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C7F49" w14:textId="77777777" w:rsidR="005E29C4" w:rsidRPr="009B49CD" w:rsidRDefault="005E29C4" w:rsidP="005E29C4">
      <w:pPr>
        <w:jc w:val="center"/>
        <w:rPr>
          <w:rFonts w:ascii="Arial" w:hAnsi="Arial" w:cs="Arial"/>
          <w:sz w:val="22"/>
          <w:szCs w:val="22"/>
        </w:rPr>
      </w:pPr>
    </w:p>
    <w:p w14:paraId="7D3BF5F9" w14:textId="77777777" w:rsidR="005E29C4" w:rsidRPr="009B49CD" w:rsidRDefault="005E29C4" w:rsidP="005E29C4">
      <w:pPr>
        <w:jc w:val="center"/>
        <w:rPr>
          <w:rFonts w:ascii="Arial" w:hAnsi="Arial" w:cs="Arial"/>
          <w:sz w:val="22"/>
          <w:szCs w:val="22"/>
        </w:rPr>
      </w:pPr>
    </w:p>
    <w:p w14:paraId="0058453A" w14:textId="77777777" w:rsidR="005E29C4" w:rsidRPr="009B49CD" w:rsidRDefault="005E29C4" w:rsidP="005E29C4">
      <w:pPr>
        <w:pStyle w:val="Ttulo1"/>
        <w:rPr>
          <w:rFonts w:cs="Arial"/>
          <w:sz w:val="22"/>
          <w:szCs w:val="22"/>
        </w:rPr>
      </w:pPr>
    </w:p>
    <w:p w14:paraId="07E7A597" w14:textId="7AAB2E06" w:rsidR="005E29C4" w:rsidRPr="009B49CD" w:rsidRDefault="00B356EC" w:rsidP="005E29C4">
      <w:pPr>
        <w:pStyle w:val="Ttulo1"/>
        <w:jc w:val="left"/>
        <w:rPr>
          <w:rFonts w:cs="Arial"/>
          <w:sz w:val="22"/>
          <w:szCs w:val="22"/>
        </w:rPr>
      </w:pPr>
      <w:r>
        <w:rPr>
          <w:rFonts w:cs="Arial"/>
          <w:sz w:val="22"/>
          <w:szCs w:val="22"/>
        </w:rPr>
        <w:t xml:space="preserve">    </w:t>
      </w:r>
    </w:p>
    <w:p w14:paraId="5CC85284" w14:textId="77777777" w:rsidR="005E29C4" w:rsidRPr="00892C96" w:rsidRDefault="005E29C4" w:rsidP="005E29C4">
      <w:pPr>
        <w:pStyle w:val="Ttulo1"/>
        <w:jc w:val="left"/>
        <w:rPr>
          <w:rFonts w:cs="Arial"/>
          <w:sz w:val="22"/>
          <w:szCs w:val="22"/>
        </w:rPr>
      </w:pPr>
    </w:p>
    <w:p w14:paraId="0C1288CB" w14:textId="77777777" w:rsidR="005E29C4" w:rsidRPr="00F0205E" w:rsidRDefault="005E29C4" w:rsidP="005E29C4">
      <w:pPr>
        <w:jc w:val="center"/>
        <w:rPr>
          <w:rFonts w:ascii="Arial" w:hAnsi="Arial" w:cs="Arial"/>
          <w:b/>
        </w:rPr>
      </w:pPr>
      <w:r w:rsidRPr="00F0205E">
        <w:rPr>
          <w:rFonts w:ascii="Arial" w:hAnsi="Arial" w:cs="Arial"/>
          <w:b/>
        </w:rPr>
        <w:t>RESOLUCIÓN NÚMERO                              DE</w:t>
      </w:r>
    </w:p>
    <w:p w14:paraId="01C721F4" w14:textId="77777777" w:rsidR="005E29C4" w:rsidRPr="00C31C55" w:rsidRDefault="005E29C4" w:rsidP="005E29C4">
      <w:pPr>
        <w:rPr>
          <w:rFonts w:ascii="Arial" w:hAnsi="Arial" w:cs="Arial"/>
          <w:sz w:val="22"/>
          <w:szCs w:val="22"/>
        </w:rPr>
      </w:pPr>
    </w:p>
    <w:p w14:paraId="4F6E2D09" w14:textId="77777777" w:rsidR="005E29C4" w:rsidRPr="00F0205E" w:rsidRDefault="005E29C4" w:rsidP="005E29C4">
      <w:pPr>
        <w:jc w:val="center"/>
        <w:rPr>
          <w:rFonts w:ascii="Arial" w:hAnsi="Arial" w:cs="Arial"/>
        </w:rPr>
      </w:pPr>
      <w:r w:rsidRPr="00F0205E">
        <w:rPr>
          <w:rFonts w:ascii="Arial" w:hAnsi="Arial" w:cs="Arial"/>
        </w:rPr>
        <w:t xml:space="preserve"> (                                                        )</w:t>
      </w:r>
    </w:p>
    <w:p w14:paraId="53240FBC" w14:textId="77777777" w:rsidR="005E29C4" w:rsidRPr="00C31C55" w:rsidRDefault="005E29C4" w:rsidP="00577E35">
      <w:pPr>
        <w:rPr>
          <w:rFonts w:ascii="Arial" w:hAnsi="Arial" w:cs="Arial"/>
          <w:sz w:val="20"/>
          <w:szCs w:val="20"/>
        </w:rPr>
      </w:pPr>
    </w:p>
    <w:p w14:paraId="297C7325" w14:textId="23734DF5" w:rsidR="005E29C4" w:rsidRPr="00433CF3" w:rsidRDefault="005E29C4" w:rsidP="005E29C4">
      <w:pPr>
        <w:jc w:val="center"/>
        <w:rPr>
          <w:rFonts w:ascii="Arial" w:hAnsi="Arial" w:cs="Arial"/>
          <w:sz w:val="22"/>
          <w:szCs w:val="22"/>
        </w:rPr>
      </w:pPr>
      <w:r w:rsidRPr="00433CF3">
        <w:rPr>
          <w:rFonts w:ascii="Arial" w:hAnsi="Arial" w:cs="Arial"/>
          <w:sz w:val="22"/>
          <w:szCs w:val="22"/>
        </w:rPr>
        <w:t>Por la cual se modifica</w:t>
      </w:r>
      <w:r w:rsidR="00935D4A">
        <w:rPr>
          <w:rFonts w:ascii="Arial" w:hAnsi="Arial" w:cs="Arial"/>
          <w:sz w:val="22"/>
          <w:szCs w:val="22"/>
        </w:rPr>
        <w:t xml:space="preserve"> parcialmente</w:t>
      </w:r>
      <w:r w:rsidRPr="00433CF3">
        <w:rPr>
          <w:rFonts w:ascii="Arial" w:hAnsi="Arial" w:cs="Arial"/>
          <w:sz w:val="22"/>
          <w:szCs w:val="22"/>
        </w:rPr>
        <w:t xml:space="preserve"> la </w:t>
      </w:r>
      <w:r w:rsidR="007274CC" w:rsidRPr="00433CF3">
        <w:rPr>
          <w:rFonts w:ascii="Arial" w:hAnsi="Arial" w:cs="Arial"/>
          <w:sz w:val="22"/>
          <w:szCs w:val="22"/>
        </w:rPr>
        <w:t>R</w:t>
      </w:r>
      <w:r w:rsidRPr="00433CF3">
        <w:rPr>
          <w:rFonts w:ascii="Arial" w:hAnsi="Arial" w:cs="Arial"/>
          <w:sz w:val="22"/>
          <w:szCs w:val="22"/>
        </w:rPr>
        <w:t>esoluci</w:t>
      </w:r>
      <w:r w:rsidR="007274CC" w:rsidRPr="00433CF3">
        <w:rPr>
          <w:rFonts w:ascii="Arial" w:hAnsi="Arial" w:cs="Arial"/>
          <w:sz w:val="22"/>
          <w:szCs w:val="22"/>
        </w:rPr>
        <w:t xml:space="preserve">ón </w:t>
      </w:r>
      <w:r w:rsidRPr="00433CF3">
        <w:rPr>
          <w:rFonts w:ascii="Arial" w:hAnsi="Arial" w:cs="Arial"/>
          <w:sz w:val="22"/>
          <w:szCs w:val="22"/>
        </w:rPr>
        <w:t xml:space="preserve">31 </w:t>
      </w:r>
      <w:r w:rsidR="00136C70">
        <w:rPr>
          <w:rFonts w:ascii="Arial" w:hAnsi="Arial" w:cs="Arial"/>
          <w:sz w:val="22"/>
          <w:szCs w:val="22"/>
        </w:rPr>
        <w:t>246</w:t>
      </w:r>
      <w:r w:rsidRPr="00433CF3">
        <w:rPr>
          <w:rFonts w:ascii="Arial" w:hAnsi="Arial" w:cs="Arial"/>
          <w:sz w:val="22"/>
          <w:szCs w:val="22"/>
        </w:rPr>
        <w:t xml:space="preserve"> de 2016</w:t>
      </w:r>
      <w:r w:rsidR="007274CC" w:rsidRPr="00433CF3">
        <w:rPr>
          <w:rFonts w:ascii="Arial" w:hAnsi="Arial" w:cs="Arial"/>
          <w:sz w:val="22"/>
          <w:szCs w:val="22"/>
        </w:rPr>
        <w:t xml:space="preserve">, </w:t>
      </w:r>
      <w:r w:rsidR="00652AF3" w:rsidRPr="00433CF3">
        <w:rPr>
          <w:rFonts w:ascii="Arial" w:hAnsi="Arial" w:cs="Arial"/>
          <w:sz w:val="22"/>
          <w:szCs w:val="22"/>
        </w:rPr>
        <w:t>en relación con el control a la compensación por el transporte de combustibles líquidos derivados del petróleo entre los municipios de Yumbo y San Juan de Pasto</w:t>
      </w:r>
    </w:p>
    <w:p w14:paraId="265A0FBC" w14:textId="77777777" w:rsidR="005E29C4" w:rsidRPr="00433CF3" w:rsidRDefault="005E29C4" w:rsidP="005E29C4">
      <w:pPr>
        <w:jc w:val="both"/>
        <w:rPr>
          <w:rFonts w:ascii="Arial" w:hAnsi="Arial" w:cs="Arial"/>
          <w:sz w:val="22"/>
          <w:szCs w:val="22"/>
        </w:rPr>
      </w:pPr>
    </w:p>
    <w:p w14:paraId="583EE110" w14:textId="77777777" w:rsidR="005E29C4" w:rsidRPr="00433CF3" w:rsidRDefault="005E29C4" w:rsidP="005E29C4">
      <w:pPr>
        <w:tabs>
          <w:tab w:val="left" w:pos="-1440"/>
          <w:tab w:val="left" w:pos="-720"/>
          <w:tab w:val="left" w:pos="0"/>
          <w:tab w:val="left" w:pos="4320"/>
        </w:tabs>
        <w:suppressAutoHyphens/>
        <w:jc w:val="center"/>
        <w:rPr>
          <w:rFonts w:ascii="Arial" w:hAnsi="Arial" w:cs="Arial"/>
          <w:b/>
          <w:sz w:val="22"/>
          <w:szCs w:val="22"/>
        </w:rPr>
      </w:pPr>
      <w:r w:rsidRPr="00433CF3">
        <w:rPr>
          <w:rFonts w:ascii="Arial" w:hAnsi="Arial" w:cs="Arial"/>
          <w:b/>
          <w:sz w:val="22"/>
          <w:szCs w:val="22"/>
        </w:rPr>
        <w:t>EL DIRECTOR DE HIDROCARBUROS</w:t>
      </w:r>
    </w:p>
    <w:p w14:paraId="4762E5E4" w14:textId="77777777" w:rsidR="005E29C4" w:rsidRPr="00433CF3" w:rsidRDefault="005E29C4" w:rsidP="00B356EC">
      <w:pPr>
        <w:rPr>
          <w:rFonts w:ascii="Arial" w:hAnsi="Arial" w:cs="Arial"/>
          <w:sz w:val="22"/>
          <w:szCs w:val="22"/>
        </w:rPr>
      </w:pPr>
    </w:p>
    <w:p w14:paraId="381A4075" w14:textId="77777777" w:rsidR="005E29C4" w:rsidRPr="00433CF3" w:rsidRDefault="005E29C4" w:rsidP="005E29C4">
      <w:pPr>
        <w:jc w:val="center"/>
        <w:rPr>
          <w:rFonts w:ascii="Arial" w:hAnsi="Arial" w:cs="Arial"/>
          <w:sz w:val="22"/>
          <w:szCs w:val="22"/>
        </w:rPr>
      </w:pPr>
      <w:r w:rsidRPr="00433CF3">
        <w:rPr>
          <w:rFonts w:ascii="Arial" w:hAnsi="Arial" w:cs="Arial"/>
          <w:sz w:val="22"/>
          <w:szCs w:val="22"/>
        </w:rPr>
        <w:t xml:space="preserve">En uso de las facultades legales y en especial las señaladas en el Decreto 381 de 2012, el Decreto 1617 de 2013, y  </w:t>
      </w:r>
    </w:p>
    <w:p w14:paraId="22112EB0" w14:textId="77777777" w:rsidR="008F292E" w:rsidRPr="00433CF3" w:rsidRDefault="008F292E" w:rsidP="005E29C4">
      <w:pPr>
        <w:jc w:val="center"/>
        <w:rPr>
          <w:rFonts w:ascii="Arial" w:hAnsi="Arial" w:cs="Arial"/>
          <w:b/>
          <w:sz w:val="22"/>
          <w:szCs w:val="22"/>
        </w:rPr>
      </w:pPr>
    </w:p>
    <w:p w14:paraId="037BFD24" w14:textId="77777777" w:rsidR="005E29C4" w:rsidRPr="00433CF3" w:rsidRDefault="005E29C4" w:rsidP="005E29C4">
      <w:pPr>
        <w:jc w:val="center"/>
        <w:rPr>
          <w:rFonts w:ascii="Arial" w:hAnsi="Arial" w:cs="Arial"/>
          <w:b/>
          <w:sz w:val="22"/>
          <w:szCs w:val="22"/>
        </w:rPr>
      </w:pPr>
      <w:r w:rsidRPr="00433CF3">
        <w:rPr>
          <w:rFonts w:ascii="Arial" w:hAnsi="Arial" w:cs="Arial"/>
          <w:b/>
          <w:sz w:val="22"/>
          <w:szCs w:val="22"/>
        </w:rPr>
        <w:t>CONSIDERANDO</w:t>
      </w:r>
    </w:p>
    <w:p w14:paraId="0838DD7F" w14:textId="77777777" w:rsidR="008F292E" w:rsidRPr="00433CF3" w:rsidRDefault="008F292E" w:rsidP="005E29C4">
      <w:pPr>
        <w:pStyle w:val="Textoindependiente"/>
        <w:tabs>
          <w:tab w:val="left" w:pos="284"/>
        </w:tabs>
        <w:spacing w:after="0"/>
        <w:jc w:val="both"/>
        <w:rPr>
          <w:rFonts w:ascii="Arial" w:hAnsi="Arial" w:cs="Arial"/>
          <w:sz w:val="22"/>
          <w:szCs w:val="22"/>
        </w:rPr>
      </w:pPr>
    </w:p>
    <w:p w14:paraId="53804C30" w14:textId="77777777" w:rsidR="005E29C4" w:rsidRPr="00433CF3" w:rsidRDefault="005E29C4" w:rsidP="005E29C4">
      <w:pPr>
        <w:pStyle w:val="Textoindependiente"/>
        <w:tabs>
          <w:tab w:val="left" w:pos="284"/>
        </w:tabs>
        <w:spacing w:after="0"/>
        <w:jc w:val="both"/>
        <w:rPr>
          <w:rFonts w:ascii="Arial" w:hAnsi="Arial" w:cs="Arial"/>
          <w:sz w:val="22"/>
          <w:szCs w:val="22"/>
        </w:rPr>
      </w:pPr>
      <w:r w:rsidRPr="00433CF3">
        <w:rPr>
          <w:rFonts w:ascii="Arial" w:hAnsi="Arial" w:cs="Arial"/>
          <w:sz w:val="22"/>
          <w:szCs w:val="22"/>
        </w:rPr>
        <w:t>Que el artículo 212 del Código de Petróleos señala que el transporte y distribución de petróleo y sus derivados constituyen un servicio público, razón por la cual las personas o entidades dedicadas a esas actividades deberán ejercerlas de conformidad con los reglamentos que dicte el Gobierno, en guarda de los intereses generales.</w:t>
      </w:r>
    </w:p>
    <w:p w14:paraId="7BF79E5B" w14:textId="77777777" w:rsidR="005E29C4" w:rsidRPr="00C31C55" w:rsidRDefault="005E29C4" w:rsidP="005E29C4">
      <w:pPr>
        <w:pStyle w:val="Textoindependiente"/>
        <w:tabs>
          <w:tab w:val="left" w:pos="284"/>
        </w:tabs>
        <w:spacing w:after="0"/>
        <w:jc w:val="both"/>
        <w:rPr>
          <w:rFonts w:ascii="Arial" w:hAnsi="Arial" w:cs="Arial"/>
          <w:sz w:val="20"/>
          <w:szCs w:val="20"/>
        </w:rPr>
      </w:pPr>
    </w:p>
    <w:p w14:paraId="65830FDA" w14:textId="52290839" w:rsidR="005E29C4" w:rsidRPr="00433CF3" w:rsidRDefault="005E29C4" w:rsidP="005E29C4">
      <w:pPr>
        <w:pStyle w:val="Textoindependiente"/>
        <w:tabs>
          <w:tab w:val="left" w:pos="284"/>
        </w:tabs>
        <w:spacing w:after="0"/>
        <w:jc w:val="both"/>
        <w:rPr>
          <w:rFonts w:ascii="Arial" w:hAnsi="Arial" w:cs="Arial"/>
          <w:sz w:val="22"/>
          <w:szCs w:val="22"/>
        </w:rPr>
      </w:pPr>
      <w:r w:rsidRPr="00433CF3">
        <w:rPr>
          <w:rFonts w:ascii="Arial" w:hAnsi="Arial" w:cs="Arial"/>
          <w:sz w:val="22"/>
          <w:szCs w:val="22"/>
        </w:rPr>
        <w:t>Que los numerales 16 y 17 del artículo 15 del Decreto 381 de 2012, “por el cual se modifica la estructura del Ministerio de Minas y Energía”, señalan que compete a la Dirección de Hidrocarburos aprobar los requisitos y obligaciones de los agentes de la cadena de distribución de combustibles líquidos, biocombustibles y gas de uso vehicular</w:t>
      </w:r>
      <w:r w:rsidR="00FF4FBB" w:rsidRPr="00433CF3">
        <w:rPr>
          <w:rFonts w:ascii="Arial" w:hAnsi="Arial" w:cs="Arial"/>
          <w:sz w:val="22"/>
          <w:szCs w:val="22"/>
        </w:rPr>
        <w:t>,</w:t>
      </w:r>
      <w:r w:rsidRPr="00433CF3">
        <w:rPr>
          <w:rFonts w:ascii="Arial" w:hAnsi="Arial" w:cs="Arial"/>
          <w:sz w:val="22"/>
          <w:szCs w:val="22"/>
        </w:rPr>
        <w:t xml:space="preserve"> administrar el Sistema de Información de Combustibles SICOM, y establecer las obligaciones y reportes que deben realizar los agentes de la cadena de distribución de combustibles líquidos, biocombustibles y gas de uso vehicular.</w:t>
      </w:r>
    </w:p>
    <w:p w14:paraId="700415B4" w14:textId="77777777" w:rsidR="005E29C4" w:rsidRPr="00C31C55" w:rsidRDefault="005E29C4" w:rsidP="005E29C4">
      <w:pPr>
        <w:pStyle w:val="Textoindependiente"/>
        <w:tabs>
          <w:tab w:val="left" w:pos="284"/>
        </w:tabs>
        <w:spacing w:after="0"/>
        <w:jc w:val="both"/>
        <w:rPr>
          <w:rFonts w:ascii="Arial" w:hAnsi="Arial" w:cs="Arial"/>
          <w:sz w:val="20"/>
          <w:szCs w:val="20"/>
        </w:rPr>
      </w:pPr>
    </w:p>
    <w:p w14:paraId="67C18FBA" w14:textId="0B2D553E" w:rsidR="005E29C4" w:rsidRPr="00433CF3" w:rsidRDefault="005E29C4" w:rsidP="005E29C4">
      <w:pPr>
        <w:pStyle w:val="Textoindependiente"/>
        <w:tabs>
          <w:tab w:val="left" w:pos="284"/>
        </w:tabs>
        <w:spacing w:after="0"/>
        <w:jc w:val="both"/>
        <w:rPr>
          <w:rFonts w:ascii="Arial" w:hAnsi="Arial" w:cs="Arial"/>
          <w:sz w:val="22"/>
          <w:szCs w:val="22"/>
        </w:rPr>
      </w:pPr>
      <w:r w:rsidRPr="00433CF3">
        <w:rPr>
          <w:rFonts w:ascii="Arial" w:hAnsi="Arial" w:cs="Arial"/>
          <w:sz w:val="22"/>
          <w:szCs w:val="22"/>
        </w:rPr>
        <w:t>Que por medio de la resolución 31 246 de 2016 se establecieron los procedimientos para el control a la compensación por el transporte de combustibles líquidos derivados del petróleo entre los municipios de Yumbo y San Juan de Pasto</w:t>
      </w:r>
      <w:r w:rsidR="002626FD" w:rsidRPr="00433CF3">
        <w:rPr>
          <w:rFonts w:ascii="Arial" w:hAnsi="Arial" w:cs="Arial"/>
          <w:sz w:val="22"/>
          <w:szCs w:val="22"/>
        </w:rPr>
        <w:t>.</w:t>
      </w:r>
      <w:r w:rsidRPr="00433CF3">
        <w:rPr>
          <w:rFonts w:ascii="Arial" w:hAnsi="Arial" w:cs="Arial"/>
          <w:sz w:val="22"/>
          <w:szCs w:val="22"/>
        </w:rPr>
        <w:t xml:space="preserve"> </w:t>
      </w:r>
    </w:p>
    <w:p w14:paraId="07B3BDCC" w14:textId="77777777" w:rsidR="005E29C4" w:rsidRPr="00C31C55" w:rsidRDefault="005E29C4" w:rsidP="005E29C4">
      <w:pPr>
        <w:jc w:val="both"/>
        <w:rPr>
          <w:rFonts w:ascii="Arial" w:hAnsi="Arial" w:cs="Arial"/>
          <w:sz w:val="20"/>
          <w:szCs w:val="20"/>
        </w:rPr>
      </w:pPr>
    </w:p>
    <w:p w14:paraId="665A5081" w14:textId="1789A440" w:rsidR="005E29C4" w:rsidRPr="00433CF3" w:rsidRDefault="005E29C4" w:rsidP="00C94437">
      <w:pPr>
        <w:jc w:val="both"/>
        <w:rPr>
          <w:rFonts w:ascii="Arial" w:hAnsi="Arial" w:cs="Arial"/>
          <w:sz w:val="22"/>
          <w:szCs w:val="22"/>
        </w:rPr>
      </w:pPr>
      <w:r w:rsidRPr="00693D15">
        <w:rPr>
          <w:rFonts w:ascii="Arial" w:hAnsi="Arial" w:cs="Arial"/>
          <w:sz w:val="22"/>
          <w:szCs w:val="22"/>
        </w:rPr>
        <w:t xml:space="preserve">Que </w:t>
      </w:r>
      <w:r w:rsidR="002626FD" w:rsidRPr="00693D15">
        <w:rPr>
          <w:rFonts w:ascii="Arial" w:hAnsi="Arial" w:cs="Arial"/>
          <w:sz w:val="22"/>
          <w:szCs w:val="22"/>
        </w:rPr>
        <w:t>el</w:t>
      </w:r>
      <w:r w:rsidR="00C94437" w:rsidRPr="00693D15">
        <w:rPr>
          <w:rFonts w:ascii="Arial" w:hAnsi="Arial" w:cs="Arial"/>
          <w:sz w:val="22"/>
          <w:szCs w:val="22"/>
        </w:rPr>
        <w:t xml:space="preserve"> artículo </w:t>
      </w:r>
      <w:r w:rsidR="00891BBA">
        <w:rPr>
          <w:rFonts w:ascii="Arial" w:hAnsi="Arial" w:cs="Arial"/>
          <w:sz w:val="22"/>
          <w:szCs w:val="22"/>
        </w:rPr>
        <w:t>2</w:t>
      </w:r>
      <w:r w:rsidR="00C94437" w:rsidRPr="00693D15">
        <w:rPr>
          <w:rFonts w:ascii="Arial" w:hAnsi="Arial" w:cs="Arial"/>
          <w:sz w:val="22"/>
          <w:szCs w:val="22"/>
        </w:rPr>
        <w:t xml:space="preserve"> de la resolución 31</w:t>
      </w:r>
      <w:r w:rsidR="000F51CA" w:rsidRPr="00693D15">
        <w:rPr>
          <w:rFonts w:ascii="Arial" w:hAnsi="Arial" w:cs="Arial"/>
          <w:sz w:val="22"/>
          <w:szCs w:val="22"/>
        </w:rPr>
        <w:t xml:space="preserve"> </w:t>
      </w:r>
      <w:r w:rsidR="001A33EB" w:rsidRPr="00693D15">
        <w:rPr>
          <w:rFonts w:ascii="Arial" w:hAnsi="Arial" w:cs="Arial"/>
          <w:sz w:val="22"/>
          <w:szCs w:val="22"/>
        </w:rPr>
        <w:t>7</w:t>
      </w:r>
      <w:r w:rsidR="00C94437" w:rsidRPr="00693D15">
        <w:rPr>
          <w:rFonts w:ascii="Arial" w:hAnsi="Arial" w:cs="Arial"/>
          <w:sz w:val="22"/>
          <w:szCs w:val="22"/>
        </w:rPr>
        <w:t xml:space="preserve">48 de 2016 dispuso un plazo de </w:t>
      </w:r>
      <w:r w:rsidR="001A33EB" w:rsidRPr="00693D15">
        <w:rPr>
          <w:rFonts w:ascii="Arial" w:hAnsi="Arial" w:cs="Arial"/>
          <w:sz w:val="22"/>
          <w:szCs w:val="22"/>
        </w:rPr>
        <w:t xml:space="preserve">doce </w:t>
      </w:r>
      <w:r w:rsidR="00FF4FBB" w:rsidRPr="00693D15">
        <w:rPr>
          <w:rFonts w:ascii="Arial" w:hAnsi="Arial" w:cs="Arial"/>
          <w:sz w:val="22"/>
          <w:szCs w:val="22"/>
        </w:rPr>
        <w:t>(</w:t>
      </w:r>
      <w:r w:rsidR="001A33EB" w:rsidRPr="00693D15">
        <w:rPr>
          <w:rFonts w:ascii="Arial" w:hAnsi="Arial" w:cs="Arial"/>
          <w:sz w:val="22"/>
          <w:szCs w:val="22"/>
        </w:rPr>
        <w:t>12</w:t>
      </w:r>
      <w:r w:rsidR="00FF4FBB" w:rsidRPr="00693D15">
        <w:rPr>
          <w:rFonts w:ascii="Arial" w:hAnsi="Arial" w:cs="Arial"/>
          <w:sz w:val="22"/>
          <w:szCs w:val="22"/>
        </w:rPr>
        <w:t>)</w:t>
      </w:r>
      <w:r w:rsidR="00C94437" w:rsidRPr="00693D15">
        <w:rPr>
          <w:rFonts w:ascii="Arial" w:hAnsi="Arial" w:cs="Arial"/>
          <w:sz w:val="22"/>
          <w:szCs w:val="22"/>
        </w:rPr>
        <w:t xml:space="preserve"> meses</w:t>
      </w:r>
      <w:r w:rsidR="001A33EB" w:rsidRPr="00693D15">
        <w:rPr>
          <w:rFonts w:ascii="Arial" w:hAnsi="Arial" w:cs="Arial"/>
          <w:sz w:val="22"/>
          <w:szCs w:val="22"/>
        </w:rPr>
        <w:t xml:space="preserve"> contados a partir del 27 de enero de 2017</w:t>
      </w:r>
      <w:r w:rsidR="00C94437" w:rsidRPr="00693D15">
        <w:rPr>
          <w:rFonts w:ascii="Arial" w:hAnsi="Arial" w:cs="Arial"/>
          <w:sz w:val="22"/>
          <w:szCs w:val="22"/>
        </w:rPr>
        <w:t xml:space="preserve"> para que los </w:t>
      </w:r>
      <w:r w:rsidR="002626FD" w:rsidRPr="00693D15">
        <w:rPr>
          <w:rFonts w:ascii="Arial" w:hAnsi="Arial" w:cs="Arial"/>
          <w:sz w:val="22"/>
          <w:szCs w:val="22"/>
        </w:rPr>
        <w:t>carrotanque</w:t>
      </w:r>
      <w:r w:rsidR="00C94437" w:rsidRPr="00693D15">
        <w:rPr>
          <w:rFonts w:ascii="Arial" w:hAnsi="Arial" w:cs="Arial"/>
          <w:sz w:val="22"/>
          <w:szCs w:val="22"/>
        </w:rPr>
        <w:t>s</w:t>
      </w:r>
      <w:r w:rsidR="002626FD" w:rsidRPr="00693D15">
        <w:rPr>
          <w:rFonts w:ascii="Arial" w:hAnsi="Arial" w:cs="Arial"/>
          <w:sz w:val="22"/>
          <w:szCs w:val="22"/>
        </w:rPr>
        <w:t xml:space="preserve"> cuente</w:t>
      </w:r>
      <w:r w:rsidR="00305C5D" w:rsidRPr="00693D15">
        <w:rPr>
          <w:rFonts w:ascii="Arial" w:hAnsi="Arial" w:cs="Arial"/>
          <w:sz w:val="22"/>
          <w:szCs w:val="22"/>
        </w:rPr>
        <w:t>n</w:t>
      </w:r>
      <w:r w:rsidR="002626FD" w:rsidRPr="00693D15">
        <w:rPr>
          <w:rFonts w:ascii="Arial" w:hAnsi="Arial" w:cs="Arial"/>
          <w:sz w:val="22"/>
          <w:szCs w:val="22"/>
        </w:rPr>
        <w:t xml:space="preserve"> con</w:t>
      </w:r>
      <w:r w:rsidR="000F51CA" w:rsidRPr="00693D15">
        <w:rPr>
          <w:rFonts w:ascii="Arial" w:hAnsi="Arial" w:cs="Arial"/>
          <w:sz w:val="22"/>
          <w:szCs w:val="22"/>
        </w:rPr>
        <w:t xml:space="preserve"> la</w:t>
      </w:r>
      <w:r w:rsidR="006B5E09" w:rsidRPr="00693D15">
        <w:rPr>
          <w:rFonts w:ascii="Arial" w:hAnsi="Arial" w:cs="Arial"/>
          <w:sz w:val="22"/>
          <w:szCs w:val="22"/>
        </w:rPr>
        <w:t>s</w:t>
      </w:r>
      <w:r w:rsidR="00433CF3" w:rsidRPr="00693D15">
        <w:rPr>
          <w:rFonts w:ascii="Arial" w:hAnsi="Arial" w:cs="Arial"/>
          <w:sz w:val="22"/>
          <w:szCs w:val="22"/>
        </w:rPr>
        <w:t xml:space="preserve"> </w:t>
      </w:r>
      <w:r w:rsidR="002626FD" w:rsidRPr="00693D15">
        <w:rPr>
          <w:rFonts w:ascii="Arial" w:hAnsi="Arial" w:cs="Arial"/>
          <w:sz w:val="22"/>
          <w:szCs w:val="22"/>
        </w:rPr>
        <w:t>tabla</w:t>
      </w:r>
      <w:r w:rsidR="001A33EB" w:rsidRPr="00693D15">
        <w:rPr>
          <w:rFonts w:ascii="Arial" w:hAnsi="Arial" w:cs="Arial"/>
          <w:sz w:val="22"/>
          <w:szCs w:val="22"/>
        </w:rPr>
        <w:t>s</w:t>
      </w:r>
      <w:r w:rsidR="002626FD" w:rsidRPr="00693D15">
        <w:rPr>
          <w:rFonts w:ascii="Arial" w:hAnsi="Arial" w:cs="Arial"/>
          <w:sz w:val="22"/>
          <w:szCs w:val="22"/>
        </w:rPr>
        <w:t xml:space="preserve"> de aforo volumétrico vigente por un periodo no superior a tres (3) años</w:t>
      </w:r>
      <w:r w:rsidR="000F51CA" w:rsidRPr="00693D15">
        <w:rPr>
          <w:rFonts w:ascii="Arial" w:hAnsi="Arial" w:cs="Arial"/>
          <w:sz w:val="22"/>
          <w:szCs w:val="22"/>
        </w:rPr>
        <w:t>,</w:t>
      </w:r>
      <w:r w:rsidR="00C94437" w:rsidRPr="00693D15">
        <w:rPr>
          <w:rFonts w:ascii="Arial" w:hAnsi="Arial" w:cs="Arial"/>
          <w:sz w:val="22"/>
          <w:szCs w:val="22"/>
        </w:rPr>
        <w:t xml:space="preserve"> </w:t>
      </w:r>
      <w:r w:rsidR="00B43875" w:rsidRPr="00693D15">
        <w:rPr>
          <w:rFonts w:ascii="Arial" w:hAnsi="Arial" w:cs="Arial"/>
          <w:sz w:val="22"/>
          <w:szCs w:val="22"/>
        </w:rPr>
        <w:t xml:space="preserve">debidamente </w:t>
      </w:r>
      <w:r w:rsidR="00C94437" w:rsidRPr="00693D15">
        <w:rPr>
          <w:rFonts w:ascii="Arial" w:hAnsi="Arial" w:cs="Arial"/>
          <w:sz w:val="22"/>
          <w:szCs w:val="22"/>
        </w:rPr>
        <w:t xml:space="preserve">certificada </w:t>
      </w:r>
      <w:r w:rsidR="007411DB" w:rsidRPr="00693D15">
        <w:rPr>
          <w:rFonts w:ascii="Arial" w:hAnsi="Arial" w:cs="Arial"/>
          <w:sz w:val="22"/>
          <w:szCs w:val="22"/>
        </w:rPr>
        <w:t>por un organismo acreditado por la ONAC</w:t>
      </w:r>
      <w:r w:rsidR="002626FD" w:rsidRPr="00693D15">
        <w:rPr>
          <w:rFonts w:ascii="Arial" w:hAnsi="Arial" w:cs="Arial"/>
          <w:sz w:val="22"/>
          <w:szCs w:val="22"/>
        </w:rPr>
        <w:t>.</w:t>
      </w:r>
      <w:r w:rsidR="002626FD" w:rsidRPr="00433CF3">
        <w:rPr>
          <w:rFonts w:ascii="Arial" w:hAnsi="Arial" w:cs="Arial"/>
          <w:sz w:val="22"/>
          <w:szCs w:val="22"/>
        </w:rPr>
        <w:t xml:space="preserve"> </w:t>
      </w:r>
      <w:r w:rsidR="002A080F" w:rsidRPr="00433CF3">
        <w:rPr>
          <w:rFonts w:ascii="Arial" w:hAnsi="Arial" w:cs="Arial"/>
          <w:sz w:val="22"/>
          <w:szCs w:val="22"/>
        </w:rPr>
        <w:t xml:space="preserve"> </w:t>
      </w:r>
      <w:r w:rsidRPr="00433CF3">
        <w:rPr>
          <w:rFonts w:ascii="Arial" w:hAnsi="Arial" w:cs="Arial"/>
          <w:sz w:val="22"/>
          <w:szCs w:val="22"/>
        </w:rPr>
        <w:t xml:space="preserve"> </w:t>
      </w:r>
    </w:p>
    <w:p w14:paraId="2C332B2D" w14:textId="77777777" w:rsidR="001A12E1" w:rsidRPr="00C31C55" w:rsidRDefault="001A12E1" w:rsidP="002626FD">
      <w:pPr>
        <w:jc w:val="both"/>
        <w:rPr>
          <w:rFonts w:ascii="Arial" w:hAnsi="Arial" w:cs="Arial"/>
          <w:sz w:val="20"/>
          <w:szCs w:val="20"/>
        </w:rPr>
      </w:pPr>
    </w:p>
    <w:p w14:paraId="453741DD" w14:textId="33AA957E" w:rsidR="00693D15" w:rsidRPr="00433CF3" w:rsidRDefault="00693D15" w:rsidP="000B1F04">
      <w:pPr>
        <w:jc w:val="both"/>
        <w:rPr>
          <w:rFonts w:ascii="Arial" w:hAnsi="Arial" w:cs="Arial"/>
          <w:sz w:val="22"/>
          <w:szCs w:val="22"/>
        </w:rPr>
      </w:pPr>
      <w:r>
        <w:rPr>
          <w:rFonts w:ascii="Arial" w:hAnsi="Arial" w:cs="Arial"/>
          <w:sz w:val="22"/>
          <w:szCs w:val="22"/>
        </w:rPr>
        <w:t xml:space="preserve">Que mediante </w:t>
      </w:r>
      <w:r w:rsidR="003F58A0">
        <w:rPr>
          <w:rFonts w:ascii="Arial" w:hAnsi="Arial" w:cs="Arial"/>
          <w:sz w:val="22"/>
          <w:szCs w:val="22"/>
        </w:rPr>
        <w:t xml:space="preserve">correo electrónico </w:t>
      </w:r>
      <w:r>
        <w:rPr>
          <w:rFonts w:ascii="Arial" w:hAnsi="Arial" w:cs="Arial"/>
          <w:sz w:val="22"/>
          <w:szCs w:val="22"/>
        </w:rPr>
        <w:t>radicado 2018005195 del 25 de enero de 201</w:t>
      </w:r>
      <w:r w:rsidR="000B1F04">
        <w:rPr>
          <w:rFonts w:ascii="Arial" w:hAnsi="Arial" w:cs="Arial"/>
          <w:sz w:val="22"/>
          <w:szCs w:val="22"/>
        </w:rPr>
        <w:t>8</w:t>
      </w:r>
      <w:r>
        <w:rPr>
          <w:rFonts w:ascii="Arial" w:hAnsi="Arial" w:cs="Arial"/>
          <w:sz w:val="22"/>
          <w:szCs w:val="22"/>
        </w:rPr>
        <w:t xml:space="preserve">, </w:t>
      </w:r>
      <w:r w:rsidR="00335767">
        <w:rPr>
          <w:rFonts w:ascii="Arial" w:hAnsi="Arial" w:cs="Arial"/>
          <w:sz w:val="22"/>
          <w:szCs w:val="22"/>
        </w:rPr>
        <w:t xml:space="preserve">el gerente de </w:t>
      </w:r>
      <w:r>
        <w:rPr>
          <w:rFonts w:ascii="Arial" w:hAnsi="Arial" w:cs="Arial"/>
          <w:sz w:val="22"/>
          <w:szCs w:val="22"/>
        </w:rPr>
        <w:t>la empresa Montagas S.A E.S.P</w:t>
      </w:r>
      <w:r w:rsidR="000B1F04">
        <w:rPr>
          <w:rFonts w:ascii="Arial" w:hAnsi="Arial" w:cs="Arial"/>
          <w:sz w:val="22"/>
          <w:szCs w:val="22"/>
        </w:rPr>
        <w:t xml:space="preserve"> manifest</w:t>
      </w:r>
      <w:r w:rsidR="0033221C">
        <w:rPr>
          <w:rFonts w:ascii="Arial" w:hAnsi="Arial" w:cs="Arial"/>
          <w:sz w:val="22"/>
          <w:szCs w:val="22"/>
        </w:rPr>
        <w:t xml:space="preserve">ó </w:t>
      </w:r>
      <w:r w:rsidR="000B1F04">
        <w:rPr>
          <w:rFonts w:ascii="Arial" w:hAnsi="Arial" w:cs="Arial"/>
          <w:sz w:val="22"/>
          <w:szCs w:val="22"/>
        </w:rPr>
        <w:t>que</w:t>
      </w:r>
      <w:r w:rsidR="0033221C">
        <w:rPr>
          <w:rFonts w:ascii="Arial" w:hAnsi="Arial" w:cs="Arial"/>
          <w:sz w:val="22"/>
          <w:szCs w:val="22"/>
        </w:rPr>
        <w:t>:</w:t>
      </w:r>
      <w:r w:rsidR="000B1F04">
        <w:rPr>
          <w:rFonts w:ascii="Arial" w:hAnsi="Arial" w:cs="Arial"/>
          <w:sz w:val="22"/>
          <w:szCs w:val="22"/>
        </w:rPr>
        <w:t xml:space="preserve"> “</w:t>
      </w:r>
      <w:r w:rsidR="000B1F04" w:rsidRPr="000B1F04">
        <w:rPr>
          <w:rFonts w:ascii="Arial" w:hAnsi="Arial" w:cs="Arial"/>
          <w:i/>
          <w:sz w:val="22"/>
          <w:szCs w:val="22"/>
        </w:rPr>
        <w:t>procedió a buscar contactos y una oferta comercial para tal servicio desde el mes de junio de 2017,  a la cual después de tanta insistencia respondió la empresa PROASEM S.A. el día 3 de enero del presente año.</w:t>
      </w:r>
      <w:r w:rsidR="000B1F04">
        <w:rPr>
          <w:rFonts w:ascii="Arial" w:hAnsi="Arial" w:cs="Arial"/>
          <w:i/>
          <w:sz w:val="22"/>
          <w:szCs w:val="22"/>
        </w:rPr>
        <w:t xml:space="preserve"> </w:t>
      </w:r>
      <w:r w:rsidR="000B1F04" w:rsidRPr="000B1F04">
        <w:rPr>
          <w:rFonts w:ascii="Arial" w:hAnsi="Arial" w:cs="Arial"/>
          <w:i/>
          <w:sz w:val="22"/>
          <w:szCs w:val="22"/>
        </w:rPr>
        <w:t>Tras la llegada de esta empresa a la ciudad de Pasto el día 17 de enero del presente y una vez realizado el proceso de contratación con este proveedor, se iniciaría labores de acuerdo a la programación establecida por ellos, que en su cronograma, estamos programados dos días después de la entrada en vigencia de la obligación de  presentar al puesto de control las tablas de aforo debidamente certificadas por una empresa acreditada ante el organismo de acreditación ONAC.</w:t>
      </w:r>
      <w:r w:rsidR="001117B4">
        <w:rPr>
          <w:rFonts w:ascii="Arial" w:hAnsi="Arial" w:cs="Arial"/>
          <w:i/>
          <w:sz w:val="22"/>
          <w:szCs w:val="22"/>
        </w:rPr>
        <w:t xml:space="preserve"> </w:t>
      </w:r>
      <w:r w:rsidR="00C31C55" w:rsidRPr="00C31C55">
        <w:rPr>
          <w:rFonts w:ascii="Arial" w:hAnsi="Arial" w:cs="Arial"/>
          <w:sz w:val="22"/>
          <w:szCs w:val="22"/>
        </w:rPr>
        <w:t>En</w:t>
      </w:r>
      <w:r w:rsidR="000B1F04" w:rsidRPr="00B067FD">
        <w:rPr>
          <w:rFonts w:ascii="Arial" w:hAnsi="Arial" w:cs="Arial"/>
          <w:sz w:val="22"/>
          <w:szCs w:val="22"/>
        </w:rPr>
        <w:t xml:space="preserve"> el citado oficio Mo</w:t>
      </w:r>
      <w:r w:rsidR="00B067FD">
        <w:rPr>
          <w:rFonts w:ascii="Arial" w:hAnsi="Arial" w:cs="Arial"/>
          <w:sz w:val="22"/>
          <w:szCs w:val="22"/>
        </w:rPr>
        <w:t>n</w:t>
      </w:r>
      <w:r w:rsidR="000B1F04" w:rsidRPr="00B067FD">
        <w:rPr>
          <w:rFonts w:ascii="Arial" w:hAnsi="Arial" w:cs="Arial"/>
          <w:sz w:val="22"/>
          <w:szCs w:val="22"/>
        </w:rPr>
        <w:t xml:space="preserve">tagas S.A E.S.P </w:t>
      </w:r>
      <w:r w:rsidR="00B067FD">
        <w:rPr>
          <w:rFonts w:ascii="Arial" w:hAnsi="Arial" w:cs="Arial"/>
          <w:sz w:val="22"/>
          <w:szCs w:val="22"/>
        </w:rPr>
        <w:t>s</w:t>
      </w:r>
      <w:r w:rsidR="000B1F04" w:rsidRPr="00B067FD">
        <w:rPr>
          <w:rFonts w:ascii="Arial" w:hAnsi="Arial" w:cs="Arial"/>
          <w:sz w:val="22"/>
          <w:szCs w:val="22"/>
        </w:rPr>
        <w:t>olicit</w:t>
      </w:r>
      <w:r w:rsidR="0033221C">
        <w:rPr>
          <w:rFonts w:ascii="Arial" w:hAnsi="Arial" w:cs="Arial"/>
          <w:sz w:val="22"/>
          <w:szCs w:val="22"/>
        </w:rPr>
        <w:t>ó</w:t>
      </w:r>
      <w:r w:rsidR="000B1F04" w:rsidRPr="00B067FD">
        <w:rPr>
          <w:rFonts w:ascii="Arial" w:hAnsi="Arial" w:cs="Arial"/>
          <w:sz w:val="22"/>
          <w:szCs w:val="22"/>
        </w:rPr>
        <w:t xml:space="preserve"> a la Dirección de Hidrocarburos</w:t>
      </w:r>
      <w:r w:rsidR="000B1F04" w:rsidRPr="000B1F04">
        <w:rPr>
          <w:rFonts w:ascii="Arial" w:hAnsi="Arial" w:cs="Arial"/>
          <w:i/>
          <w:sz w:val="22"/>
          <w:szCs w:val="22"/>
        </w:rPr>
        <w:t xml:space="preserve">  </w:t>
      </w:r>
      <w:r w:rsidR="00B067FD">
        <w:rPr>
          <w:rFonts w:ascii="Arial" w:hAnsi="Arial" w:cs="Arial"/>
          <w:i/>
          <w:sz w:val="22"/>
          <w:szCs w:val="22"/>
        </w:rPr>
        <w:t>“</w:t>
      </w:r>
      <w:r w:rsidR="000B1F04" w:rsidRPr="000B1F04">
        <w:rPr>
          <w:rFonts w:ascii="Arial" w:hAnsi="Arial" w:cs="Arial"/>
          <w:i/>
          <w:sz w:val="22"/>
          <w:szCs w:val="22"/>
        </w:rPr>
        <w:t>validar y autorizar el aforo por el método strapping</w:t>
      </w:r>
      <w:r w:rsidR="00B067FD">
        <w:rPr>
          <w:rFonts w:ascii="Arial" w:hAnsi="Arial" w:cs="Arial"/>
          <w:i/>
          <w:sz w:val="22"/>
          <w:szCs w:val="22"/>
        </w:rPr>
        <w:t>”</w:t>
      </w:r>
      <w:r w:rsidR="000B1F04" w:rsidRPr="000B1F04">
        <w:rPr>
          <w:rFonts w:ascii="Arial" w:hAnsi="Arial" w:cs="Arial"/>
          <w:i/>
          <w:sz w:val="22"/>
          <w:szCs w:val="22"/>
        </w:rPr>
        <w:t>.</w:t>
      </w:r>
      <w:r w:rsidR="00B067FD">
        <w:rPr>
          <w:rFonts w:ascii="Arial" w:hAnsi="Arial" w:cs="Arial"/>
          <w:i/>
          <w:sz w:val="22"/>
          <w:szCs w:val="22"/>
        </w:rPr>
        <w:t xml:space="preserve"> </w:t>
      </w:r>
      <w:r w:rsidR="00B067FD" w:rsidRPr="00B067FD">
        <w:rPr>
          <w:rFonts w:ascii="Arial" w:hAnsi="Arial" w:cs="Arial"/>
          <w:sz w:val="22"/>
          <w:szCs w:val="22"/>
        </w:rPr>
        <w:t>Finalmente, señal</w:t>
      </w:r>
      <w:r w:rsidR="0033221C">
        <w:rPr>
          <w:rFonts w:ascii="Arial" w:hAnsi="Arial" w:cs="Arial"/>
          <w:sz w:val="22"/>
          <w:szCs w:val="22"/>
        </w:rPr>
        <w:t xml:space="preserve">ó </w:t>
      </w:r>
      <w:r w:rsidR="00B067FD">
        <w:rPr>
          <w:rFonts w:ascii="Arial" w:hAnsi="Arial" w:cs="Arial"/>
          <w:sz w:val="22"/>
          <w:szCs w:val="22"/>
        </w:rPr>
        <w:t>que</w:t>
      </w:r>
      <w:r w:rsidR="0033221C">
        <w:rPr>
          <w:rFonts w:ascii="Arial" w:hAnsi="Arial" w:cs="Arial"/>
          <w:sz w:val="22"/>
          <w:szCs w:val="22"/>
        </w:rPr>
        <w:t>:</w:t>
      </w:r>
      <w:r w:rsidR="00B067FD">
        <w:rPr>
          <w:rFonts w:ascii="Arial" w:hAnsi="Arial" w:cs="Arial"/>
          <w:sz w:val="22"/>
          <w:szCs w:val="22"/>
        </w:rPr>
        <w:t xml:space="preserve"> “</w:t>
      </w:r>
      <w:r w:rsidR="0033221C">
        <w:rPr>
          <w:rFonts w:ascii="Arial" w:hAnsi="Arial" w:cs="Arial"/>
          <w:sz w:val="22"/>
          <w:szCs w:val="22"/>
        </w:rPr>
        <w:t>…</w:t>
      </w:r>
      <w:r w:rsidR="00B067FD">
        <w:rPr>
          <w:rFonts w:ascii="Arial" w:hAnsi="Arial" w:cs="Arial"/>
          <w:sz w:val="22"/>
          <w:szCs w:val="22"/>
        </w:rPr>
        <w:t>a</w:t>
      </w:r>
      <w:r w:rsidR="000B1F04" w:rsidRPr="000B1F04">
        <w:rPr>
          <w:rFonts w:ascii="Arial" w:hAnsi="Arial" w:cs="Arial"/>
          <w:i/>
          <w:sz w:val="22"/>
          <w:szCs w:val="22"/>
        </w:rPr>
        <w:t xml:space="preserve">nte la falta </w:t>
      </w:r>
      <w:r w:rsidR="00B067FD">
        <w:rPr>
          <w:rFonts w:ascii="Arial" w:hAnsi="Arial" w:cs="Arial"/>
          <w:i/>
          <w:sz w:val="22"/>
          <w:szCs w:val="22"/>
        </w:rPr>
        <w:t xml:space="preserve">de </w:t>
      </w:r>
      <w:r w:rsidR="000B1F04" w:rsidRPr="000B1F04">
        <w:rPr>
          <w:rFonts w:ascii="Arial" w:hAnsi="Arial" w:cs="Arial"/>
          <w:i/>
          <w:sz w:val="22"/>
          <w:szCs w:val="22"/>
        </w:rPr>
        <w:t>empresas disponibles para este servicio en el país y sobre todo en el departamento de Nariño, se solicita ampliar un plazo acorde al cronograma del servicio, el cual ya se encuentra contratado</w:t>
      </w:r>
      <w:r w:rsidR="00B067FD">
        <w:rPr>
          <w:rFonts w:ascii="Arial" w:hAnsi="Arial" w:cs="Arial"/>
          <w:i/>
          <w:sz w:val="22"/>
          <w:szCs w:val="22"/>
        </w:rPr>
        <w:t>”</w:t>
      </w:r>
      <w:r w:rsidR="000B1F04" w:rsidRPr="000B1F04">
        <w:rPr>
          <w:rFonts w:ascii="Arial" w:hAnsi="Arial" w:cs="Arial"/>
          <w:i/>
          <w:sz w:val="22"/>
          <w:szCs w:val="22"/>
        </w:rPr>
        <w:t>.</w:t>
      </w:r>
    </w:p>
    <w:p w14:paraId="45229C64" w14:textId="77777777" w:rsidR="00EE402D" w:rsidRDefault="00EE402D" w:rsidP="002626FD">
      <w:pPr>
        <w:jc w:val="both"/>
        <w:rPr>
          <w:rFonts w:ascii="Arial" w:hAnsi="Arial" w:cs="Arial"/>
          <w:sz w:val="22"/>
          <w:szCs w:val="22"/>
        </w:rPr>
      </w:pPr>
    </w:p>
    <w:p w14:paraId="43EC8DBF" w14:textId="7BA83804" w:rsidR="00B067FD" w:rsidRDefault="00335767" w:rsidP="00335767">
      <w:pPr>
        <w:jc w:val="both"/>
        <w:rPr>
          <w:rFonts w:ascii="Arial" w:hAnsi="Arial" w:cs="Arial"/>
          <w:sz w:val="22"/>
          <w:szCs w:val="22"/>
        </w:rPr>
      </w:pPr>
      <w:r>
        <w:rPr>
          <w:rFonts w:ascii="Arial" w:hAnsi="Arial" w:cs="Arial"/>
          <w:sz w:val="22"/>
          <w:szCs w:val="22"/>
        </w:rPr>
        <w:lastRenderedPageBreak/>
        <w:t xml:space="preserve">Que mediante </w:t>
      </w:r>
      <w:r w:rsidR="0033221C">
        <w:rPr>
          <w:rFonts w:ascii="Arial" w:hAnsi="Arial" w:cs="Arial"/>
          <w:sz w:val="22"/>
          <w:szCs w:val="22"/>
        </w:rPr>
        <w:t xml:space="preserve">correo electrónico </w:t>
      </w:r>
      <w:r>
        <w:rPr>
          <w:rFonts w:ascii="Arial" w:hAnsi="Arial" w:cs="Arial"/>
          <w:sz w:val="22"/>
          <w:szCs w:val="22"/>
        </w:rPr>
        <w:t>radicado 2018005329 del 25 de enero de 2018, el Director Ejecutivo de ADICONAR solicit</w:t>
      </w:r>
      <w:r w:rsidR="0033221C">
        <w:rPr>
          <w:rFonts w:ascii="Arial" w:hAnsi="Arial" w:cs="Arial"/>
          <w:sz w:val="22"/>
          <w:szCs w:val="22"/>
        </w:rPr>
        <w:t>ó</w:t>
      </w:r>
      <w:r>
        <w:rPr>
          <w:rFonts w:ascii="Arial" w:hAnsi="Arial" w:cs="Arial"/>
          <w:sz w:val="22"/>
          <w:szCs w:val="22"/>
        </w:rPr>
        <w:t xml:space="preserve"> a la Dirección de Hidrocarburos “</w:t>
      </w:r>
      <w:r w:rsidRPr="00335767">
        <w:rPr>
          <w:rFonts w:ascii="Arial" w:hAnsi="Arial" w:cs="Arial"/>
          <w:i/>
          <w:sz w:val="22"/>
          <w:szCs w:val="22"/>
        </w:rPr>
        <w:t>se sirva aplazar el termino contemplado en la resolución 31748 que vence el 28 de enero del presente año, en cuanto al requerimiento de realizar aforo volumétrico a los carrotanques que realizan trasporte de combustibles líquidos derivados del petróleo en zona de frontera, lo anterior se debe a que hasta el momento se ha realizado el aforo del 80% de la totalidad de los vehículos, se sigue realizando los aforos con las empresas habilitadas pero el tiempo no ha sido suficiente para realizar la totalidad</w:t>
      </w:r>
      <w:r>
        <w:rPr>
          <w:rFonts w:ascii="Arial" w:hAnsi="Arial" w:cs="Arial"/>
          <w:i/>
          <w:sz w:val="22"/>
          <w:szCs w:val="22"/>
        </w:rPr>
        <w:t>”</w:t>
      </w:r>
      <w:r w:rsidRPr="00335767">
        <w:rPr>
          <w:rFonts w:ascii="Arial" w:hAnsi="Arial" w:cs="Arial"/>
          <w:sz w:val="22"/>
          <w:szCs w:val="22"/>
        </w:rPr>
        <w:t>.</w:t>
      </w:r>
    </w:p>
    <w:p w14:paraId="5BD690A0" w14:textId="77777777" w:rsidR="00EE402D" w:rsidRPr="00C31C55" w:rsidRDefault="00EE402D" w:rsidP="002626FD">
      <w:pPr>
        <w:jc w:val="both"/>
        <w:rPr>
          <w:rFonts w:ascii="Arial" w:hAnsi="Arial" w:cs="Arial"/>
          <w:sz w:val="18"/>
          <w:szCs w:val="18"/>
        </w:rPr>
      </w:pPr>
    </w:p>
    <w:p w14:paraId="42A60E14" w14:textId="07476C9F" w:rsidR="0033221C" w:rsidRDefault="001A12E1" w:rsidP="002626FD">
      <w:pPr>
        <w:jc w:val="both"/>
        <w:rPr>
          <w:rFonts w:ascii="Arial" w:hAnsi="Arial" w:cs="Arial"/>
          <w:sz w:val="22"/>
          <w:szCs w:val="22"/>
        </w:rPr>
      </w:pPr>
      <w:r w:rsidRPr="00433CF3">
        <w:rPr>
          <w:rFonts w:ascii="Arial" w:hAnsi="Arial" w:cs="Arial"/>
          <w:sz w:val="22"/>
          <w:szCs w:val="22"/>
        </w:rPr>
        <w:t xml:space="preserve">Que </w:t>
      </w:r>
      <w:r w:rsidR="00993014">
        <w:rPr>
          <w:rFonts w:ascii="Arial" w:hAnsi="Arial" w:cs="Arial"/>
          <w:sz w:val="22"/>
          <w:szCs w:val="22"/>
        </w:rPr>
        <w:t xml:space="preserve">según el análisis realizado por la Dirección de Hidrocarburos a las anteriores solicitudes, se considera </w:t>
      </w:r>
      <w:r w:rsidR="00023F03" w:rsidRPr="00433CF3">
        <w:rPr>
          <w:rFonts w:ascii="Arial" w:hAnsi="Arial" w:cs="Arial"/>
          <w:sz w:val="22"/>
          <w:szCs w:val="22"/>
        </w:rPr>
        <w:t xml:space="preserve">necesario </w:t>
      </w:r>
      <w:r w:rsidR="00305C5D" w:rsidRPr="00433CF3">
        <w:rPr>
          <w:rFonts w:ascii="Arial" w:hAnsi="Arial" w:cs="Arial"/>
          <w:sz w:val="22"/>
          <w:szCs w:val="22"/>
        </w:rPr>
        <w:t xml:space="preserve">ampliar el plazo </w:t>
      </w:r>
      <w:r w:rsidR="00B43875" w:rsidRPr="00433CF3">
        <w:rPr>
          <w:rFonts w:ascii="Arial" w:hAnsi="Arial" w:cs="Arial"/>
          <w:sz w:val="22"/>
          <w:szCs w:val="22"/>
        </w:rPr>
        <w:t xml:space="preserve">para </w:t>
      </w:r>
      <w:r w:rsidR="002F2691">
        <w:rPr>
          <w:rFonts w:ascii="Arial" w:hAnsi="Arial" w:cs="Arial"/>
          <w:sz w:val="22"/>
          <w:szCs w:val="22"/>
        </w:rPr>
        <w:t xml:space="preserve">que los carrotanques presenten las tablas de aforo volumétrico conforme a los requisitos exigidos. </w:t>
      </w:r>
    </w:p>
    <w:p w14:paraId="26BA47C3" w14:textId="77777777" w:rsidR="0033221C" w:rsidRPr="00C31C55" w:rsidRDefault="0033221C" w:rsidP="002626FD">
      <w:pPr>
        <w:jc w:val="both"/>
        <w:rPr>
          <w:rFonts w:ascii="Arial" w:hAnsi="Arial" w:cs="Arial"/>
          <w:sz w:val="18"/>
          <w:szCs w:val="18"/>
        </w:rPr>
      </w:pPr>
    </w:p>
    <w:p w14:paraId="4284F9E9" w14:textId="674C22D1" w:rsidR="00B43875" w:rsidRDefault="0033221C" w:rsidP="002626FD">
      <w:pPr>
        <w:jc w:val="both"/>
        <w:rPr>
          <w:rFonts w:ascii="Arial" w:hAnsi="Arial" w:cs="Arial"/>
          <w:sz w:val="22"/>
          <w:szCs w:val="22"/>
        </w:rPr>
      </w:pPr>
      <w:r>
        <w:rPr>
          <w:rFonts w:ascii="Arial" w:hAnsi="Arial" w:cs="Arial"/>
          <w:sz w:val="22"/>
          <w:szCs w:val="22"/>
        </w:rPr>
        <w:t>Que d</w:t>
      </w:r>
      <w:r w:rsidR="00EF4CAC">
        <w:rPr>
          <w:rFonts w:ascii="Arial" w:hAnsi="Arial" w:cs="Arial"/>
          <w:sz w:val="22"/>
          <w:szCs w:val="22"/>
        </w:rPr>
        <w:t>e otra parte, frente a la solicitud de Montagas S.A.</w:t>
      </w:r>
      <w:r>
        <w:rPr>
          <w:rFonts w:ascii="Arial" w:hAnsi="Arial" w:cs="Arial"/>
          <w:sz w:val="22"/>
          <w:szCs w:val="22"/>
        </w:rPr>
        <w:t xml:space="preserve"> </w:t>
      </w:r>
      <w:r w:rsidR="00EF4CAC">
        <w:rPr>
          <w:rFonts w:ascii="Arial" w:hAnsi="Arial" w:cs="Arial"/>
          <w:sz w:val="22"/>
          <w:szCs w:val="22"/>
        </w:rPr>
        <w:t>E</w:t>
      </w:r>
      <w:r>
        <w:rPr>
          <w:rFonts w:ascii="Arial" w:hAnsi="Arial" w:cs="Arial"/>
          <w:sz w:val="22"/>
          <w:szCs w:val="22"/>
        </w:rPr>
        <w:t>.</w:t>
      </w:r>
      <w:r w:rsidR="00EF4CAC">
        <w:rPr>
          <w:rFonts w:ascii="Arial" w:hAnsi="Arial" w:cs="Arial"/>
          <w:sz w:val="22"/>
          <w:szCs w:val="22"/>
        </w:rPr>
        <w:t>S.P</w:t>
      </w:r>
      <w:r w:rsidR="000D59D0">
        <w:rPr>
          <w:rFonts w:ascii="Arial" w:hAnsi="Arial" w:cs="Arial"/>
          <w:sz w:val="22"/>
          <w:szCs w:val="22"/>
        </w:rPr>
        <w:t xml:space="preserve"> relacionada con </w:t>
      </w:r>
      <w:r w:rsidR="000D59D0" w:rsidRPr="000D59D0">
        <w:rPr>
          <w:rFonts w:ascii="Arial" w:hAnsi="Arial" w:cs="Arial"/>
          <w:sz w:val="22"/>
          <w:szCs w:val="22"/>
        </w:rPr>
        <w:t>validar y autorizar el aforo por el método strapping</w:t>
      </w:r>
      <w:r w:rsidR="000D59D0">
        <w:rPr>
          <w:rFonts w:ascii="Arial" w:hAnsi="Arial" w:cs="Arial"/>
          <w:sz w:val="22"/>
          <w:szCs w:val="22"/>
        </w:rPr>
        <w:t>, no se considera viable toda vez que el método de a</w:t>
      </w:r>
      <w:r w:rsidR="00935D4A">
        <w:rPr>
          <w:rFonts w:ascii="Arial" w:hAnsi="Arial" w:cs="Arial"/>
          <w:sz w:val="22"/>
          <w:szCs w:val="22"/>
        </w:rPr>
        <w:t>foro volumétrico exigido en la R</w:t>
      </w:r>
      <w:r w:rsidR="000D59D0">
        <w:rPr>
          <w:rFonts w:ascii="Arial" w:hAnsi="Arial" w:cs="Arial"/>
          <w:sz w:val="22"/>
          <w:szCs w:val="22"/>
        </w:rPr>
        <w:t xml:space="preserve">esolución </w:t>
      </w:r>
      <w:r w:rsidR="000D59D0" w:rsidRPr="006B5E09">
        <w:rPr>
          <w:rFonts w:ascii="Arial" w:hAnsi="Arial" w:cs="Arial"/>
          <w:sz w:val="22"/>
          <w:szCs w:val="22"/>
        </w:rPr>
        <w:t>31 246 de 2016</w:t>
      </w:r>
      <w:r w:rsidR="000D59D0">
        <w:rPr>
          <w:rFonts w:ascii="Arial" w:hAnsi="Arial" w:cs="Arial"/>
          <w:sz w:val="22"/>
          <w:szCs w:val="22"/>
        </w:rPr>
        <w:t xml:space="preserve"> </w:t>
      </w:r>
      <w:r w:rsidR="00B74340">
        <w:rPr>
          <w:rFonts w:ascii="Arial" w:hAnsi="Arial" w:cs="Arial"/>
          <w:sz w:val="22"/>
          <w:szCs w:val="22"/>
        </w:rPr>
        <w:t>permite medir de una manera más confiable las capacidades de los mencionados carrotanques.</w:t>
      </w:r>
    </w:p>
    <w:p w14:paraId="2BAC6177" w14:textId="77777777" w:rsidR="003F58A0" w:rsidRPr="00C31C55" w:rsidRDefault="003F58A0" w:rsidP="002626FD">
      <w:pPr>
        <w:jc w:val="both"/>
        <w:rPr>
          <w:rFonts w:ascii="Arial" w:hAnsi="Arial" w:cs="Arial"/>
          <w:sz w:val="18"/>
          <w:szCs w:val="18"/>
        </w:rPr>
      </w:pPr>
    </w:p>
    <w:p w14:paraId="0F23CCAE" w14:textId="188C807B" w:rsidR="003F58A0" w:rsidRPr="00433CF3" w:rsidRDefault="003F58A0" w:rsidP="002626FD">
      <w:pPr>
        <w:jc w:val="both"/>
        <w:rPr>
          <w:rFonts w:ascii="Arial" w:hAnsi="Arial" w:cs="Arial"/>
          <w:sz w:val="22"/>
          <w:szCs w:val="22"/>
        </w:rPr>
      </w:pPr>
      <w:r>
        <w:rPr>
          <w:rFonts w:ascii="Arial" w:hAnsi="Arial" w:cs="Arial"/>
          <w:sz w:val="22"/>
          <w:szCs w:val="22"/>
        </w:rPr>
        <w:t xml:space="preserve">Que en atención a lo dispuesto en el numeral 8 del artículo 8 de la Ley 1437 de 2011, en concordancia con lo previsto en el Decreto 270 de 2017 y las resoluciones 4 0310 y 4 1304 de 2017, el presente proyecto se publicó en la página web del Ministerio durante los días 27 de enero al 10 de febrero de 2018 y los comentarios recibidos se tuvieron en cuenta de acuerdo con su pertinencia. </w:t>
      </w:r>
    </w:p>
    <w:p w14:paraId="7D8ABB31" w14:textId="77777777" w:rsidR="00B43875" w:rsidRPr="00C31C55" w:rsidRDefault="00B43875" w:rsidP="005E29C4">
      <w:pPr>
        <w:jc w:val="both"/>
        <w:rPr>
          <w:rFonts w:ascii="Arial" w:hAnsi="Arial" w:cs="Arial"/>
          <w:sz w:val="18"/>
          <w:szCs w:val="18"/>
        </w:rPr>
      </w:pPr>
    </w:p>
    <w:p w14:paraId="79966F2D" w14:textId="77777777" w:rsidR="005E29C4" w:rsidRPr="00433CF3" w:rsidRDefault="005E29C4" w:rsidP="005E29C4">
      <w:pPr>
        <w:jc w:val="both"/>
        <w:rPr>
          <w:rFonts w:ascii="Arial" w:hAnsi="Arial" w:cs="Arial"/>
          <w:sz w:val="22"/>
          <w:szCs w:val="22"/>
        </w:rPr>
      </w:pPr>
      <w:r w:rsidRPr="00433CF3">
        <w:rPr>
          <w:rFonts w:ascii="Arial" w:hAnsi="Arial" w:cs="Arial"/>
          <w:sz w:val="22"/>
          <w:szCs w:val="22"/>
        </w:rPr>
        <w:t>Que una vez realizado el análisis correspondiente conforme lo dispone la Superintendencia de Industria y Comercio, se estableció que el presente acto administrativo no tiene incidencia sobre la libre competencia, por lo que no se requiere el concepto a que hace referencia el artículo 7 de la Ley 1340 de 2009.</w:t>
      </w:r>
    </w:p>
    <w:p w14:paraId="1B340B8F" w14:textId="77777777" w:rsidR="005E29C4" w:rsidRPr="00C31C55" w:rsidRDefault="005E29C4" w:rsidP="005E29C4">
      <w:pPr>
        <w:jc w:val="both"/>
        <w:rPr>
          <w:rFonts w:ascii="Arial" w:hAnsi="Arial" w:cs="Arial"/>
          <w:sz w:val="20"/>
          <w:szCs w:val="20"/>
        </w:rPr>
      </w:pPr>
    </w:p>
    <w:p w14:paraId="2BA08C29" w14:textId="6FB3F6DD" w:rsidR="008209F1" w:rsidRPr="00433CF3" w:rsidRDefault="005E29C4" w:rsidP="001117B4">
      <w:pPr>
        <w:jc w:val="both"/>
        <w:rPr>
          <w:rFonts w:ascii="Arial" w:hAnsi="Arial" w:cs="Arial"/>
          <w:b/>
          <w:sz w:val="22"/>
          <w:szCs w:val="22"/>
        </w:rPr>
      </w:pPr>
      <w:r w:rsidRPr="00433CF3">
        <w:rPr>
          <w:rFonts w:ascii="Arial" w:hAnsi="Arial" w:cs="Arial"/>
          <w:sz w:val="22"/>
          <w:szCs w:val="22"/>
        </w:rPr>
        <w:t xml:space="preserve">Que en mérito de lo expuesto, </w:t>
      </w:r>
      <w:r w:rsidR="00F0205E" w:rsidRPr="00433CF3">
        <w:rPr>
          <w:rFonts w:ascii="Arial" w:hAnsi="Arial" w:cs="Arial"/>
          <w:sz w:val="22"/>
          <w:szCs w:val="22"/>
        </w:rPr>
        <w:t xml:space="preserve"> </w:t>
      </w:r>
    </w:p>
    <w:p w14:paraId="6AF5AF64" w14:textId="77777777" w:rsidR="005E29C4" w:rsidRPr="00433CF3" w:rsidRDefault="005E29C4" w:rsidP="005E29C4">
      <w:pPr>
        <w:jc w:val="center"/>
        <w:rPr>
          <w:rFonts w:ascii="Arial" w:hAnsi="Arial" w:cs="Arial"/>
          <w:b/>
          <w:sz w:val="22"/>
          <w:szCs w:val="22"/>
        </w:rPr>
      </w:pPr>
      <w:r w:rsidRPr="00433CF3">
        <w:rPr>
          <w:rFonts w:ascii="Arial" w:hAnsi="Arial" w:cs="Arial"/>
          <w:b/>
          <w:sz w:val="22"/>
          <w:szCs w:val="22"/>
        </w:rPr>
        <w:t>RESUELVE</w:t>
      </w:r>
    </w:p>
    <w:p w14:paraId="13E06432" w14:textId="5FD8F976" w:rsidR="00BB4771" w:rsidRPr="00433CF3" w:rsidRDefault="00CF147E" w:rsidP="00CF147E">
      <w:pPr>
        <w:pStyle w:val="Default"/>
        <w:tabs>
          <w:tab w:val="left" w:pos="2642"/>
        </w:tabs>
        <w:jc w:val="both"/>
        <w:rPr>
          <w:rFonts w:ascii="Arial" w:eastAsia="MS Mincho" w:hAnsi="Arial" w:cs="Arial"/>
          <w:b/>
          <w:color w:val="auto"/>
          <w:sz w:val="22"/>
          <w:szCs w:val="22"/>
          <w:lang w:val="es-ES" w:eastAsia="es-ES"/>
        </w:rPr>
      </w:pPr>
      <w:r>
        <w:rPr>
          <w:rFonts w:ascii="Arial" w:eastAsia="MS Mincho" w:hAnsi="Arial" w:cs="Arial"/>
          <w:b/>
          <w:color w:val="auto"/>
          <w:sz w:val="22"/>
          <w:szCs w:val="22"/>
          <w:lang w:val="es-ES" w:eastAsia="es-ES"/>
        </w:rPr>
        <w:tab/>
      </w:r>
    </w:p>
    <w:p w14:paraId="1A878C5A" w14:textId="3588144D" w:rsidR="00D67B3B" w:rsidRPr="006B5E09" w:rsidRDefault="00935D4A" w:rsidP="001A12E1">
      <w:pPr>
        <w:pStyle w:val="Default"/>
        <w:jc w:val="both"/>
        <w:rPr>
          <w:rFonts w:ascii="Arial" w:eastAsia="MS Mincho" w:hAnsi="Arial" w:cs="Arial"/>
          <w:b/>
          <w:color w:val="auto"/>
          <w:sz w:val="22"/>
          <w:szCs w:val="22"/>
          <w:lang w:val="es-ES" w:eastAsia="es-ES"/>
        </w:rPr>
      </w:pPr>
      <w:r>
        <w:rPr>
          <w:rFonts w:ascii="Arial" w:eastAsia="MS Mincho" w:hAnsi="Arial" w:cs="Arial"/>
          <w:b/>
          <w:color w:val="auto"/>
          <w:sz w:val="22"/>
          <w:szCs w:val="22"/>
          <w:lang w:val="es-ES" w:eastAsia="es-ES"/>
        </w:rPr>
        <w:t xml:space="preserve">Artículo 1.  </w:t>
      </w:r>
      <w:r>
        <w:rPr>
          <w:rFonts w:ascii="Arial" w:eastAsia="MS Mincho" w:hAnsi="Arial" w:cs="Arial"/>
          <w:color w:val="auto"/>
          <w:sz w:val="22"/>
          <w:szCs w:val="22"/>
          <w:lang w:val="es-ES" w:eastAsia="es-ES"/>
        </w:rPr>
        <w:t>Modificar e</w:t>
      </w:r>
      <w:r w:rsidR="00D67B3B" w:rsidRPr="006B5E09">
        <w:rPr>
          <w:rFonts w:ascii="Arial" w:eastAsia="MS Mincho" w:hAnsi="Arial" w:cs="Arial"/>
          <w:color w:val="auto"/>
          <w:sz w:val="22"/>
          <w:szCs w:val="22"/>
          <w:lang w:val="es-ES" w:eastAsia="es-ES"/>
        </w:rPr>
        <w:t>l numeral 6 del artículo 11 de la Resolución 31 246 de 2016</w:t>
      </w:r>
      <w:r>
        <w:rPr>
          <w:rFonts w:ascii="Arial" w:eastAsia="MS Mincho" w:hAnsi="Arial" w:cs="Arial"/>
          <w:color w:val="auto"/>
          <w:sz w:val="22"/>
          <w:szCs w:val="22"/>
          <w:lang w:val="es-ES" w:eastAsia="es-ES"/>
        </w:rPr>
        <w:t>, el cual quedará así</w:t>
      </w:r>
      <w:r w:rsidR="00D67B3B" w:rsidRPr="006B5E09">
        <w:rPr>
          <w:rFonts w:ascii="Arial" w:eastAsia="MS Mincho" w:hAnsi="Arial" w:cs="Arial"/>
          <w:color w:val="auto"/>
          <w:sz w:val="22"/>
          <w:szCs w:val="22"/>
          <w:lang w:val="es-ES" w:eastAsia="es-ES"/>
        </w:rPr>
        <w:t>:</w:t>
      </w:r>
    </w:p>
    <w:p w14:paraId="7C0734F9" w14:textId="77777777" w:rsidR="00D5144E" w:rsidRPr="006B5E09" w:rsidRDefault="00D5144E" w:rsidP="001A12E1">
      <w:pPr>
        <w:pStyle w:val="Default"/>
        <w:jc w:val="both"/>
        <w:rPr>
          <w:rFonts w:ascii="Arial" w:eastAsia="MS Mincho" w:hAnsi="Arial" w:cs="Arial"/>
          <w:color w:val="auto"/>
          <w:sz w:val="22"/>
          <w:szCs w:val="22"/>
          <w:lang w:val="es-ES" w:eastAsia="es-ES"/>
        </w:rPr>
      </w:pPr>
    </w:p>
    <w:p w14:paraId="478542CD" w14:textId="7D07E036" w:rsidR="00B62D93" w:rsidRPr="00C31C55" w:rsidRDefault="00D5144E" w:rsidP="00C31C55">
      <w:pPr>
        <w:pStyle w:val="Default"/>
        <w:tabs>
          <w:tab w:val="left" w:pos="7938"/>
        </w:tabs>
        <w:ind w:left="142" w:right="732"/>
        <w:jc w:val="both"/>
        <w:rPr>
          <w:rFonts w:ascii="Arial" w:hAnsi="Arial" w:cs="Arial"/>
          <w:i/>
          <w:sz w:val="20"/>
          <w:szCs w:val="20"/>
        </w:rPr>
      </w:pPr>
      <w:r w:rsidRPr="006B5E09">
        <w:rPr>
          <w:rFonts w:ascii="Arial" w:eastAsia="MS Mincho" w:hAnsi="Arial" w:cs="Arial"/>
          <w:i/>
          <w:color w:val="auto"/>
          <w:sz w:val="22"/>
          <w:szCs w:val="22"/>
          <w:lang w:val="es-ES" w:eastAsia="es-ES"/>
        </w:rPr>
        <w:t>“</w:t>
      </w:r>
      <w:r w:rsidR="00D67B3B" w:rsidRPr="00C31C55">
        <w:rPr>
          <w:rFonts w:ascii="Arial" w:eastAsia="MS Mincho" w:hAnsi="Arial" w:cs="Arial"/>
          <w:i/>
          <w:color w:val="auto"/>
          <w:sz w:val="20"/>
          <w:szCs w:val="20"/>
          <w:lang w:val="es-ES" w:eastAsia="es-ES"/>
        </w:rPr>
        <w:t xml:space="preserve">6.  </w:t>
      </w:r>
      <w:r w:rsidR="00993014" w:rsidRPr="00C31C55">
        <w:rPr>
          <w:rFonts w:ascii="Arial" w:eastAsia="MS Mincho" w:hAnsi="Arial" w:cs="Arial"/>
          <w:i/>
          <w:color w:val="auto"/>
          <w:sz w:val="20"/>
          <w:szCs w:val="20"/>
          <w:lang w:val="es-ES" w:eastAsia="es-ES"/>
        </w:rPr>
        <w:t>A</w:t>
      </w:r>
      <w:r w:rsidR="00935D4A" w:rsidRPr="00C31C55">
        <w:rPr>
          <w:rFonts w:ascii="Arial" w:eastAsia="MS Mincho" w:hAnsi="Arial" w:cs="Arial"/>
          <w:i/>
          <w:color w:val="auto"/>
          <w:sz w:val="20"/>
          <w:szCs w:val="20"/>
          <w:lang w:val="es-ES" w:eastAsia="es-ES"/>
        </w:rPr>
        <w:t xml:space="preserve"> </w:t>
      </w:r>
      <w:r w:rsidR="005E29C4" w:rsidRPr="00C31C55">
        <w:rPr>
          <w:rFonts w:ascii="Arial" w:hAnsi="Arial" w:cs="Arial"/>
          <w:i/>
          <w:sz w:val="20"/>
          <w:szCs w:val="20"/>
        </w:rPr>
        <w:t xml:space="preserve"> partir de</w:t>
      </w:r>
      <w:r w:rsidR="00666237" w:rsidRPr="00C31C55">
        <w:rPr>
          <w:rFonts w:ascii="Arial" w:hAnsi="Arial" w:cs="Arial"/>
          <w:i/>
          <w:sz w:val="20"/>
          <w:szCs w:val="20"/>
        </w:rPr>
        <w:t xml:space="preserve">l </w:t>
      </w:r>
      <w:r w:rsidR="00993014" w:rsidRPr="00C31C55">
        <w:rPr>
          <w:rFonts w:ascii="Arial" w:hAnsi="Arial" w:cs="Arial"/>
          <w:i/>
          <w:sz w:val="20"/>
          <w:szCs w:val="20"/>
        </w:rPr>
        <w:t>1</w:t>
      </w:r>
      <w:r w:rsidR="00666237" w:rsidRPr="00C31C55">
        <w:rPr>
          <w:rFonts w:ascii="Arial" w:hAnsi="Arial" w:cs="Arial"/>
          <w:i/>
          <w:sz w:val="20"/>
          <w:szCs w:val="20"/>
        </w:rPr>
        <w:t xml:space="preserve"> </w:t>
      </w:r>
      <w:r w:rsidR="00993014" w:rsidRPr="00C31C55">
        <w:rPr>
          <w:rFonts w:ascii="Arial" w:hAnsi="Arial" w:cs="Arial"/>
          <w:i/>
          <w:sz w:val="20"/>
          <w:szCs w:val="20"/>
        </w:rPr>
        <w:t>d</w:t>
      </w:r>
      <w:r w:rsidR="00666237" w:rsidRPr="00C31C55">
        <w:rPr>
          <w:rFonts w:ascii="Arial" w:hAnsi="Arial" w:cs="Arial"/>
          <w:i/>
          <w:sz w:val="20"/>
          <w:szCs w:val="20"/>
        </w:rPr>
        <w:t xml:space="preserve">e </w:t>
      </w:r>
      <w:r w:rsidR="00993014" w:rsidRPr="00C31C55">
        <w:rPr>
          <w:rFonts w:ascii="Arial" w:hAnsi="Arial" w:cs="Arial"/>
          <w:i/>
          <w:sz w:val="20"/>
          <w:szCs w:val="20"/>
        </w:rPr>
        <w:t xml:space="preserve">mayo </w:t>
      </w:r>
      <w:r w:rsidR="00666237" w:rsidRPr="00C31C55">
        <w:rPr>
          <w:rFonts w:ascii="Arial" w:hAnsi="Arial" w:cs="Arial"/>
          <w:i/>
          <w:sz w:val="20"/>
          <w:szCs w:val="20"/>
        </w:rPr>
        <w:t>de 201</w:t>
      </w:r>
      <w:r w:rsidR="00993014" w:rsidRPr="00C31C55">
        <w:rPr>
          <w:rFonts w:ascii="Arial" w:hAnsi="Arial" w:cs="Arial"/>
          <w:i/>
          <w:sz w:val="20"/>
          <w:szCs w:val="20"/>
        </w:rPr>
        <w:t>8</w:t>
      </w:r>
      <w:r w:rsidR="005E29C4" w:rsidRPr="00C31C55">
        <w:rPr>
          <w:rFonts w:ascii="Arial" w:hAnsi="Arial" w:cs="Arial"/>
          <w:i/>
          <w:sz w:val="20"/>
          <w:szCs w:val="20"/>
        </w:rPr>
        <w:t xml:space="preserve">, el operador del Puesto de Control ubicado en el municipio de San Juan de Pasto en el Departamento de Nariño, deberá </w:t>
      </w:r>
      <w:r w:rsidR="00CF2CE3" w:rsidRPr="00C31C55">
        <w:rPr>
          <w:rFonts w:ascii="Arial" w:hAnsi="Arial" w:cs="Arial"/>
          <w:i/>
          <w:sz w:val="20"/>
          <w:szCs w:val="20"/>
        </w:rPr>
        <w:t xml:space="preserve">verificar que los carrotanques cuenten </w:t>
      </w:r>
      <w:r w:rsidR="001A12E1" w:rsidRPr="00C31C55">
        <w:rPr>
          <w:rFonts w:ascii="Arial" w:hAnsi="Arial" w:cs="Arial"/>
          <w:i/>
          <w:sz w:val="20"/>
          <w:szCs w:val="20"/>
        </w:rPr>
        <w:t>con</w:t>
      </w:r>
      <w:r w:rsidR="006B5E09" w:rsidRPr="00C31C55">
        <w:rPr>
          <w:rFonts w:ascii="Arial" w:hAnsi="Arial" w:cs="Arial"/>
          <w:i/>
          <w:sz w:val="20"/>
          <w:szCs w:val="20"/>
        </w:rPr>
        <w:t xml:space="preserve"> las</w:t>
      </w:r>
      <w:r w:rsidR="001A12E1" w:rsidRPr="00C31C55">
        <w:rPr>
          <w:rFonts w:ascii="Arial" w:hAnsi="Arial" w:cs="Arial"/>
          <w:i/>
          <w:sz w:val="20"/>
          <w:szCs w:val="20"/>
        </w:rPr>
        <w:t xml:space="preserve"> tablas de aforo volumétrico</w:t>
      </w:r>
      <w:r w:rsidR="009721C2" w:rsidRPr="00C31C55">
        <w:rPr>
          <w:rFonts w:ascii="Arial" w:hAnsi="Arial" w:cs="Arial"/>
          <w:i/>
          <w:sz w:val="20"/>
          <w:szCs w:val="20"/>
        </w:rPr>
        <w:t xml:space="preserve"> no superiores a </w:t>
      </w:r>
      <w:r w:rsidR="00CF2CE3" w:rsidRPr="00C31C55">
        <w:rPr>
          <w:rFonts w:ascii="Arial" w:hAnsi="Arial" w:cs="Arial"/>
          <w:i/>
          <w:sz w:val="20"/>
          <w:szCs w:val="20"/>
        </w:rPr>
        <w:t xml:space="preserve">tres </w:t>
      </w:r>
      <w:r w:rsidR="009721C2" w:rsidRPr="00C31C55">
        <w:rPr>
          <w:rFonts w:ascii="Arial" w:hAnsi="Arial" w:cs="Arial"/>
          <w:i/>
          <w:sz w:val="20"/>
          <w:szCs w:val="20"/>
        </w:rPr>
        <w:t xml:space="preserve">(3) </w:t>
      </w:r>
      <w:r w:rsidR="00CF2CE3" w:rsidRPr="00C31C55">
        <w:rPr>
          <w:rFonts w:ascii="Arial" w:hAnsi="Arial" w:cs="Arial"/>
          <w:i/>
          <w:sz w:val="20"/>
          <w:szCs w:val="20"/>
        </w:rPr>
        <w:t>años</w:t>
      </w:r>
      <w:r w:rsidR="001A12E1" w:rsidRPr="00C31C55">
        <w:rPr>
          <w:rFonts w:ascii="Arial" w:hAnsi="Arial" w:cs="Arial"/>
          <w:i/>
          <w:sz w:val="20"/>
          <w:szCs w:val="20"/>
        </w:rPr>
        <w:t xml:space="preserve"> de vigencia</w:t>
      </w:r>
      <w:r w:rsidR="00B62D93" w:rsidRPr="00C31C55">
        <w:rPr>
          <w:rFonts w:ascii="Arial" w:hAnsi="Arial" w:cs="Arial"/>
          <w:i/>
          <w:sz w:val="20"/>
          <w:szCs w:val="20"/>
        </w:rPr>
        <w:t>, debidamente certificadas por un organismo de la ONAC.</w:t>
      </w:r>
    </w:p>
    <w:p w14:paraId="023BF42E" w14:textId="77777777" w:rsidR="00B62D93" w:rsidRPr="00C31C55" w:rsidRDefault="00B62D93" w:rsidP="00C31C55">
      <w:pPr>
        <w:pStyle w:val="Default"/>
        <w:tabs>
          <w:tab w:val="left" w:pos="7938"/>
        </w:tabs>
        <w:ind w:left="142" w:right="732"/>
        <w:jc w:val="both"/>
        <w:rPr>
          <w:rFonts w:ascii="Arial" w:hAnsi="Arial" w:cs="Arial"/>
          <w:i/>
          <w:sz w:val="20"/>
          <w:szCs w:val="20"/>
        </w:rPr>
      </w:pPr>
    </w:p>
    <w:p w14:paraId="603E927D" w14:textId="4D345FDC" w:rsidR="00666237" w:rsidRPr="00C31C55" w:rsidRDefault="00B45D36" w:rsidP="00C31C55">
      <w:pPr>
        <w:pStyle w:val="Default"/>
        <w:tabs>
          <w:tab w:val="left" w:pos="7938"/>
        </w:tabs>
        <w:ind w:left="142" w:right="732"/>
        <w:jc w:val="both"/>
        <w:rPr>
          <w:rFonts w:ascii="Arial" w:hAnsi="Arial" w:cs="Arial"/>
          <w:i/>
          <w:sz w:val="20"/>
          <w:szCs w:val="20"/>
        </w:rPr>
      </w:pPr>
      <w:r w:rsidRPr="00C31C55">
        <w:rPr>
          <w:rFonts w:ascii="Arial" w:hAnsi="Arial" w:cs="Arial"/>
          <w:i/>
          <w:sz w:val="20"/>
          <w:szCs w:val="20"/>
        </w:rPr>
        <w:t>En el evento en que entre en operación un carrotanque con cisternas nuevas, no se le hará exigible</w:t>
      </w:r>
      <w:r w:rsidR="00584D93" w:rsidRPr="00C31C55">
        <w:rPr>
          <w:rFonts w:ascii="Arial" w:hAnsi="Arial" w:cs="Arial"/>
          <w:i/>
          <w:sz w:val="20"/>
          <w:szCs w:val="20"/>
        </w:rPr>
        <w:t xml:space="preserve"> de inmediato</w:t>
      </w:r>
      <w:r w:rsidRPr="00C31C55">
        <w:rPr>
          <w:rFonts w:ascii="Arial" w:hAnsi="Arial" w:cs="Arial"/>
          <w:i/>
          <w:sz w:val="20"/>
          <w:szCs w:val="20"/>
        </w:rPr>
        <w:t xml:space="preserve"> </w:t>
      </w:r>
      <w:r w:rsidR="0012089D" w:rsidRPr="00C31C55">
        <w:rPr>
          <w:rFonts w:ascii="Arial" w:hAnsi="Arial" w:cs="Arial"/>
          <w:i/>
          <w:sz w:val="20"/>
          <w:szCs w:val="20"/>
        </w:rPr>
        <w:t>la tabla de</w:t>
      </w:r>
      <w:r w:rsidRPr="00C31C55">
        <w:rPr>
          <w:rFonts w:ascii="Arial" w:hAnsi="Arial" w:cs="Arial"/>
          <w:i/>
          <w:sz w:val="20"/>
          <w:szCs w:val="20"/>
        </w:rPr>
        <w:t xml:space="preserve"> aforo volumétrico con acreditación ONAC, siempre y cuando la empresa fabricante de las mencionadas cisternas</w:t>
      </w:r>
      <w:r w:rsidR="00584D93" w:rsidRPr="00C31C55">
        <w:rPr>
          <w:rFonts w:ascii="Arial" w:hAnsi="Arial" w:cs="Arial"/>
          <w:i/>
          <w:sz w:val="20"/>
          <w:szCs w:val="20"/>
        </w:rPr>
        <w:t xml:space="preserve"> cuente con las tablas de aforo debidamente acreditadas</w:t>
      </w:r>
      <w:r w:rsidRPr="00C31C55">
        <w:rPr>
          <w:rFonts w:ascii="Arial" w:hAnsi="Arial" w:cs="Arial"/>
          <w:i/>
          <w:sz w:val="20"/>
          <w:szCs w:val="20"/>
        </w:rPr>
        <w:t xml:space="preserve"> ante el organismo</w:t>
      </w:r>
      <w:r w:rsidR="00584D93" w:rsidRPr="00C31C55">
        <w:rPr>
          <w:rFonts w:ascii="Arial" w:hAnsi="Arial" w:cs="Arial"/>
          <w:i/>
          <w:sz w:val="20"/>
          <w:szCs w:val="20"/>
        </w:rPr>
        <w:t xml:space="preserve"> de acreditación ONAC</w:t>
      </w:r>
      <w:r w:rsidRPr="00C31C55">
        <w:rPr>
          <w:rFonts w:ascii="Arial" w:hAnsi="Arial" w:cs="Arial"/>
          <w:i/>
          <w:sz w:val="20"/>
          <w:szCs w:val="20"/>
        </w:rPr>
        <w:t xml:space="preserve">. En todo caso, la vigencia </w:t>
      </w:r>
      <w:r w:rsidR="00584D93" w:rsidRPr="00C31C55">
        <w:rPr>
          <w:rFonts w:ascii="Arial" w:hAnsi="Arial" w:cs="Arial"/>
          <w:i/>
          <w:sz w:val="20"/>
          <w:szCs w:val="20"/>
        </w:rPr>
        <w:t>de estos aforos</w:t>
      </w:r>
      <w:r w:rsidRPr="00C31C55">
        <w:rPr>
          <w:rFonts w:ascii="Arial" w:hAnsi="Arial" w:cs="Arial"/>
          <w:i/>
          <w:sz w:val="20"/>
          <w:szCs w:val="20"/>
        </w:rPr>
        <w:t xml:space="preserve">, </w:t>
      </w:r>
      <w:r w:rsidR="00584D93" w:rsidRPr="00C31C55">
        <w:rPr>
          <w:rFonts w:ascii="Arial" w:hAnsi="Arial" w:cs="Arial"/>
          <w:i/>
          <w:sz w:val="20"/>
          <w:szCs w:val="20"/>
        </w:rPr>
        <w:t xml:space="preserve">no será </w:t>
      </w:r>
      <w:r w:rsidR="0012089D" w:rsidRPr="00C31C55">
        <w:rPr>
          <w:rFonts w:ascii="Arial" w:hAnsi="Arial" w:cs="Arial"/>
          <w:i/>
          <w:sz w:val="20"/>
          <w:szCs w:val="20"/>
        </w:rPr>
        <w:t>superior al señalado</w:t>
      </w:r>
      <w:r w:rsidR="00584D93" w:rsidRPr="00C31C55">
        <w:rPr>
          <w:rFonts w:ascii="Arial" w:hAnsi="Arial" w:cs="Arial"/>
          <w:i/>
          <w:sz w:val="20"/>
          <w:szCs w:val="20"/>
        </w:rPr>
        <w:t xml:space="preserve"> en el presente </w:t>
      </w:r>
      <w:r w:rsidR="00B62D93" w:rsidRPr="00C31C55">
        <w:rPr>
          <w:rFonts w:ascii="Arial" w:hAnsi="Arial" w:cs="Arial"/>
          <w:i/>
          <w:sz w:val="20"/>
          <w:szCs w:val="20"/>
        </w:rPr>
        <w:t>numeral</w:t>
      </w:r>
      <w:r w:rsidR="00584D93" w:rsidRPr="00C31C55">
        <w:rPr>
          <w:rFonts w:ascii="Arial" w:hAnsi="Arial" w:cs="Arial"/>
          <w:i/>
          <w:sz w:val="20"/>
          <w:szCs w:val="20"/>
        </w:rPr>
        <w:t>, contado a partir de la fabricación de las cisternas</w:t>
      </w:r>
      <w:r w:rsidR="001117B4" w:rsidRPr="00C31C55">
        <w:rPr>
          <w:rFonts w:ascii="Arial" w:hAnsi="Arial" w:cs="Arial"/>
          <w:i/>
          <w:sz w:val="20"/>
          <w:szCs w:val="20"/>
        </w:rPr>
        <w:t>.”</w:t>
      </w:r>
      <w:r w:rsidR="00584D93" w:rsidRPr="00C31C55">
        <w:rPr>
          <w:rFonts w:ascii="Arial" w:hAnsi="Arial" w:cs="Arial"/>
          <w:i/>
          <w:sz w:val="20"/>
          <w:szCs w:val="20"/>
        </w:rPr>
        <w:t xml:space="preserve"> </w:t>
      </w:r>
      <w:r w:rsidRPr="00C31C55">
        <w:rPr>
          <w:rFonts w:ascii="Arial" w:hAnsi="Arial" w:cs="Arial"/>
          <w:i/>
          <w:sz w:val="20"/>
          <w:szCs w:val="20"/>
        </w:rPr>
        <w:t xml:space="preserve"> </w:t>
      </w:r>
    </w:p>
    <w:p w14:paraId="30B67FC9" w14:textId="77777777" w:rsidR="007E24C5" w:rsidRPr="00C31C55" w:rsidRDefault="007E24C5" w:rsidP="005E29C4">
      <w:pPr>
        <w:overflowPunct w:val="0"/>
        <w:autoSpaceDE w:val="0"/>
        <w:autoSpaceDN w:val="0"/>
        <w:adjustRightInd w:val="0"/>
        <w:jc w:val="both"/>
        <w:textAlignment w:val="baseline"/>
        <w:rPr>
          <w:rFonts w:ascii="Arial" w:hAnsi="Arial" w:cs="Arial"/>
          <w:b/>
          <w:sz w:val="20"/>
          <w:szCs w:val="20"/>
        </w:rPr>
      </w:pPr>
    </w:p>
    <w:p w14:paraId="27D40C3C" w14:textId="7FCAD21F" w:rsidR="002A080F" w:rsidRPr="004C789D" w:rsidRDefault="002A080F" w:rsidP="005E29C4">
      <w:pPr>
        <w:overflowPunct w:val="0"/>
        <w:autoSpaceDE w:val="0"/>
        <w:autoSpaceDN w:val="0"/>
        <w:adjustRightInd w:val="0"/>
        <w:jc w:val="both"/>
        <w:textAlignment w:val="baseline"/>
        <w:rPr>
          <w:rFonts w:ascii="Arial" w:hAnsi="Arial" w:cs="Arial"/>
          <w:sz w:val="22"/>
          <w:szCs w:val="22"/>
        </w:rPr>
      </w:pPr>
      <w:r w:rsidRPr="004C789D">
        <w:rPr>
          <w:rFonts w:ascii="Arial" w:hAnsi="Arial" w:cs="Arial"/>
          <w:b/>
          <w:sz w:val="22"/>
          <w:szCs w:val="22"/>
        </w:rPr>
        <w:t xml:space="preserve">Artículo </w:t>
      </w:r>
      <w:r w:rsidR="00AD31AD">
        <w:rPr>
          <w:rFonts w:ascii="Arial" w:hAnsi="Arial" w:cs="Arial"/>
          <w:b/>
          <w:sz w:val="22"/>
          <w:szCs w:val="22"/>
        </w:rPr>
        <w:t>2</w:t>
      </w:r>
      <w:r w:rsidRPr="004C789D">
        <w:rPr>
          <w:rFonts w:ascii="Arial" w:hAnsi="Arial" w:cs="Arial"/>
          <w:b/>
          <w:sz w:val="22"/>
          <w:szCs w:val="22"/>
        </w:rPr>
        <w:t>.</w:t>
      </w:r>
      <w:r w:rsidR="00935D4A">
        <w:rPr>
          <w:rFonts w:ascii="Arial" w:hAnsi="Arial" w:cs="Arial"/>
          <w:sz w:val="22"/>
          <w:szCs w:val="22"/>
        </w:rPr>
        <w:t xml:space="preserve"> La presente R</w:t>
      </w:r>
      <w:r w:rsidRPr="004C789D">
        <w:rPr>
          <w:rFonts w:ascii="Arial" w:hAnsi="Arial" w:cs="Arial"/>
          <w:sz w:val="22"/>
          <w:szCs w:val="22"/>
        </w:rPr>
        <w:t xml:space="preserve">esolución rige a partir </w:t>
      </w:r>
      <w:r w:rsidR="00AD31AD">
        <w:rPr>
          <w:rFonts w:ascii="Arial" w:hAnsi="Arial" w:cs="Arial"/>
          <w:sz w:val="22"/>
          <w:szCs w:val="22"/>
        </w:rPr>
        <w:t>de</w:t>
      </w:r>
      <w:r w:rsidR="00935D4A">
        <w:rPr>
          <w:rFonts w:ascii="Arial" w:hAnsi="Arial" w:cs="Arial"/>
          <w:sz w:val="22"/>
          <w:szCs w:val="22"/>
        </w:rPr>
        <w:t xml:space="preserve"> su expedición</w:t>
      </w:r>
      <w:r w:rsidR="00A72776">
        <w:rPr>
          <w:rFonts w:ascii="Arial" w:hAnsi="Arial" w:cs="Arial"/>
          <w:sz w:val="22"/>
          <w:szCs w:val="22"/>
        </w:rPr>
        <w:t>.</w:t>
      </w:r>
    </w:p>
    <w:p w14:paraId="75551186" w14:textId="77777777" w:rsidR="005E29C4" w:rsidRPr="00C31C55" w:rsidRDefault="005E29C4" w:rsidP="005E29C4">
      <w:pPr>
        <w:jc w:val="both"/>
        <w:rPr>
          <w:rFonts w:ascii="Arial" w:hAnsi="Arial" w:cs="Arial"/>
          <w:sz w:val="20"/>
          <w:szCs w:val="20"/>
        </w:rPr>
      </w:pPr>
    </w:p>
    <w:p w14:paraId="5B8E34B1" w14:textId="77777777" w:rsidR="005E29C4" w:rsidRPr="004C789D" w:rsidRDefault="005E29C4" w:rsidP="005E29C4">
      <w:pPr>
        <w:jc w:val="center"/>
        <w:rPr>
          <w:rFonts w:ascii="Arial" w:hAnsi="Arial" w:cs="Arial"/>
          <w:sz w:val="22"/>
          <w:szCs w:val="22"/>
        </w:rPr>
      </w:pPr>
      <w:r w:rsidRPr="004C789D">
        <w:rPr>
          <w:rFonts w:ascii="Arial" w:hAnsi="Arial" w:cs="Arial"/>
          <w:b/>
          <w:sz w:val="22"/>
          <w:szCs w:val="22"/>
        </w:rPr>
        <w:t>PUBLÍQUESE Y CÚMPLASE</w:t>
      </w:r>
    </w:p>
    <w:p w14:paraId="7988639B" w14:textId="77777777" w:rsidR="005E29C4" w:rsidRPr="004C789D" w:rsidRDefault="005E29C4" w:rsidP="005E29C4">
      <w:pPr>
        <w:jc w:val="center"/>
        <w:rPr>
          <w:rFonts w:ascii="Arial" w:hAnsi="Arial" w:cs="Arial"/>
          <w:sz w:val="22"/>
          <w:szCs w:val="22"/>
        </w:rPr>
      </w:pPr>
      <w:r w:rsidRPr="004C789D">
        <w:rPr>
          <w:rFonts w:ascii="Arial" w:hAnsi="Arial" w:cs="Arial"/>
          <w:sz w:val="22"/>
          <w:szCs w:val="22"/>
        </w:rPr>
        <w:t>Dada en Bogotá D.C., a los</w:t>
      </w:r>
    </w:p>
    <w:p w14:paraId="00623470" w14:textId="77777777" w:rsidR="005E29C4" w:rsidRPr="004C789D" w:rsidRDefault="005E29C4" w:rsidP="005E29C4">
      <w:pPr>
        <w:tabs>
          <w:tab w:val="left" w:pos="-1440"/>
          <w:tab w:val="left" w:pos="-720"/>
          <w:tab w:val="left" w:pos="0"/>
          <w:tab w:val="left" w:pos="4320"/>
        </w:tabs>
        <w:suppressAutoHyphens/>
        <w:jc w:val="center"/>
        <w:rPr>
          <w:rFonts w:ascii="Arial" w:hAnsi="Arial" w:cs="Arial"/>
          <w:spacing w:val="-3"/>
          <w:sz w:val="22"/>
          <w:szCs w:val="22"/>
        </w:rPr>
      </w:pPr>
    </w:p>
    <w:p w14:paraId="0D544CA7" w14:textId="77777777" w:rsidR="00584D93" w:rsidRPr="004C789D" w:rsidRDefault="00584D93" w:rsidP="005E29C4">
      <w:pPr>
        <w:tabs>
          <w:tab w:val="left" w:pos="-1440"/>
          <w:tab w:val="left" w:pos="-720"/>
          <w:tab w:val="left" w:pos="0"/>
          <w:tab w:val="left" w:pos="4320"/>
        </w:tabs>
        <w:suppressAutoHyphens/>
        <w:rPr>
          <w:rFonts w:ascii="Arial" w:hAnsi="Arial" w:cs="Arial"/>
          <w:spacing w:val="-3"/>
          <w:sz w:val="22"/>
          <w:szCs w:val="22"/>
        </w:rPr>
      </w:pPr>
    </w:p>
    <w:p w14:paraId="0A5E8296" w14:textId="77777777" w:rsidR="00584D93" w:rsidRPr="004C789D" w:rsidRDefault="00584D93" w:rsidP="005E29C4">
      <w:pPr>
        <w:tabs>
          <w:tab w:val="left" w:pos="-1440"/>
          <w:tab w:val="left" w:pos="-720"/>
          <w:tab w:val="left" w:pos="0"/>
          <w:tab w:val="left" w:pos="4320"/>
        </w:tabs>
        <w:suppressAutoHyphens/>
        <w:rPr>
          <w:rFonts w:ascii="Arial" w:hAnsi="Arial" w:cs="Arial"/>
          <w:spacing w:val="-3"/>
          <w:sz w:val="22"/>
          <w:szCs w:val="22"/>
        </w:rPr>
      </w:pPr>
    </w:p>
    <w:p w14:paraId="4D405983" w14:textId="77777777" w:rsidR="005E29C4" w:rsidRPr="004C789D" w:rsidRDefault="005E29C4" w:rsidP="005E29C4">
      <w:pPr>
        <w:tabs>
          <w:tab w:val="left" w:pos="-1440"/>
          <w:tab w:val="left" w:pos="-720"/>
          <w:tab w:val="left" w:pos="0"/>
          <w:tab w:val="left" w:pos="4320"/>
        </w:tabs>
        <w:suppressAutoHyphens/>
        <w:rPr>
          <w:rFonts w:ascii="Arial" w:hAnsi="Arial" w:cs="Arial"/>
          <w:spacing w:val="-3"/>
          <w:sz w:val="22"/>
          <w:szCs w:val="22"/>
        </w:rPr>
      </w:pPr>
    </w:p>
    <w:p w14:paraId="38B6D12E" w14:textId="77777777" w:rsidR="005E29C4" w:rsidRPr="004C789D" w:rsidRDefault="005E29C4" w:rsidP="005E29C4">
      <w:pPr>
        <w:spacing w:line="240" w:lineRule="atLeast"/>
        <w:jc w:val="center"/>
        <w:rPr>
          <w:rFonts w:ascii="Arial" w:eastAsia="Times New Roman" w:hAnsi="Arial" w:cs="Arial"/>
          <w:b/>
          <w:snapToGrid w:val="0"/>
          <w:sz w:val="22"/>
          <w:szCs w:val="22"/>
          <w:lang w:val="pt-BR"/>
        </w:rPr>
      </w:pPr>
      <w:r w:rsidRPr="004C789D">
        <w:rPr>
          <w:rFonts w:ascii="Arial" w:eastAsia="Times New Roman" w:hAnsi="Arial" w:cs="Arial"/>
          <w:b/>
          <w:snapToGrid w:val="0"/>
          <w:sz w:val="22"/>
          <w:szCs w:val="22"/>
          <w:lang w:val="pt-BR"/>
        </w:rPr>
        <w:t>CARLOS DAVID BELTRÁN QUINTERO</w:t>
      </w:r>
    </w:p>
    <w:p w14:paraId="58839C57" w14:textId="77777777" w:rsidR="005E29C4" w:rsidRPr="004C789D" w:rsidRDefault="005E29C4" w:rsidP="005E29C4">
      <w:pPr>
        <w:spacing w:line="240" w:lineRule="atLeast"/>
        <w:jc w:val="center"/>
        <w:rPr>
          <w:rFonts w:ascii="Arial" w:eastAsia="Times New Roman" w:hAnsi="Arial" w:cs="Arial"/>
          <w:bCs/>
          <w:snapToGrid w:val="0"/>
          <w:color w:val="000000"/>
          <w:sz w:val="22"/>
          <w:szCs w:val="22"/>
          <w:lang w:val="pt-BR"/>
        </w:rPr>
      </w:pPr>
      <w:r w:rsidRPr="004C789D">
        <w:rPr>
          <w:rFonts w:ascii="Arial" w:eastAsia="Times New Roman" w:hAnsi="Arial" w:cs="Arial"/>
          <w:bCs/>
          <w:snapToGrid w:val="0"/>
          <w:color w:val="000000"/>
          <w:sz w:val="22"/>
          <w:szCs w:val="22"/>
          <w:lang w:val="pt-BR"/>
        </w:rPr>
        <w:t>Director de Hidrocarburos</w:t>
      </w:r>
    </w:p>
    <w:p w14:paraId="52792431" w14:textId="33AAF5D0" w:rsidR="005E29C4" w:rsidRPr="00B356EC" w:rsidRDefault="005E29C4" w:rsidP="005E29C4">
      <w:pPr>
        <w:jc w:val="both"/>
        <w:rPr>
          <w:rFonts w:ascii="Arial" w:hAnsi="Arial" w:cs="Arial"/>
          <w:sz w:val="14"/>
          <w:szCs w:val="14"/>
        </w:rPr>
      </w:pPr>
      <w:bookmarkStart w:id="0" w:name="_GoBack"/>
      <w:bookmarkEnd w:id="0"/>
      <w:r w:rsidRPr="00B356EC">
        <w:rPr>
          <w:rFonts w:ascii="Arial" w:hAnsi="Arial" w:cs="Arial"/>
          <w:sz w:val="14"/>
          <w:szCs w:val="14"/>
        </w:rPr>
        <w:t>Elaboró</w:t>
      </w:r>
      <w:r w:rsidR="008F292E" w:rsidRPr="00B356EC" w:rsidDel="008F292E">
        <w:rPr>
          <w:rFonts w:ascii="Arial" w:hAnsi="Arial" w:cs="Arial"/>
          <w:sz w:val="14"/>
          <w:szCs w:val="14"/>
        </w:rPr>
        <w:t xml:space="preserve"> </w:t>
      </w:r>
      <w:r w:rsidR="00584D93">
        <w:rPr>
          <w:rFonts w:ascii="Arial" w:hAnsi="Arial" w:cs="Arial"/>
          <w:sz w:val="14"/>
          <w:szCs w:val="14"/>
        </w:rPr>
        <w:t xml:space="preserve">   </w:t>
      </w:r>
      <w:r w:rsidR="00CF2CE3" w:rsidRPr="00B356EC">
        <w:rPr>
          <w:rFonts w:ascii="Arial" w:hAnsi="Arial" w:cs="Arial"/>
          <w:sz w:val="14"/>
          <w:szCs w:val="14"/>
        </w:rPr>
        <w:t>Luis F. Ocampo Marulanda</w:t>
      </w:r>
      <w:r w:rsidRPr="00B356EC">
        <w:rPr>
          <w:rFonts w:ascii="Arial" w:hAnsi="Arial" w:cs="Arial"/>
          <w:sz w:val="14"/>
          <w:szCs w:val="14"/>
        </w:rPr>
        <w:t xml:space="preserve">  </w:t>
      </w:r>
    </w:p>
    <w:p w14:paraId="0C6E4FE9" w14:textId="11D5230D" w:rsidR="005E29C4" w:rsidRPr="00B356EC" w:rsidRDefault="005E29C4" w:rsidP="005E29C4">
      <w:pPr>
        <w:ind w:left="709" w:hanging="709"/>
        <w:jc w:val="both"/>
        <w:rPr>
          <w:rFonts w:ascii="Arial" w:hAnsi="Arial" w:cs="Arial"/>
          <w:sz w:val="14"/>
          <w:szCs w:val="14"/>
        </w:rPr>
      </w:pPr>
      <w:r w:rsidRPr="00B356EC">
        <w:rPr>
          <w:rFonts w:ascii="Arial" w:hAnsi="Arial" w:cs="Arial"/>
          <w:sz w:val="14"/>
          <w:szCs w:val="14"/>
        </w:rPr>
        <w:t xml:space="preserve">Revisó:  </w:t>
      </w:r>
      <w:r w:rsidRPr="00B356EC">
        <w:rPr>
          <w:rFonts w:ascii="Arial" w:eastAsia="Times New Roman" w:hAnsi="Arial" w:cs="Arial"/>
          <w:sz w:val="14"/>
          <w:szCs w:val="14"/>
        </w:rPr>
        <w:t xml:space="preserve">  </w:t>
      </w:r>
      <w:r w:rsidR="00036425">
        <w:rPr>
          <w:rFonts w:ascii="Arial" w:hAnsi="Arial" w:cs="Arial"/>
          <w:sz w:val="14"/>
          <w:szCs w:val="14"/>
        </w:rPr>
        <w:t>Julián</w:t>
      </w:r>
      <w:r w:rsidR="00C072FA">
        <w:rPr>
          <w:rFonts w:ascii="Arial" w:hAnsi="Arial" w:cs="Arial"/>
          <w:sz w:val="14"/>
          <w:szCs w:val="14"/>
        </w:rPr>
        <w:t xml:space="preserve"> Gama</w:t>
      </w:r>
      <w:r w:rsidR="00935D4A">
        <w:rPr>
          <w:rFonts w:ascii="Arial" w:hAnsi="Arial" w:cs="Arial"/>
          <w:sz w:val="14"/>
          <w:szCs w:val="14"/>
        </w:rPr>
        <w:t xml:space="preserve"> Flórez / </w:t>
      </w:r>
      <w:r w:rsidR="00935D4A" w:rsidRPr="00B356EC">
        <w:rPr>
          <w:rFonts w:ascii="Arial" w:hAnsi="Arial" w:cs="Arial"/>
          <w:sz w:val="14"/>
          <w:szCs w:val="14"/>
        </w:rPr>
        <w:t>Yolanda Patiño Chacón</w:t>
      </w:r>
      <w:r w:rsidRPr="00B356EC">
        <w:rPr>
          <w:rFonts w:ascii="Arial" w:hAnsi="Arial" w:cs="Arial"/>
          <w:sz w:val="14"/>
          <w:szCs w:val="14"/>
        </w:rPr>
        <w:t>.</w:t>
      </w:r>
    </w:p>
    <w:p w14:paraId="14BFA3BC" w14:textId="1656A6E4" w:rsidR="009C48B3" w:rsidRPr="00B356EC" w:rsidRDefault="005E29C4" w:rsidP="00B356EC">
      <w:pPr>
        <w:jc w:val="both"/>
        <w:rPr>
          <w:rFonts w:ascii="Arial" w:hAnsi="Arial" w:cs="Arial"/>
          <w:sz w:val="14"/>
          <w:szCs w:val="14"/>
        </w:rPr>
      </w:pPr>
      <w:r w:rsidRPr="00B356EC">
        <w:rPr>
          <w:rFonts w:ascii="Arial" w:hAnsi="Arial" w:cs="Arial"/>
          <w:sz w:val="14"/>
          <w:szCs w:val="14"/>
        </w:rPr>
        <w:t>Aprobó:   Carlos D</w:t>
      </w:r>
      <w:r w:rsidR="00935D4A">
        <w:rPr>
          <w:rFonts w:ascii="Arial" w:hAnsi="Arial" w:cs="Arial"/>
          <w:sz w:val="14"/>
          <w:szCs w:val="14"/>
        </w:rPr>
        <w:t>avid</w:t>
      </w:r>
      <w:r w:rsidRPr="00B356EC">
        <w:rPr>
          <w:rFonts w:ascii="Arial" w:hAnsi="Arial" w:cs="Arial"/>
          <w:sz w:val="14"/>
          <w:szCs w:val="14"/>
        </w:rPr>
        <w:t xml:space="preserve"> Beltrán Quintero. </w:t>
      </w:r>
    </w:p>
    <w:sectPr w:rsidR="009C48B3" w:rsidRPr="00B356EC" w:rsidSect="00246F42">
      <w:headerReference w:type="default" r:id="rId8"/>
      <w:footerReference w:type="default" r:id="rId9"/>
      <w:headerReference w:type="first" r:id="rId10"/>
      <w:pgSz w:w="12242" w:h="20163"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ECAF3" w14:textId="77777777" w:rsidR="00A102AF" w:rsidRDefault="00A102AF">
      <w:r>
        <w:separator/>
      </w:r>
    </w:p>
  </w:endnote>
  <w:endnote w:type="continuationSeparator" w:id="0">
    <w:p w14:paraId="5C214149" w14:textId="77777777" w:rsidR="00A102AF" w:rsidRDefault="00A1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19742" w14:textId="77777777" w:rsidR="00246F42" w:rsidRDefault="00246F42">
    <w:pPr>
      <w:pStyle w:val="Piedepgina"/>
    </w:pPr>
  </w:p>
  <w:p w14:paraId="19647FF1" w14:textId="77777777" w:rsidR="00246F42" w:rsidRDefault="00246F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B08C9" w14:textId="77777777" w:rsidR="00A102AF" w:rsidRDefault="00A102AF">
      <w:r>
        <w:separator/>
      </w:r>
    </w:p>
  </w:footnote>
  <w:footnote w:type="continuationSeparator" w:id="0">
    <w:p w14:paraId="7930F5EF" w14:textId="77777777" w:rsidR="00A102AF" w:rsidRDefault="00A10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CA223" w14:textId="1D78715A" w:rsidR="00F0205E" w:rsidRPr="00E03F81" w:rsidRDefault="00CF2CE3">
    <w:pPr>
      <w:pStyle w:val="Encabezado"/>
      <w:rPr>
        <w:rStyle w:val="Nmerodepgina"/>
        <w:b/>
        <w:sz w:val="18"/>
        <w:szCs w:val="18"/>
      </w:rPr>
    </w:pPr>
    <w:r>
      <w:rPr>
        <w:b/>
        <w:sz w:val="20"/>
        <w:lang w:val="es-ES_tradnl"/>
      </w:rPr>
      <w:t xml:space="preserve">RESOLUCION No.                                                        DE                                                                       </w:t>
    </w:r>
    <w:r w:rsidRPr="00E03F81">
      <w:rPr>
        <w:b/>
        <w:sz w:val="18"/>
        <w:szCs w:val="18"/>
        <w:lang w:val="es-ES_tradnl"/>
      </w:rPr>
      <w:t xml:space="preserve">Hoja No. </w:t>
    </w:r>
    <w:r w:rsidRPr="00E03F81">
      <w:rPr>
        <w:rStyle w:val="Nmerodepgina"/>
        <w:b/>
        <w:sz w:val="18"/>
        <w:szCs w:val="18"/>
      </w:rPr>
      <w:fldChar w:fldCharType="begin"/>
    </w:r>
    <w:r w:rsidRPr="00E03F81">
      <w:rPr>
        <w:rStyle w:val="Nmerodepgina"/>
        <w:b/>
        <w:sz w:val="18"/>
        <w:szCs w:val="18"/>
      </w:rPr>
      <w:instrText xml:space="preserve"> PAGE </w:instrText>
    </w:r>
    <w:r w:rsidRPr="00E03F81">
      <w:rPr>
        <w:rStyle w:val="Nmerodepgina"/>
        <w:b/>
        <w:sz w:val="18"/>
        <w:szCs w:val="18"/>
      </w:rPr>
      <w:fldChar w:fldCharType="separate"/>
    </w:r>
    <w:r w:rsidR="00C31C55">
      <w:rPr>
        <w:rStyle w:val="Nmerodepgina"/>
        <w:b/>
        <w:noProof/>
        <w:sz w:val="18"/>
        <w:szCs w:val="18"/>
      </w:rPr>
      <w:t>2</w:t>
    </w:r>
    <w:r w:rsidRPr="00E03F81">
      <w:rPr>
        <w:rStyle w:val="Nmerodepgina"/>
        <w:b/>
        <w:sz w:val="18"/>
        <w:szCs w:val="18"/>
      </w:rPr>
      <w:fldChar w:fldCharType="end"/>
    </w:r>
    <w:r w:rsidR="008F292E">
      <w:rPr>
        <w:rStyle w:val="Nmerodepgina"/>
        <w:b/>
        <w:sz w:val="18"/>
        <w:szCs w:val="18"/>
      </w:rPr>
      <w:t xml:space="preserve"> </w:t>
    </w:r>
    <w:r w:rsidR="00F0205E">
      <w:rPr>
        <w:rStyle w:val="Nmerodepgina"/>
        <w:b/>
        <w:sz w:val="18"/>
        <w:szCs w:val="18"/>
      </w:rPr>
      <w:t xml:space="preserve">de </w:t>
    </w:r>
    <w:r w:rsidR="00935D4A">
      <w:rPr>
        <w:rStyle w:val="Nmerodepgina"/>
        <w:b/>
        <w:sz w:val="18"/>
        <w:szCs w:val="18"/>
      </w:rPr>
      <w:t>2</w:t>
    </w:r>
  </w:p>
  <w:p w14:paraId="51A46A66" w14:textId="77777777" w:rsidR="00246F42" w:rsidRDefault="00CF2CE3">
    <w:pPr>
      <w:pStyle w:val="Encabezado"/>
      <w:jc w:val="center"/>
      <w:rPr>
        <w:rStyle w:val="Nmerodepgina"/>
        <w:sz w:val="20"/>
      </w:rPr>
    </w:pPr>
    <w:r>
      <w:rPr>
        <w:noProof/>
      </w:rPr>
      <mc:AlternateContent>
        <mc:Choice Requires="wpg">
          <w:drawing>
            <wp:anchor distT="0" distB="0" distL="114300" distR="114300" simplePos="0" relativeHeight="251660288" behindDoc="0" locked="0" layoutInCell="0" allowOverlap="1" wp14:anchorId="4A26258E" wp14:editId="347B9161">
              <wp:simplePos x="0" y="0"/>
              <wp:positionH relativeFrom="column">
                <wp:posOffset>-298450</wp:posOffset>
              </wp:positionH>
              <wp:positionV relativeFrom="paragraph">
                <wp:posOffset>32385</wp:posOffset>
              </wp:positionV>
              <wp:extent cx="5943600" cy="10097135"/>
              <wp:effectExtent l="0" t="0" r="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EF35A3" id="Grupo 11" o:spid="_x0000_s1026" style="position:absolute;margin-left:-23.5pt;margin-top:2.55pt;width:468pt;height:795.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2B92AE90" w14:textId="136C1319" w:rsidR="009721C2" w:rsidRPr="00433CF3" w:rsidRDefault="00CF2CE3" w:rsidP="00246F42">
    <w:pPr>
      <w:jc w:val="center"/>
      <w:rPr>
        <w:rFonts w:ascii="Arial" w:hAnsi="Arial" w:cs="Arial"/>
        <w:b/>
        <w:sz w:val="20"/>
        <w:szCs w:val="20"/>
      </w:rPr>
    </w:pPr>
    <w:r w:rsidRPr="000B75F9">
      <w:rPr>
        <w:rFonts w:ascii="Arial" w:hAnsi="Arial" w:cs="Arial"/>
        <w:sz w:val="18"/>
        <w:szCs w:val="18"/>
        <w:lang w:val="es-CO"/>
      </w:rPr>
      <w:t>Continuación de la Resolución</w:t>
    </w:r>
    <w:r w:rsidR="009721C2">
      <w:rPr>
        <w:rFonts w:ascii="Arial" w:hAnsi="Arial" w:cs="Arial"/>
        <w:sz w:val="18"/>
        <w:szCs w:val="18"/>
        <w:lang w:val="es-CO"/>
      </w:rPr>
      <w:t>:</w:t>
    </w:r>
    <w:r w:rsidRPr="000B75F9">
      <w:rPr>
        <w:rFonts w:ascii="Arial" w:hAnsi="Arial" w:cs="Arial"/>
        <w:sz w:val="18"/>
        <w:szCs w:val="18"/>
        <w:lang w:val="es-CO"/>
      </w:rPr>
      <w:t xml:space="preserve"> </w:t>
    </w:r>
    <w:r w:rsidRPr="00433CF3">
      <w:rPr>
        <w:rFonts w:ascii="Arial" w:hAnsi="Arial" w:cs="Arial"/>
        <w:b/>
        <w:sz w:val="20"/>
        <w:szCs w:val="20"/>
        <w:lang w:val="es-CO"/>
      </w:rPr>
      <w:t>“</w:t>
    </w:r>
    <w:r w:rsidR="00F71945" w:rsidRPr="00433CF3">
      <w:rPr>
        <w:rFonts w:ascii="Arial" w:hAnsi="Arial" w:cs="Arial"/>
        <w:b/>
        <w:sz w:val="20"/>
        <w:szCs w:val="20"/>
      </w:rPr>
      <w:t>Por la cual se modifica</w:t>
    </w:r>
    <w:r w:rsidR="00935D4A">
      <w:rPr>
        <w:rFonts w:ascii="Arial" w:hAnsi="Arial" w:cs="Arial"/>
        <w:b/>
        <w:sz w:val="20"/>
        <w:szCs w:val="20"/>
      </w:rPr>
      <w:t xml:space="preserve"> parcialmente</w:t>
    </w:r>
    <w:r w:rsidR="00F71945" w:rsidRPr="00433CF3">
      <w:rPr>
        <w:rFonts w:ascii="Arial" w:hAnsi="Arial" w:cs="Arial"/>
        <w:b/>
        <w:sz w:val="20"/>
        <w:szCs w:val="20"/>
      </w:rPr>
      <w:t xml:space="preserve"> la Resolución 31 246 de 2016, en relación con el control a la compensación por el transporte de combustibles líquidos derivados del petróleo entre los municipios de Yumbo y San Juan de Pasto</w:t>
    </w:r>
    <w:r w:rsidR="009721C2" w:rsidRPr="00433CF3">
      <w:rPr>
        <w:rFonts w:ascii="Arial" w:hAnsi="Arial" w:cs="Arial"/>
        <w:b/>
        <w:sz w:val="20"/>
        <w:szCs w:val="20"/>
      </w:rPr>
      <w:t>”</w:t>
    </w:r>
  </w:p>
  <w:p w14:paraId="610B7192" w14:textId="77777777" w:rsidR="00246F42" w:rsidRPr="00775BF7" w:rsidRDefault="00246F42" w:rsidP="001A12E1">
    <w:pPr>
      <w:pStyle w:val="Textoindependiente"/>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8246" w14:textId="77777777" w:rsidR="00246F42" w:rsidRDefault="00CF2CE3">
    <w:pPr>
      <w:pStyle w:val="Encabezado"/>
    </w:pPr>
    <w:r>
      <w:rPr>
        <w:noProof/>
      </w:rPr>
      <mc:AlternateContent>
        <mc:Choice Requires="wpg">
          <w:drawing>
            <wp:anchor distT="0" distB="0" distL="114300" distR="114300" simplePos="0" relativeHeight="251659264" behindDoc="1" locked="0" layoutInCell="0" allowOverlap="1" wp14:anchorId="0384F316" wp14:editId="1E6E32FD">
              <wp:simplePos x="0" y="0"/>
              <wp:positionH relativeFrom="column">
                <wp:posOffset>-303530</wp:posOffset>
              </wp:positionH>
              <wp:positionV relativeFrom="paragraph">
                <wp:posOffset>187960</wp:posOffset>
              </wp:positionV>
              <wp:extent cx="5943600" cy="1004824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6DCE5" w14:textId="77777777" w:rsidR="00246F42" w:rsidRDefault="00CF2CE3">
                              <w:pPr>
                                <w:jc w:val="right"/>
                                <w:rPr>
                                  <w:b/>
                                </w:rPr>
                              </w:pPr>
                              <w:r>
                                <w:rPr>
                                  <w:b/>
                                </w:rPr>
                                <w:t>MINISTERIO DE MINAS Y ENERGIA</w:t>
                              </w:r>
                            </w:p>
                            <w:p w14:paraId="1074ED86" w14:textId="77777777" w:rsidR="00246F42" w:rsidRDefault="00CF2CE3">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62BA" w14:textId="77777777" w:rsidR="00246F42" w:rsidRDefault="00CF2CE3">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4F316" id="Grupo 1"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4A6DCE5" w14:textId="77777777" w:rsidR="00246F42" w:rsidRDefault="00CF2CE3">
                        <w:pPr>
                          <w:jc w:val="right"/>
                          <w:rPr>
                            <w:b/>
                          </w:rPr>
                        </w:pPr>
                        <w:r>
                          <w:rPr>
                            <w:b/>
                          </w:rPr>
                          <w:t>MINISTERIO DE MINAS Y ENERGIA</w:t>
                        </w:r>
                      </w:p>
                      <w:p w14:paraId="1074ED86" w14:textId="77777777" w:rsidR="00246F42" w:rsidRDefault="00CF2CE3">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665B62BA" w14:textId="77777777" w:rsidR="00246F42" w:rsidRDefault="00CF2CE3">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D5442"/>
    <w:multiLevelType w:val="hybridMultilevel"/>
    <w:tmpl w:val="655280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E884AF6"/>
    <w:multiLevelType w:val="hybridMultilevel"/>
    <w:tmpl w:val="FF1097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771033D"/>
    <w:multiLevelType w:val="hybridMultilevel"/>
    <w:tmpl w:val="C992A3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B9A1B7E"/>
    <w:multiLevelType w:val="hybridMultilevel"/>
    <w:tmpl w:val="F0C8AC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DF753B1"/>
    <w:multiLevelType w:val="hybridMultilevel"/>
    <w:tmpl w:val="6D9A2B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C4"/>
    <w:rsid w:val="00023F03"/>
    <w:rsid w:val="00036425"/>
    <w:rsid w:val="0003743A"/>
    <w:rsid w:val="00062BC2"/>
    <w:rsid w:val="000748D6"/>
    <w:rsid w:val="00086FB8"/>
    <w:rsid w:val="000904AD"/>
    <w:rsid w:val="0009321B"/>
    <w:rsid w:val="000B1F04"/>
    <w:rsid w:val="000D59D0"/>
    <w:rsid w:val="000F51CA"/>
    <w:rsid w:val="001117B4"/>
    <w:rsid w:val="0012089D"/>
    <w:rsid w:val="00136C70"/>
    <w:rsid w:val="00172A2D"/>
    <w:rsid w:val="001959C5"/>
    <w:rsid w:val="001A12E1"/>
    <w:rsid w:val="001A33EB"/>
    <w:rsid w:val="001A6600"/>
    <w:rsid w:val="001E5012"/>
    <w:rsid w:val="001F2E69"/>
    <w:rsid w:val="001F301E"/>
    <w:rsid w:val="002127A1"/>
    <w:rsid w:val="00223E1F"/>
    <w:rsid w:val="002247FD"/>
    <w:rsid w:val="00226659"/>
    <w:rsid w:val="00246F42"/>
    <w:rsid w:val="002626FD"/>
    <w:rsid w:val="0027475D"/>
    <w:rsid w:val="0029749E"/>
    <w:rsid w:val="002A080F"/>
    <w:rsid w:val="002C3C21"/>
    <w:rsid w:val="002D39E6"/>
    <w:rsid w:val="002D7038"/>
    <w:rsid w:val="002E0D7B"/>
    <w:rsid w:val="002F2691"/>
    <w:rsid w:val="00305C5D"/>
    <w:rsid w:val="00314BA6"/>
    <w:rsid w:val="00323D5D"/>
    <w:rsid w:val="0033221C"/>
    <w:rsid w:val="00335767"/>
    <w:rsid w:val="003F1EA2"/>
    <w:rsid w:val="003F58A0"/>
    <w:rsid w:val="003F6AB6"/>
    <w:rsid w:val="004224A1"/>
    <w:rsid w:val="00433CF3"/>
    <w:rsid w:val="00454E49"/>
    <w:rsid w:val="004604BA"/>
    <w:rsid w:val="0048706F"/>
    <w:rsid w:val="004C789D"/>
    <w:rsid w:val="004E2840"/>
    <w:rsid w:val="005167B1"/>
    <w:rsid w:val="00537289"/>
    <w:rsid w:val="00554111"/>
    <w:rsid w:val="0057542C"/>
    <w:rsid w:val="00577E35"/>
    <w:rsid w:val="0058163E"/>
    <w:rsid w:val="00584D93"/>
    <w:rsid w:val="005A361A"/>
    <w:rsid w:val="005E29C4"/>
    <w:rsid w:val="00617112"/>
    <w:rsid w:val="006326B9"/>
    <w:rsid w:val="00652AF3"/>
    <w:rsid w:val="00666237"/>
    <w:rsid w:val="006711B9"/>
    <w:rsid w:val="00693D15"/>
    <w:rsid w:val="006A55F0"/>
    <w:rsid w:val="006B469D"/>
    <w:rsid w:val="006B5E09"/>
    <w:rsid w:val="006D511A"/>
    <w:rsid w:val="006D635F"/>
    <w:rsid w:val="006E7354"/>
    <w:rsid w:val="006F083E"/>
    <w:rsid w:val="00714BC9"/>
    <w:rsid w:val="007274CC"/>
    <w:rsid w:val="007411DB"/>
    <w:rsid w:val="00743765"/>
    <w:rsid w:val="00745965"/>
    <w:rsid w:val="007A48D5"/>
    <w:rsid w:val="007B6945"/>
    <w:rsid w:val="007C2640"/>
    <w:rsid w:val="007D3316"/>
    <w:rsid w:val="007E24C5"/>
    <w:rsid w:val="00816A18"/>
    <w:rsid w:val="0081779F"/>
    <w:rsid w:val="008209F1"/>
    <w:rsid w:val="008212BE"/>
    <w:rsid w:val="0085162B"/>
    <w:rsid w:val="008871F8"/>
    <w:rsid w:val="00891BBA"/>
    <w:rsid w:val="008A03F8"/>
    <w:rsid w:val="008A1980"/>
    <w:rsid w:val="008B2B3C"/>
    <w:rsid w:val="008C6047"/>
    <w:rsid w:val="008F292E"/>
    <w:rsid w:val="00905F58"/>
    <w:rsid w:val="00935D4A"/>
    <w:rsid w:val="00940D78"/>
    <w:rsid w:val="0094261A"/>
    <w:rsid w:val="0095070D"/>
    <w:rsid w:val="0096021F"/>
    <w:rsid w:val="00967112"/>
    <w:rsid w:val="009721C2"/>
    <w:rsid w:val="00993014"/>
    <w:rsid w:val="00996201"/>
    <w:rsid w:val="009C48B3"/>
    <w:rsid w:val="009D2403"/>
    <w:rsid w:val="009F3B4F"/>
    <w:rsid w:val="00A102AF"/>
    <w:rsid w:val="00A12169"/>
    <w:rsid w:val="00A407DA"/>
    <w:rsid w:val="00A72776"/>
    <w:rsid w:val="00A772A4"/>
    <w:rsid w:val="00A8195C"/>
    <w:rsid w:val="00AC77B5"/>
    <w:rsid w:val="00AD31AD"/>
    <w:rsid w:val="00B01F0A"/>
    <w:rsid w:val="00B067FD"/>
    <w:rsid w:val="00B356EC"/>
    <w:rsid w:val="00B43875"/>
    <w:rsid w:val="00B45D36"/>
    <w:rsid w:val="00B55540"/>
    <w:rsid w:val="00B6035B"/>
    <w:rsid w:val="00B61B4F"/>
    <w:rsid w:val="00B62D93"/>
    <w:rsid w:val="00B74340"/>
    <w:rsid w:val="00B74E43"/>
    <w:rsid w:val="00BB4771"/>
    <w:rsid w:val="00BC50F2"/>
    <w:rsid w:val="00BD3C30"/>
    <w:rsid w:val="00C072FA"/>
    <w:rsid w:val="00C252BD"/>
    <w:rsid w:val="00C31C55"/>
    <w:rsid w:val="00C359A6"/>
    <w:rsid w:val="00C567B0"/>
    <w:rsid w:val="00C72C38"/>
    <w:rsid w:val="00C74503"/>
    <w:rsid w:val="00C94437"/>
    <w:rsid w:val="00CC3AFC"/>
    <w:rsid w:val="00CF147E"/>
    <w:rsid w:val="00CF255B"/>
    <w:rsid w:val="00CF2CE3"/>
    <w:rsid w:val="00D37FF6"/>
    <w:rsid w:val="00D40B33"/>
    <w:rsid w:val="00D42600"/>
    <w:rsid w:val="00D42F74"/>
    <w:rsid w:val="00D45351"/>
    <w:rsid w:val="00D5144E"/>
    <w:rsid w:val="00D67B3B"/>
    <w:rsid w:val="00DB5AC3"/>
    <w:rsid w:val="00E00F9E"/>
    <w:rsid w:val="00E139D5"/>
    <w:rsid w:val="00E362B2"/>
    <w:rsid w:val="00E4488B"/>
    <w:rsid w:val="00E46157"/>
    <w:rsid w:val="00E672CF"/>
    <w:rsid w:val="00E84560"/>
    <w:rsid w:val="00EA1900"/>
    <w:rsid w:val="00EB7055"/>
    <w:rsid w:val="00EC598C"/>
    <w:rsid w:val="00EE402D"/>
    <w:rsid w:val="00EF4CAC"/>
    <w:rsid w:val="00F0205E"/>
    <w:rsid w:val="00F1209B"/>
    <w:rsid w:val="00F17A35"/>
    <w:rsid w:val="00F217E0"/>
    <w:rsid w:val="00F61597"/>
    <w:rsid w:val="00F71945"/>
    <w:rsid w:val="00F8781C"/>
    <w:rsid w:val="00F93852"/>
    <w:rsid w:val="00F96C93"/>
    <w:rsid w:val="00FB7560"/>
    <w:rsid w:val="00FD6CE8"/>
    <w:rsid w:val="00FE135E"/>
    <w:rsid w:val="00FF4FBB"/>
    <w:rsid w:val="00FF53D8"/>
    <w:rsid w:val="00FF5992"/>
    <w:rsid w:val="00FF74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542BC"/>
  <w15:chartTrackingRefBased/>
  <w15:docId w15:val="{4952A862-71F3-4974-9DB9-B1312769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9C4"/>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5E29C4"/>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29C4"/>
    <w:rPr>
      <w:rFonts w:ascii="Arial" w:eastAsia="MS Mincho" w:hAnsi="Arial" w:cs="Times New Roman"/>
      <w:b/>
      <w:sz w:val="20"/>
      <w:szCs w:val="24"/>
      <w:lang w:val="es-ES" w:eastAsia="es-ES"/>
    </w:rPr>
  </w:style>
  <w:style w:type="paragraph" w:styleId="Encabezado">
    <w:name w:val="header"/>
    <w:basedOn w:val="Normal"/>
    <w:link w:val="EncabezadoCar"/>
    <w:rsid w:val="005E29C4"/>
    <w:pPr>
      <w:tabs>
        <w:tab w:val="center" w:pos="4252"/>
        <w:tab w:val="right" w:pos="8504"/>
      </w:tabs>
    </w:pPr>
  </w:style>
  <w:style w:type="character" w:customStyle="1" w:styleId="EncabezadoCar">
    <w:name w:val="Encabezado Car"/>
    <w:basedOn w:val="Fuentedeprrafopredeter"/>
    <w:link w:val="Encabezado"/>
    <w:rsid w:val="005E29C4"/>
    <w:rPr>
      <w:rFonts w:ascii="Arial Narrow" w:eastAsia="MS Mincho" w:hAnsi="Arial Narrow" w:cs="Times New Roman"/>
      <w:sz w:val="24"/>
      <w:szCs w:val="24"/>
      <w:lang w:val="es-ES" w:eastAsia="es-ES"/>
    </w:rPr>
  </w:style>
  <w:style w:type="paragraph" w:styleId="Piedepgina">
    <w:name w:val="footer"/>
    <w:basedOn w:val="Normal"/>
    <w:link w:val="PiedepginaCar"/>
    <w:rsid w:val="005E29C4"/>
    <w:pPr>
      <w:tabs>
        <w:tab w:val="center" w:pos="4252"/>
        <w:tab w:val="right" w:pos="8504"/>
      </w:tabs>
    </w:pPr>
  </w:style>
  <w:style w:type="character" w:customStyle="1" w:styleId="PiedepginaCar">
    <w:name w:val="Pie de página Car"/>
    <w:basedOn w:val="Fuentedeprrafopredeter"/>
    <w:link w:val="Piedepgina"/>
    <w:rsid w:val="005E29C4"/>
    <w:rPr>
      <w:rFonts w:ascii="Arial Narrow" w:eastAsia="MS Mincho" w:hAnsi="Arial Narrow" w:cs="Times New Roman"/>
      <w:sz w:val="24"/>
      <w:szCs w:val="24"/>
      <w:lang w:val="es-ES" w:eastAsia="es-ES"/>
    </w:rPr>
  </w:style>
  <w:style w:type="character" w:styleId="Nmerodepgina">
    <w:name w:val="page number"/>
    <w:basedOn w:val="Fuentedeprrafopredeter"/>
    <w:rsid w:val="005E29C4"/>
  </w:style>
  <w:style w:type="paragraph" w:styleId="Textoindependiente">
    <w:name w:val="Body Text"/>
    <w:basedOn w:val="Normal"/>
    <w:link w:val="TextoindependienteCar"/>
    <w:rsid w:val="005E29C4"/>
    <w:pPr>
      <w:spacing w:after="120"/>
    </w:pPr>
  </w:style>
  <w:style w:type="character" w:customStyle="1" w:styleId="TextoindependienteCar">
    <w:name w:val="Texto independiente Car"/>
    <w:basedOn w:val="Fuentedeprrafopredeter"/>
    <w:link w:val="Textoindependiente"/>
    <w:rsid w:val="005E29C4"/>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5E29C4"/>
    <w:pPr>
      <w:ind w:left="708"/>
    </w:pPr>
    <w:rPr>
      <w:rFonts w:ascii="Times New Roman" w:eastAsia="Times New Roman" w:hAnsi="Times New Roman"/>
      <w:sz w:val="20"/>
      <w:szCs w:val="20"/>
    </w:rPr>
  </w:style>
  <w:style w:type="paragraph" w:styleId="NormalWeb">
    <w:name w:val="Normal (Web)"/>
    <w:basedOn w:val="Normal"/>
    <w:uiPriority w:val="99"/>
    <w:unhideWhenUsed/>
    <w:rsid w:val="005E29C4"/>
    <w:pPr>
      <w:spacing w:before="100" w:beforeAutospacing="1" w:after="100" w:afterAutospacing="1"/>
    </w:pPr>
    <w:rPr>
      <w:rFonts w:ascii="Times New Roman" w:eastAsia="Times New Roman" w:hAnsi="Times New Roman"/>
      <w:lang w:val="es-CO" w:eastAsia="es-CO"/>
    </w:rPr>
  </w:style>
  <w:style w:type="paragraph" w:customStyle="1" w:styleId="Default">
    <w:name w:val="Default"/>
    <w:rsid w:val="005E29C4"/>
    <w:pPr>
      <w:autoSpaceDE w:val="0"/>
      <w:autoSpaceDN w:val="0"/>
      <w:adjustRightInd w:val="0"/>
      <w:spacing w:after="0" w:line="240" w:lineRule="auto"/>
    </w:pPr>
    <w:rPr>
      <w:rFonts w:ascii="Verdana" w:eastAsia="Times New Roman" w:hAnsi="Verdana" w:cs="Verdana"/>
      <w:color w:val="000000"/>
      <w:sz w:val="24"/>
      <w:szCs w:val="24"/>
      <w:lang w:eastAsia="es-CO"/>
    </w:rPr>
  </w:style>
  <w:style w:type="character" w:styleId="Refdecomentario">
    <w:name w:val="annotation reference"/>
    <w:basedOn w:val="Fuentedeprrafopredeter"/>
    <w:uiPriority w:val="99"/>
    <w:semiHidden/>
    <w:unhideWhenUsed/>
    <w:rsid w:val="002626FD"/>
    <w:rPr>
      <w:sz w:val="16"/>
      <w:szCs w:val="16"/>
    </w:rPr>
  </w:style>
  <w:style w:type="paragraph" w:styleId="Textocomentario">
    <w:name w:val="annotation text"/>
    <w:basedOn w:val="Normal"/>
    <w:link w:val="TextocomentarioCar"/>
    <w:uiPriority w:val="99"/>
    <w:semiHidden/>
    <w:unhideWhenUsed/>
    <w:rsid w:val="002626FD"/>
    <w:rPr>
      <w:sz w:val="20"/>
      <w:szCs w:val="20"/>
    </w:rPr>
  </w:style>
  <w:style w:type="character" w:customStyle="1" w:styleId="TextocomentarioCar">
    <w:name w:val="Texto comentario Car"/>
    <w:basedOn w:val="Fuentedeprrafopredeter"/>
    <w:link w:val="Textocomentario"/>
    <w:uiPriority w:val="99"/>
    <w:semiHidden/>
    <w:rsid w:val="002626FD"/>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26FD"/>
    <w:rPr>
      <w:b/>
      <w:bCs/>
    </w:rPr>
  </w:style>
  <w:style w:type="character" w:customStyle="1" w:styleId="AsuntodelcomentarioCar">
    <w:name w:val="Asunto del comentario Car"/>
    <w:basedOn w:val="TextocomentarioCar"/>
    <w:link w:val="Asuntodelcomentario"/>
    <w:uiPriority w:val="99"/>
    <w:semiHidden/>
    <w:rsid w:val="002626FD"/>
    <w:rPr>
      <w:rFonts w:ascii="Arial Narrow" w:eastAsia="MS Mincho" w:hAnsi="Arial Narrow" w:cs="Times New Roman"/>
      <w:b/>
      <w:bCs/>
      <w:sz w:val="20"/>
      <w:szCs w:val="20"/>
      <w:lang w:val="es-ES" w:eastAsia="es-ES"/>
    </w:rPr>
  </w:style>
  <w:style w:type="paragraph" w:styleId="Textodeglobo">
    <w:name w:val="Balloon Text"/>
    <w:basedOn w:val="Normal"/>
    <w:link w:val="TextodegloboCar"/>
    <w:uiPriority w:val="99"/>
    <w:semiHidden/>
    <w:unhideWhenUsed/>
    <w:rsid w:val="002626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26FD"/>
    <w:rPr>
      <w:rFonts w:ascii="Segoe UI" w:eastAsia="MS Mincho" w:hAnsi="Segoe UI" w:cs="Segoe UI"/>
      <w:sz w:val="18"/>
      <w:szCs w:val="18"/>
      <w:lang w:val="es-ES" w:eastAsia="es-ES"/>
    </w:rPr>
  </w:style>
  <w:style w:type="character" w:styleId="Hipervnculo">
    <w:name w:val="Hyperlink"/>
    <w:basedOn w:val="Fuentedeprrafopredeter"/>
    <w:uiPriority w:val="99"/>
    <w:unhideWhenUsed/>
    <w:rsid w:val="00B356EC"/>
    <w:rPr>
      <w:color w:val="0563C1" w:themeColor="hyperlink"/>
      <w:u w:val="single"/>
    </w:rPr>
  </w:style>
  <w:style w:type="paragraph" w:styleId="Revisin">
    <w:name w:val="Revision"/>
    <w:hidden/>
    <w:uiPriority w:val="99"/>
    <w:semiHidden/>
    <w:rsid w:val="00433CF3"/>
    <w:pPr>
      <w:spacing w:after="0" w:line="240" w:lineRule="auto"/>
    </w:pPr>
    <w:rPr>
      <w:rFonts w:ascii="Arial Narrow" w:eastAsia="MS Mincho" w:hAnsi="Arial Narrow"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422598">
      <w:bodyDiv w:val="1"/>
      <w:marLeft w:val="0"/>
      <w:marRight w:val="0"/>
      <w:marTop w:val="0"/>
      <w:marBottom w:val="0"/>
      <w:divBdr>
        <w:top w:val="none" w:sz="0" w:space="0" w:color="auto"/>
        <w:left w:val="none" w:sz="0" w:space="0" w:color="auto"/>
        <w:bottom w:val="none" w:sz="0" w:space="0" w:color="auto"/>
        <w:right w:val="none" w:sz="0" w:space="0" w:color="auto"/>
      </w:divBdr>
      <w:divsChild>
        <w:div w:id="304167808">
          <w:marLeft w:val="0"/>
          <w:marRight w:val="0"/>
          <w:marTop w:val="0"/>
          <w:marBottom w:val="0"/>
          <w:divBdr>
            <w:top w:val="none" w:sz="0" w:space="0" w:color="auto"/>
            <w:left w:val="none" w:sz="0" w:space="0" w:color="auto"/>
            <w:bottom w:val="none" w:sz="0" w:space="0" w:color="auto"/>
            <w:right w:val="none" w:sz="0" w:space="0" w:color="auto"/>
          </w:divBdr>
        </w:div>
        <w:div w:id="344015982">
          <w:marLeft w:val="0"/>
          <w:marRight w:val="0"/>
          <w:marTop w:val="0"/>
          <w:marBottom w:val="0"/>
          <w:divBdr>
            <w:top w:val="none" w:sz="0" w:space="0" w:color="auto"/>
            <w:left w:val="none" w:sz="0" w:space="0" w:color="auto"/>
            <w:bottom w:val="none" w:sz="0" w:space="0" w:color="auto"/>
            <w:right w:val="none" w:sz="0" w:space="0" w:color="auto"/>
          </w:divBdr>
        </w:div>
        <w:div w:id="433789872">
          <w:marLeft w:val="0"/>
          <w:marRight w:val="0"/>
          <w:marTop w:val="0"/>
          <w:marBottom w:val="0"/>
          <w:divBdr>
            <w:top w:val="none" w:sz="0" w:space="0" w:color="auto"/>
            <w:left w:val="none" w:sz="0" w:space="0" w:color="auto"/>
            <w:bottom w:val="none" w:sz="0" w:space="0" w:color="auto"/>
            <w:right w:val="none" w:sz="0" w:space="0" w:color="auto"/>
          </w:divBdr>
        </w:div>
        <w:div w:id="599988716">
          <w:marLeft w:val="0"/>
          <w:marRight w:val="0"/>
          <w:marTop w:val="0"/>
          <w:marBottom w:val="0"/>
          <w:divBdr>
            <w:top w:val="none" w:sz="0" w:space="0" w:color="auto"/>
            <w:left w:val="none" w:sz="0" w:space="0" w:color="auto"/>
            <w:bottom w:val="none" w:sz="0" w:space="0" w:color="auto"/>
            <w:right w:val="none" w:sz="0" w:space="0" w:color="auto"/>
          </w:divBdr>
        </w:div>
        <w:div w:id="755249567">
          <w:marLeft w:val="0"/>
          <w:marRight w:val="0"/>
          <w:marTop w:val="0"/>
          <w:marBottom w:val="0"/>
          <w:divBdr>
            <w:top w:val="none" w:sz="0" w:space="0" w:color="auto"/>
            <w:left w:val="none" w:sz="0" w:space="0" w:color="auto"/>
            <w:bottom w:val="none" w:sz="0" w:space="0" w:color="auto"/>
            <w:right w:val="none" w:sz="0" w:space="0" w:color="auto"/>
          </w:divBdr>
        </w:div>
        <w:div w:id="827862117">
          <w:marLeft w:val="0"/>
          <w:marRight w:val="0"/>
          <w:marTop w:val="0"/>
          <w:marBottom w:val="0"/>
          <w:divBdr>
            <w:top w:val="none" w:sz="0" w:space="0" w:color="auto"/>
            <w:left w:val="none" w:sz="0" w:space="0" w:color="auto"/>
            <w:bottom w:val="none" w:sz="0" w:space="0" w:color="auto"/>
            <w:right w:val="none" w:sz="0" w:space="0" w:color="auto"/>
          </w:divBdr>
        </w:div>
        <w:div w:id="876701364">
          <w:marLeft w:val="0"/>
          <w:marRight w:val="0"/>
          <w:marTop w:val="0"/>
          <w:marBottom w:val="0"/>
          <w:divBdr>
            <w:top w:val="none" w:sz="0" w:space="0" w:color="auto"/>
            <w:left w:val="none" w:sz="0" w:space="0" w:color="auto"/>
            <w:bottom w:val="none" w:sz="0" w:space="0" w:color="auto"/>
            <w:right w:val="none" w:sz="0" w:space="0" w:color="auto"/>
          </w:divBdr>
        </w:div>
        <w:div w:id="961419023">
          <w:marLeft w:val="0"/>
          <w:marRight w:val="0"/>
          <w:marTop w:val="0"/>
          <w:marBottom w:val="0"/>
          <w:divBdr>
            <w:top w:val="none" w:sz="0" w:space="0" w:color="auto"/>
            <w:left w:val="none" w:sz="0" w:space="0" w:color="auto"/>
            <w:bottom w:val="none" w:sz="0" w:space="0" w:color="auto"/>
            <w:right w:val="none" w:sz="0" w:space="0" w:color="auto"/>
          </w:divBdr>
        </w:div>
        <w:div w:id="1008756163">
          <w:marLeft w:val="0"/>
          <w:marRight w:val="0"/>
          <w:marTop w:val="0"/>
          <w:marBottom w:val="0"/>
          <w:divBdr>
            <w:top w:val="none" w:sz="0" w:space="0" w:color="auto"/>
            <w:left w:val="none" w:sz="0" w:space="0" w:color="auto"/>
            <w:bottom w:val="none" w:sz="0" w:space="0" w:color="auto"/>
            <w:right w:val="none" w:sz="0" w:space="0" w:color="auto"/>
          </w:divBdr>
        </w:div>
        <w:div w:id="1025449211">
          <w:marLeft w:val="0"/>
          <w:marRight w:val="0"/>
          <w:marTop w:val="0"/>
          <w:marBottom w:val="0"/>
          <w:divBdr>
            <w:top w:val="none" w:sz="0" w:space="0" w:color="auto"/>
            <w:left w:val="none" w:sz="0" w:space="0" w:color="auto"/>
            <w:bottom w:val="none" w:sz="0" w:space="0" w:color="auto"/>
            <w:right w:val="none" w:sz="0" w:space="0" w:color="auto"/>
          </w:divBdr>
        </w:div>
        <w:div w:id="1767075649">
          <w:marLeft w:val="0"/>
          <w:marRight w:val="0"/>
          <w:marTop w:val="0"/>
          <w:marBottom w:val="0"/>
          <w:divBdr>
            <w:top w:val="none" w:sz="0" w:space="0" w:color="auto"/>
            <w:left w:val="none" w:sz="0" w:space="0" w:color="auto"/>
            <w:bottom w:val="none" w:sz="0" w:space="0" w:color="auto"/>
            <w:right w:val="none" w:sz="0" w:space="0" w:color="auto"/>
          </w:divBdr>
        </w:div>
        <w:div w:id="1994749149">
          <w:marLeft w:val="0"/>
          <w:marRight w:val="0"/>
          <w:marTop w:val="30"/>
          <w:marBottom w:val="0"/>
          <w:divBdr>
            <w:top w:val="none" w:sz="0" w:space="0" w:color="auto"/>
            <w:left w:val="none" w:sz="0" w:space="0" w:color="auto"/>
            <w:bottom w:val="none" w:sz="0" w:space="0" w:color="auto"/>
            <w:right w:val="none" w:sz="0" w:space="0" w:color="auto"/>
          </w:divBdr>
          <w:divsChild>
            <w:div w:id="1601336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AF7BF-0B70-40D4-9D27-D9A3F28D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981</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Herrera Bermudez</dc:creator>
  <cp:keywords/>
  <dc:description/>
  <cp:lastModifiedBy>Luis Fabian Ocampo Marulanda</cp:lastModifiedBy>
  <cp:revision>3</cp:revision>
  <cp:lastPrinted>2016-12-14T20:54:00Z</cp:lastPrinted>
  <dcterms:created xsi:type="dcterms:W3CDTF">2018-01-26T17:00:00Z</dcterms:created>
  <dcterms:modified xsi:type="dcterms:W3CDTF">2018-01-26T17:06:00Z</dcterms:modified>
</cp:coreProperties>
</file>