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FB84B" w14:textId="77777777" w:rsidR="00347710" w:rsidRPr="00071627" w:rsidRDefault="00347710" w:rsidP="003C5F66">
      <w:pPr>
        <w:pStyle w:val="Sinespaciado"/>
        <w:jc w:val="both"/>
        <w:rPr>
          <w:rFonts w:ascii="Arial" w:hAnsi="Arial" w:cs="Arial"/>
        </w:rPr>
      </w:pPr>
    </w:p>
    <w:p w14:paraId="125DFCBA" w14:textId="77777777" w:rsidR="00347710" w:rsidRPr="00071627" w:rsidRDefault="00347710" w:rsidP="003C5F66">
      <w:pPr>
        <w:pStyle w:val="Sinespaciado"/>
        <w:jc w:val="both"/>
        <w:rPr>
          <w:rFonts w:ascii="Arial" w:hAnsi="Arial" w:cs="Arial"/>
        </w:rPr>
      </w:pPr>
    </w:p>
    <w:p w14:paraId="3AB51921" w14:textId="77777777" w:rsidR="00347710" w:rsidRPr="00071627" w:rsidRDefault="00347710" w:rsidP="003C5F66">
      <w:pPr>
        <w:pStyle w:val="Sinespaciado"/>
        <w:jc w:val="both"/>
        <w:rPr>
          <w:rFonts w:ascii="Arial" w:hAnsi="Arial" w:cs="Arial"/>
        </w:rPr>
      </w:pPr>
    </w:p>
    <w:p w14:paraId="042F1BF0" w14:textId="74FA5C3C" w:rsidR="00347710" w:rsidRPr="00071627" w:rsidRDefault="00347710" w:rsidP="003C5F66">
      <w:pPr>
        <w:pStyle w:val="Sinespaciado"/>
        <w:jc w:val="both"/>
        <w:rPr>
          <w:rFonts w:ascii="Arial" w:hAnsi="Arial" w:cs="Arial"/>
        </w:rPr>
      </w:pPr>
    </w:p>
    <w:p w14:paraId="1E4F76D1" w14:textId="77777777" w:rsidR="00347710" w:rsidRPr="00071627" w:rsidRDefault="00347710" w:rsidP="003C5F66">
      <w:pPr>
        <w:pStyle w:val="Sinespaciado"/>
        <w:jc w:val="both"/>
        <w:rPr>
          <w:rFonts w:ascii="Arial" w:hAnsi="Arial" w:cs="Arial"/>
        </w:rPr>
      </w:pPr>
    </w:p>
    <w:p w14:paraId="698E0558" w14:textId="77777777" w:rsidR="00347710" w:rsidRPr="00071627" w:rsidRDefault="00347710" w:rsidP="003C5F66">
      <w:pPr>
        <w:pStyle w:val="Sinespaciado"/>
        <w:jc w:val="both"/>
        <w:rPr>
          <w:rFonts w:ascii="Arial" w:hAnsi="Arial" w:cs="Arial"/>
          <w:b/>
        </w:rPr>
      </w:pPr>
    </w:p>
    <w:p w14:paraId="192A7355" w14:textId="77777777" w:rsidR="00DB6BCF" w:rsidRPr="00071627" w:rsidRDefault="00DB6BCF" w:rsidP="003C5F66">
      <w:pPr>
        <w:pStyle w:val="Sinespaciado"/>
        <w:jc w:val="both"/>
        <w:rPr>
          <w:rFonts w:ascii="Arial" w:hAnsi="Arial" w:cs="Arial"/>
          <w:b/>
        </w:rPr>
      </w:pPr>
    </w:p>
    <w:p w14:paraId="46918437" w14:textId="1600A1F5" w:rsidR="00347710" w:rsidRPr="00071627" w:rsidRDefault="00347710" w:rsidP="003C5F66">
      <w:pPr>
        <w:pStyle w:val="Sinespaciado"/>
        <w:jc w:val="center"/>
        <w:rPr>
          <w:rFonts w:ascii="Arial" w:hAnsi="Arial" w:cs="Arial"/>
          <w:b/>
        </w:rPr>
      </w:pPr>
      <w:r w:rsidRPr="00071627">
        <w:rPr>
          <w:rFonts w:ascii="Arial" w:hAnsi="Arial" w:cs="Arial"/>
          <w:b/>
        </w:rPr>
        <w:t>RESOLUCIÓN NÚMERO</w:t>
      </w:r>
      <w:r w:rsidR="00BD188E" w:rsidRPr="00071627">
        <w:rPr>
          <w:rFonts w:ascii="Arial" w:hAnsi="Arial" w:cs="Arial"/>
          <w:b/>
        </w:rPr>
        <w:t xml:space="preserve">  </w:t>
      </w:r>
      <w:r w:rsidR="00FB1345" w:rsidRPr="00071627">
        <w:rPr>
          <w:rFonts w:ascii="Arial" w:hAnsi="Arial" w:cs="Arial"/>
          <w:b/>
        </w:rPr>
        <w:t>XXX</w:t>
      </w:r>
      <w:r w:rsidR="00BD188E" w:rsidRPr="00071627">
        <w:rPr>
          <w:rFonts w:ascii="Arial" w:hAnsi="Arial" w:cs="Arial"/>
          <w:b/>
        </w:rPr>
        <w:t xml:space="preserve"> </w:t>
      </w:r>
      <w:r w:rsidRPr="00071627">
        <w:rPr>
          <w:rFonts w:ascii="Arial" w:hAnsi="Arial" w:cs="Arial"/>
          <w:b/>
        </w:rPr>
        <w:t>DE</w:t>
      </w:r>
    </w:p>
    <w:p w14:paraId="66A680F1" w14:textId="77777777" w:rsidR="00347710" w:rsidRPr="00071627" w:rsidRDefault="00347710" w:rsidP="003C5F66">
      <w:pPr>
        <w:pStyle w:val="Sinespaciado"/>
        <w:jc w:val="center"/>
        <w:rPr>
          <w:rFonts w:ascii="Arial" w:hAnsi="Arial" w:cs="Arial"/>
          <w:b/>
        </w:rPr>
      </w:pPr>
    </w:p>
    <w:p w14:paraId="1CAD83FB" w14:textId="2D60F469" w:rsidR="00347710" w:rsidRPr="00071627" w:rsidRDefault="00347710" w:rsidP="003C5F66">
      <w:pPr>
        <w:pStyle w:val="Sinespaciado"/>
        <w:jc w:val="center"/>
        <w:rPr>
          <w:rFonts w:ascii="Arial" w:hAnsi="Arial" w:cs="Arial"/>
        </w:rPr>
      </w:pPr>
      <w:r w:rsidRPr="00071627">
        <w:rPr>
          <w:rFonts w:ascii="Arial" w:hAnsi="Arial" w:cs="Arial"/>
        </w:rPr>
        <w:t>(</w:t>
      </w:r>
      <w:r w:rsidR="00FB1345" w:rsidRPr="00071627">
        <w:rPr>
          <w:rFonts w:ascii="Arial" w:hAnsi="Arial" w:cs="Arial"/>
        </w:rPr>
        <w:t>XXXX</w:t>
      </w:r>
      <w:r w:rsidRPr="00071627">
        <w:rPr>
          <w:rFonts w:ascii="Arial" w:hAnsi="Arial" w:cs="Arial"/>
        </w:rPr>
        <w:t>)</w:t>
      </w:r>
    </w:p>
    <w:p w14:paraId="47ACF346" w14:textId="77777777" w:rsidR="00347710" w:rsidRPr="00071627" w:rsidRDefault="00347710" w:rsidP="003C5F66">
      <w:pPr>
        <w:pStyle w:val="Sinespaciado"/>
        <w:jc w:val="center"/>
        <w:rPr>
          <w:rFonts w:ascii="Arial" w:hAnsi="Arial" w:cs="Arial"/>
        </w:rPr>
      </w:pPr>
    </w:p>
    <w:p w14:paraId="50FD9C05" w14:textId="5E758E2F" w:rsidR="00347710" w:rsidRPr="00071627" w:rsidRDefault="00347710" w:rsidP="003C5F66">
      <w:pPr>
        <w:pStyle w:val="Sinespaciado"/>
        <w:jc w:val="center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 xml:space="preserve">Por la cual se </w:t>
      </w:r>
      <w:r w:rsidR="00A3247C" w:rsidRPr="00071627">
        <w:rPr>
          <w:rFonts w:ascii="Arial" w:eastAsia="Times New Roman" w:hAnsi="Arial" w:cs="Arial"/>
        </w:rPr>
        <w:t>ajustan</w:t>
      </w:r>
      <w:r w:rsidR="00A66B77" w:rsidRPr="00071627">
        <w:rPr>
          <w:rFonts w:ascii="Arial" w:eastAsia="Times New Roman" w:hAnsi="Arial" w:cs="Arial"/>
        </w:rPr>
        <w:t xml:space="preserve"> </w:t>
      </w:r>
      <w:r w:rsidR="00A3247C" w:rsidRPr="00071627">
        <w:rPr>
          <w:rFonts w:ascii="Arial" w:eastAsia="Times New Roman" w:hAnsi="Arial" w:cs="Arial"/>
        </w:rPr>
        <w:t>algunos apartados</w:t>
      </w:r>
      <w:r w:rsidR="00000653" w:rsidRPr="00071627">
        <w:rPr>
          <w:rFonts w:ascii="Arial" w:eastAsia="Times New Roman" w:hAnsi="Arial" w:cs="Arial"/>
        </w:rPr>
        <w:t xml:space="preserve"> en el </w:t>
      </w:r>
      <w:r w:rsidR="00BD5526" w:rsidRPr="00071627">
        <w:rPr>
          <w:rFonts w:ascii="Arial" w:eastAsia="Times New Roman" w:hAnsi="Arial" w:cs="Arial"/>
        </w:rPr>
        <w:t xml:space="preserve">Anexo General del </w:t>
      </w:r>
      <w:r w:rsidRPr="00071627">
        <w:rPr>
          <w:rFonts w:ascii="Arial" w:eastAsia="Times New Roman" w:hAnsi="Arial" w:cs="Arial"/>
        </w:rPr>
        <w:t>Reglamento Técnico de Instalaciones Eléctricas – RETIE, establecido mediante Resolución No. 90708 de 2013</w:t>
      </w:r>
    </w:p>
    <w:p w14:paraId="2C57529F" w14:textId="77777777" w:rsidR="00347710" w:rsidRPr="00071627" w:rsidRDefault="00347710" w:rsidP="003C5F66">
      <w:pPr>
        <w:pStyle w:val="Sinespaciado"/>
        <w:jc w:val="center"/>
        <w:rPr>
          <w:rFonts w:ascii="Arial" w:eastAsia="Times New Roman" w:hAnsi="Arial" w:cs="Arial"/>
        </w:rPr>
      </w:pPr>
    </w:p>
    <w:p w14:paraId="2D095955" w14:textId="77777777" w:rsidR="006B54CD" w:rsidRPr="00071627" w:rsidRDefault="006B54CD" w:rsidP="003C5F66">
      <w:pPr>
        <w:pStyle w:val="Sinespaciado"/>
        <w:jc w:val="center"/>
        <w:rPr>
          <w:rFonts w:ascii="Arial" w:eastAsia="Times New Roman" w:hAnsi="Arial" w:cs="Arial"/>
        </w:rPr>
      </w:pPr>
    </w:p>
    <w:p w14:paraId="5AB4D4DD" w14:textId="77777777" w:rsidR="00347710" w:rsidRPr="00071627" w:rsidRDefault="00347710" w:rsidP="003C5F66">
      <w:pPr>
        <w:pStyle w:val="Sinespaciado"/>
        <w:jc w:val="center"/>
        <w:rPr>
          <w:rFonts w:ascii="Arial" w:eastAsia="Times New Roman" w:hAnsi="Arial" w:cs="Arial"/>
          <w:b/>
          <w:color w:val="000000"/>
        </w:rPr>
      </w:pPr>
      <w:r w:rsidRPr="00071627">
        <w:rPr>
          <w:rFonts w:ascii="Arial" w:eastAsia="Times New Roman" w:hAnsi="Arial" w:cs="Arial"/>
          <w:b/>
          <w:color w:val="000000"/>
        </w:rPr>
        <w:t>EL MINISTRO DE MINAS Y ENERGÍA</w:t>
      </w:r>
    </w:p>
    <w:p w14:paraId="66570AF5" w14:textId="77777777" w:rsidR="00347710" w:rsidRPr="00071627" w:rsidRDefault="00347710" w:rsidP="003C5F66">
      <w:pPr>
        <w:pStyle w:val="Sinespaciado"/>
        <w:jc w:val="center"/>
        <w:rPr>
          <w:rFonts w:ascii="Arial" w:eastAsia="Times New Roman" w:hAnsi="Arial" w:cs="Arial"/>
          <w:color w:val="000000"/>
        </w:rPr>
      </w:pPr>
    </w:p>
    <w:p w14:paraId="344C4FB1" w14:textId="77777777" w:rsidR="006B54CD" w:rsidRPr="00071627" w:rsidRDefault="006B54CD" w:rsidP="003C5F66">
      <w:pPr>
        <w:pStyle w:val="Sinespaciado"/>
        <w:jc w:val="center"/>
        <w:rPr>
          <w:rFonts w:ascii="Arial" w:eastAsia="Times New Roman" w:hAnsi="Arial" w:cs="Arial"/>
          <w:color w:val="000000"/>
        </w:rPr>
      </w:pPr>
    </w:p>
    <w:p w14:paraId="6E9A0859" w14:textId="77777777" w:rsidR="00347710" w:rsidRPr="00071627" w:rsidRDefault="00347710" w:rsidP="003C5F66">
      <w:pPr>
        <w:pStyle w:val="Sinespaciado"/>
        <w:jc w:val="center"/>
        <w:rPr>
          <w:rFonts w:ascii="Arial" w:hAnsi="Arial" w:cs="Arial"/>
        </w:rPr>
      </w:pPr>
      <w:r w:rsidRPr="00071627">
        <w:rPr>
          <w:rFonts w:ascii="Arial" w:hAnsi="Arial" w:cs="Arial"/>
        </w:rPr>
        <w:t>En ejercicio de sus facultades legales, en especial las que le confiere el numeral 7 del artículo 5 del Decreto 381 de 2012 y en aplicación de lo dispuesto en el parágrafo del artículo 8 de la Ley 1264 de 2008 y</w:t>
      </w:r>
    </w:p>
    <w:p w14:paraId="263F3060" w14:textId="77777777" w:rsidR="00347710" w:rsidRPr="00071627" w:rsidRDefault="00347710" w:rsidP="003C5F66">
      <w:pPr>
        <w:pStyle w:val="Sinespaciado"/>
        <w:jc w:val="center"/>
        <w:rPr>
          <w:rFonts w:ascii="Arial" w:eastAsia="Times New Roman" w:hAnsi="Arial" w:cs="Arial"/>
          <w:spacing w:val="-3"/>
        </w:rPr>
      </w:pPr>
    </w:p>
    <w:p w14:paraId="612F9808" w14:textId="77777777" w:rsidR="00347710" w:rsidRPr="00071627" w:rsidRDefault="00347710" w:rsidP="003C5F66">
      <w:pPr>
        <w:pStyle w:val="Sinespaciado"/>
        <w:jc w:val="center"/>
        <w:rPr>
          <w:rFonts w:ascii="Arial" w:eastAsia="Times New Roman" w:hAnsi="Arial" w:cs="Arial"/>
          <w:spacing w:val="-3"/>
        </w:rPr>
      </w:pPr>
    </w:p>
    <w:p w14:paraId="79E85DD8" w14:textId="77777777" w:rsidR="00347710" w:rsidRPr="00071627" w:rsidRDefault="00347710" w:rsidP="003C5F66">
      <w:pPr>
        <w:pStyle w:val="Sinespaciado"/>
        <w:jc w:val="center"/>
        <w:rPr>
          <w:rFonts w:ascii="Arial" w:eastAsia="Times New Roman" w:hAnsi="Arial" w:cs="Arial"/>
          <w:b/>
        </w:rPr>
      </w:pPr>
      <w:r w:rsidRPr="00071627">
        <w:rPr>
          <w:rFonts w:ascii="Arial" w:eastAsia="Times New Roman" w:hAnsi="Arial" w:cs="Arial"/>
          <w:b/>
        </w:rPr>
        <w:t>CONSIDERANDO</w:t>
      </w:r>
    </w:p>
    <w:p w14:paraId="626519BC" w14:textId="77777777" w:rsidR="00347710" w:rsidRPr="00071627" w:rsidRDefault="00347710" w:rsidP="003C5F66">
      <w:pPr>
        <w:pStyle w:val="Sinespaciado"/>
        <w:jc w:val="both"/>
        <w:rPr>
          <w:rFonts w:ascii="Arial" w:eastAsia="Times New Roman" w:hAnsi="Arial" w:cs="Arial"/>
        </w:rPr>
      </w:pPr>
    </w:p>
    <w:p w14:paraId="5B991B49" w14:textId="73BE2603" w:rsidR="00347710" w:rsidRPr="00071627" w:rsidRDefault="00347710" w:rsidP="003C5F66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 xml:space="preserve">Que mediante Resolución 9 0708 del 30 de agosto de 2013, publicado en el Diario Oficial No. 48.904 del 05 de septiembre de 2013, el Ministerio de Minas y Energía adoptó el Reglamento </w:t>
      </w:r>
      <w:r w:rsidR="001D5BE2" w:rsidRPr="00071627">
        <w:rPr>
          <w:rFonts w:ascii="Arial" w:eastAsia="Times New Roman" w:hAnsi="Arial" w:cs="Arial"/>
        </w:rPr>
        <w:t xml:space="preserve">Técnico </w:t>
      </w:r>
      <w:r w:rsidRPr="00071627">
        <w:rPr>
          <w:rFonts w:ascii="Arial" w:eastAsia="Times New Roman" w:hAnsi="Arial" w:cs="Arial"/>
        </w:rPr>
        <w:t>de Instalaciones Eléctricas – RETIE.</w:t>
      </w:r>
    </w:p>
    <w:p w14:paraId="1BB89F21" w14:textId="77777777" w:rsidR="00347710" w:rsidRPr="00071627" w:rsidRDefault="00347710" w:rsidP="003C5F66">
      <w:pPr>
        <w:pStyle w:val="Sinespaciado"/>
        <w:jc w:val="both"/>
        <w:rPr>
          <w:rFonts w:ascii="Arial" w:eastAsia="Times New Roman" w:hAnsi="Arial" w:cs="Arial"/>
        </w:rPr>
      </w:pPr>
    </w:p>
    <w:p w14:paraId="14BD8623" w14:textId="70D8B0D1" w:rsidR="00347710" w:rsidRPr="00071627" w:rsidRDefault="00347710" w:rsidP="003C5F66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 xml:space="preserve">Que mediante </w:t>
      </w:r>
      <w:r w:rsidR="00BD5526" w:rsidRPr="00071627">
        <w:rPr>
          <w:rFonts w:ascii="Arial" w:eastAsia="Times New Roman" w:hAnsi="Arial" w:cs="Arial"/>
        </w:rPr>
        <w:t xml:space="preserve">las Resoluciones </w:t>
      </w:r>
      <w:r w:rsidRPr="00071627">
        <w:rPr>
          <w:rFonts w:ascii="Arial" w:eastAsia="Times New Roman" w:hAnsi="Arial" w:cs="Arial"/>
        </w:rPr>
        <w:t>9</w:t>
      </w:r>
      <w:r w:rsidR="00BD5526" w:rsidRPr="00071627">
        <w:rPr>
          <w:rFonts w:ascii="Arial" w:eastAsia="Times New Roman" w:hAnsi="Arial" w:cs="Arial"/>
        </w:rPr>
        <w:t xml:space="preserve"> </w:t>
      </w:r>
      <w:r w:rsidR="00A3247C" w:rsidRPr="00071627">
        <w:rPr>
          <w:rFonts w:ascii="Arial" w:eastAsia="Times New Roman" w:hAnsi="Arial" w:cs="Arial"/>
        </w:rPr>
        <w:t>0907 del 25 de octubre de 2013,</w:t>
      </w:r>
      <w:r w:rsidR="00BD5526" w:rsidRPr="00071627">
        <w:rPr>
          <w:rFonts w:ascii="Arial" w:eastAsia="Times New Roman" w:hAnsi="Arial" w:cs="Arial"/>
        </w:rPr>
        <w:t xml:space="preserve"> 9 0795 del 25 de julio de 2014</w:t>
      </w:r>
      <w:r w:rsidR="00A3247C" w:rsidRPr="00071627">
        <w:rPr>
          <w:rFonts w:ascii="Arial" w:eastAsia="Times New Roman" w:hAnsi="Arial" w:cs="Arial"/>
        </w:rPr>
        <w:t xml:space="preserve"> y 4 0492 del 24 de abril de 2015</w:t>
      </w:r>
      <w:r w:rsidRPr="00071627">
        <w:rPr>
          <w:rFonts w:ascii="Arial" w:eastAsia="Times New Roman" w:hAnsi="Arial" w:cs="Arial"/>
        </w:rPr>
        <w:t xml:space="preserve"> se efectuaron correcciones al Anexo General del RETIE de que trata la Resolución 9 0708 de 2013.</w:t>
      </w:r>
    </w:p>
    <w:p w14:paraId="45CFBBB0" w14:textId="77777777" w:rsidR="00973E97" w:rsidRPr="00071627" w:rsidRDefault="00973E97" w:rsidP="003C5F66">
      <w:pPr>
        <w:pStyle w:val="Sinespaciado"/>
        <w:jc w:val="both"/>
        <w:rPr>
          <w:rFonts w:ascii="Arial" w:eastAsia="Times New Roman" w:hAnsi="Arial" w:cs="Arial"/>
        </w:rPr>
      </w:pPr>
    </w:p>
    <w:p w14:paraId="772B9EF8" w14:textId="7B42F871" w:rsidR="00347710" w:rsidRPr="00071627" w:rsidRDefault="00347710" w:rsidP="003C5F66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 xml:space="preserve">Que como resultado de los análisis efectuados por organismos del </w:t>
      </w:r>
      <w:r w:rsidR="00E85ED4" w:rsidRPr="00071627">
        <w:rPr>
          <w:rFonts w:ascii="Arial" w:eastAsia="Times New Roman" w:hAnsi="Arial" w:cs="Arial"/>
        </w:rPr>
        <w:t>sector eléctrico</w:t>
      </w:r>
      <w:r w:rsidR="00BD5526" w:rsidRPr="00071627">
        <w:rPr>
          <w:rFonts w:ascii="Arial" w:eastAsia="Times New Roman" w:hAnsi="Arial" w:cs="Arial"/>
        </w:rPr>
        <w:t xml:space="preserve"> </w:t>
      </w:r>
      <w:r w:rsidRPr="00071627">
        <w:rPr>
          <w:rFonts w:ascii="Arial" w:eastAsia="Times New Roman" w:hAnsi="Arial" w:cs="Arial"/>
        </w:rPr>
        <w:t xml:space="preserve">encargados de la demostración de conformidad del </w:t>
      </w:r>
      <w:r w:rsidR="00E85ED4" w:rsidRPr="00071627">
        <w:rPr>
          <w:rFonts w:ascii="Arial" w:eastAsia="Times New Roman" w:hAnsi="Arial" w:cs="Arial"/>
        </w:rPr>
        <w:t>r</w:t>
      </w:r>
      <w:r w:rsidRPr="00071627">
        <w:rPr>
          <w:rFonts w:ascii="Arial" w:eastAsia="Times New Roman" w:hAnsi="Arial" w:cs="Arial"/>
        </w:rPr>
        <w:t>eglamento</w:t>
      </w:r>
      <w:r w:rsidR="00BD5526" w:rsidRPr="00071627">
        <w:rPr>
          <w:rFonts w:ascii="Arial" w:eastAsia="Times New Roman" w:hAnsi="Arial" w:cs="Arial"/>
        </w:rPr>
        <w:t xml:space="preserve"> y </w:t>
      </w:r>
      <w:r w:rsidR="00A3247C" w:rsidRPr="00071627">
        <w:rPr>
          <w:rFonts w:ascii="Arial" w:eastAsia="Times New Roman" w:hAnsi="Arial" w:cs="Arial"/>
        </w:rPr>
        <w:t xml:space="preserve">del </w:t>
      </w:r>
      <w:r w:rsidR="00A66B77" w:rsidRPr="00071627">
        <w:rPr>
          <w:rFonts w:ascii="Arial" w:eastAsia="Times New Roman" w:hAnsi="Arial" w:cs="Arial"/>
        </w:rPr>
        <w:t>control y vigilancia</w:t>
      </w:r>
      <w:r w:rsidR="00BD5526" w:rsidRPr="00071627">
        <w:rPr>
          <w:rFonts w:ascii="Arial" w:eastAsia="Times New Roman" w:hAnsi="Arial" w:cs="Arial"/>
        </w:rPr>
        <w:t>; así como de los</w:t>
      </w:r>
      <w:r w:rsidR="00A66B77" w:rsidRPr="00071627">
        <w:rPr>
          <w:rFonts w:ascii="Arial" w:eastAsia="Times New Roman" w:hAnsi="Arial" w:cs="Arial"/>
        </w:rPr>
        <w:t xml:space="preserve"> análisis de los impactos </w:t>
      </w:r>
      <w:r w:rsidRPr="00071627">
        <w:rPr>
          <w:rFonts w:ascii="Arial" w:eastAsia="Times New Roman" w:hAnsi="Arial" w:cs="Arial"/>
        </w:rPr>
        <w:t>efectuad</w:t>
      </w:r>
      <w:r w:rsidR="00BD5526" w:rsidRPr="00071627">
        <w:rPr>
          <w:rFonts w:ascii="Arial" w:eastAsia="Times New Roman" w:hAnsi="Arial" w:cs="Arial"/>
        </w:rPr>
        <w:t>o</w:t>
      </w:r>
      <w:r w:rsidRPr="00071627">
        <w:rPr>
          <w:rFonts w:ascii="Arial" w:eastAsia="Times New Roman" w:hAnsi="Arial" w:cs="Arial"/>
        </w:rPr>
        <w:t>s por el Ministerio de Minas y Energía, se han encontrado situaciones que requieren ser aclaradas</w:t>
      </w:r>
      <w:r w:rsidR="00000653" w:rsidRPr="00071627">
        <w:rPr>
          <w:rFonts w:ascii="Arial" w:eastAsia="Times New Roman" w:hAnsi="Arial" w:cs="Arial"/>
        </w:rPr>
        <w:t xml:space="preserve"> y/o ampliadas</w:t>
      </w:r>
      <w:r w:rsidR="00A66B77" w:rsidRPr="00071627">
        <w:rPr>
          <w:rFonts w:ascii="Arial" w:eastAsia="Times New Roman" w:hAnsi="Arial" w:cs="Arial"/>
        </w:rPr>
        <w:t xml:space="preserve"> </w:t>
      </w:r>
      <w:r w:rsidRPr="00071627">
        <w:rPr>
          <w:rFonts w:ascii="Arial" w:eastAsia="Times New Roman" w:hAnsi="Arial" w:cs="Arial"/>
        </w:rPr>
        <w:t>en el Anexo General de la Resolución 9 0708 del 30 de agosto de 2013</w:t>
      </w:r>
      <w:r w:rsidR="004A0CBB" w:rsidRPr="00071627">
        <w:rPr>
          <w:rFonts w:ascii="Arial" w:eastAsia="Times New Roman" w:hAnsi="Arial" w:cs="Arial"/>
        </w:rPr>
        <w:t xml:space="preserve"> para la cor</w:t>
      </w:r>
      <w:r w:rsidR="00DB6BCF" w:rsidRPr="00071627">
        <w:rPr>
          <w:rFonts w:ascii="Arial" w:eastAsia="Times New Roman" w:hAnsi="Arial" w:cs="Arial"/>
        </w:rPr>
        <w:t>r</w:t>
      </w:r>
      <w:r w:rsidR="004A0CBB" w:rsidRPr="00071627">
        <w:rPr>
          <w:rFonts w:ascii="Arial" w:eastAsia="Times New Roman" w:hAnsi="Arial" w:cs="Arial"/>
        </w:rPr>
        <w:t>ecta aplicación del mismo</w:t>
      </w:r>
      <w:r w:rsidRPr="00071627">
        <w:rPr>
          <w:rFonts w:ascii="Arial" w:eastAsia="Times New Roman" w:hAnsi="Arial" w:cs="Arial"/>
        </w:rPr>
        <w:t>.</w:t>
      </w:r>
    </w:p>
    <w:p w14:paraId="5F7E8E32" w14:textId="77777777" w:rsidR="00347710" w:rsidRPr="00071627" w:rsidRDefault="00347710" w:rsidP="003C5F66">
      <w:pPr>
        <w:pStyle w:val="Sinespaciado"/>
        <w:jc w:val="both"/>
        <w:rPr>
          <w:rFonts w:ascii="Arial" w:eastAsia="Times New Roman" w:hAnsi="Arial" w:cs="Arial"/>
        </w:rPr>
      </w:pPr>
    </w:p>
    <w:p w14:paraId="5A84E655" w14:textId="3A2DE356" w:rsidR="001D5BE2" w:rsidRPr="00071627" w:rsidRDefault="001D5BE2" w:rsidP="003C5F66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>Que se proyecta</w:t>
      </w:r>
      <w:r w:rsidR="00A63F86" w:rsidRPr="00071627">
        <w:rPr>
          <w:rFonts w:ascii="Arial" w:eastAsia="Times New Roman" w:hAnsi="Arial" w:cs="Arial"/>
        </w:rPr>
        <w:t>ron</w:t>
      </w:r>
      <w:r w:rsidRPr="00071627">
        <w:rPr>
          <w:rFonts w:ascii="Arial" w:eastAsia="Times New Roman" w:hAnsi="Arial" w:cs="Arial"/>
        </w:rPr>
        <w:t xml:space="preserve"> ajustes al reglamneto vigente para atender el mandato de la Ley 1715 y la sentencia de la Corte Constitucional C</w:t>
      </w:r>
      <w:r w:rsidR="00A63F86" w:rsidRPr="00071627">
        <w:rPr>
          <w:rFonts w:ascii="Arial" w:eastAsia="Times New Roman" w:hAnsi="Arial" w:cs="Arial"/>
        </w:rPr>
        <w:t xml:space="preserve"> -</w:t>
      </w:r>
      <w:r w:rsidRPr="00071627">
        <w:rPr>
          <w:rFonts w:ascii="Arial" w:eastAsia="Times New Roman" w:hAnsi="Arial" w:cs="Arial"/>
        </w:rPr>
        <w:t>1</w:t>
      </w:r>
      <w:r w:rsidR="00A63F86" w:rsidRPr="00071627">
        <w:rPr>
          <w:rFonts w:ascii="Arial" w:eastAsia="Times New Roman" w:hAnsi="Arial" w:cs="Arial"/>
        </w:rPr>
        <w:t>6</w:t>
      </w:r>
      <w:r w:rsidRPr="00071627">
        <w:rPr>
          <w:rFonts w:ascii="Arial" w:eastAsia="Times New Roman" w:hAnsi="Arial" w:cs="Arial"/>
        </w:rPr>
        <w:t>6 de 2015</w:t>
      </w:r>
      <w:r w:rsidR="00A63F86" w:rsidRPr="00071627">
        <w:rPr>
          <w:rFonts w:ascii="Arial" w:eastAsia="Times New Roman" w:hAnsi="Arial" w:cs="Arial"/>
        </w:rPr>
        <w:t xml:space="preserve"> y al remitirlos al punto de Contacto para la notificación internacional se solicitó </w:t>
      </w:r>
      <w:r w:rsidR="000C1F7B" w:rsidRPr="00071627">
        <w:rPr>
          <w:rFonts w:ascii="Arial" w:eastAsia="Times New Roman" w:hAnsi="Arial" w:cs="Arial"/>
        </w:rPr>
        <w:t>un estudio socioeconómico de los impactos del proyecto y separar los</w:t>
      </w:r>
      <w:r w:rsidR="00A63F86" w:rsidRPr="00071627">
        <w:rPr>
          <w:rFonts w:ascii="Arial" w:eastAsia="Times New Roman" w:hAnsi="Arial" w:cs="Arial"/>
        </w:rPr>
        <w:t xml:space="preserve"> requisitos de producto </w:t>
      </w:r>
      <w:r w:rsidR="000C1F7B" w:rsidRPr="00071627">
        <w:rPr>
          <w:rFonts w:ascii="Arial" w:eastAsia="Times New Roman" w:hAnsi="Arial" w:cs="Arial"/>
        </w:rPr>
        <w:t>en un reglamento por cada producto o familia de productos utilizados en las instalaciones</w:t>
      </w:r>
      <w:r w:rsidR="00A63F86" w:rsidRPr="00071627">
        <w:rPr>
          <w:rFonts w:ascii="Arial" w:eastAsia="Times New Roman" w:hAnsi="Arial" w:cs="Arial"/>
        </w:rPr>
        <w:t xml:space="preserve">, lo cual implica dividir el reglamento, de una parte lo referente a instalaciones y de </w:t>
      </w:r>
      <w:r w:rsidR="00CA2A4C" w:rsidRPr="00071627">
        <w:rPr>
          <w:rFonts w:ascii="Arial" w:eastAsia="Times New Roman" w:hAnsi="Arial" w:cs="Arial"/>
        </w:rPr>
        <w:t>otra</w:t>
      </w:r>
      <w:r w:rsidR="000C1F7B" w:rsidRPr="00071627">
        <w:rPr>
          <w:rFonts w:ascii="Arial" w:eastAsia="Times New Roman" w:hAnsi="Arial" w:cs="Arial"/>
        </w:rPr>
        <w:t>s</w:t>
      </w:r>
      <w:r w:rsidR="00CA2A4C" w:rsidRPr="00071627">
        <w:rPr>
          <w:rFonts w:ascii="Arial" w:eastAsia="Times New Roman" w:hAnsi="Arial" w:cs="Arial"/>
        </w:rPr>
        <w:t xml:space="preserve"> lo relacionado con la reglamentación de los productos aplicados en dichas instalaciones</w:t>
      </w:r>
      <w:r w:rsidR="00A63F86" w:rsidRPr="00071627">
        <w:rPr>
          <w:rFonts w:ascii="Arial" w:eastAsia="Times New Roman" w:hAnsi="Arial" w:cs="Arial"/>
        </w:rPr>
        <w:t>.</w:t>
      </w:r>
    </w:p>
    <w:p w14:paraId="0C0C1F6E" w14:textId="77777777" w:rsidR="001D5BE2" w:rsidRPr="00071627" w:rsidRDefault="001D5BE2" w:rsidP="003C5F66">
      <w:pPr>
        <w:pStyle w:val="Sinespaciado"/>
        <w:jc w:val="both"/>
        <w:rPr>
          <w:rFonts w:ascii="Arial" w:eastAsia="Times New Roman" w:hAnsi="Arial" w:cs="Arial"/>
        </w:rPr>
      </w:pPr>
    </w:p>
    <w:p w14:paraId="6C3167D3" w14:textId="4E861C79" w:rsidR="00CA2A4C" w:rsidRDefault="00CA2A4C" w:rsidP="003C5F66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>Que la separación de requisitos de instalación de los de producto</w:t>
      </w:r>
      <w:r w:rsidR="000C1F7B" w:rsidRPr="00071627">
        <w:rPr>
          <w:rFonts w:ascii="Arial" w:eastAsia="Times New Roman" w:hAnsi="Arial" w:cs="Arial"/>
        </w:rPr>
        <w:t>s</w:t>
      </w:r>
      <w:r w:rsidRPr="00071627">
        <w:rPr>
          <w:rFonts w:ascii="Arial" w:eastAsia="Times New Roman" w:hAnsi="Arial" w:cs="Arial"/>
        </w:rPr>
        <w:t xml:space="preserve"> implica la formulación de por lo menos dos reglamentos, lo cual demanda mayor tiempo al previsto inicialm</w:t>
      </w:r>
      <w:r w:rsidR="00265CFE" w:rsidRPr="00071627">
        <w:rPr>
          <w:rFonts w:ascii="Arial" w:eastAsia="Times New Roman" w:hAnsi="Arial" w:cs="Arial"/>
        </w:rPr>
        <w:t>en</w:t>
      </w:r>
      <w:r w:rsidR="00700008" w:rsidRPr="00071627">
        <w:rPr>
          <w:rFonts w:ascii="Arial" w:eastAsia="Times New Roman" w:hAnsi="Arial" w:cs="Arial"/>
        </w:rPr>
        <w:t>te previsto.</w:t>
      </w:r>
    </w:p>
    <w:p w14:paraId="1628A2D9" w14:textId="77777777" w:rsidR="00071627" w:rsidRPr="00071627" w:rsidRDefault="00071627" w:rsidP="003C5F66">
      <w:pPr>
        <w:pStyle w:val="Sinespaciado"/>
        <w:jc w:val="both"/>
        <w:rPr>
          <w:rFonts w:ascii="Arial" w:eastAsia="Times New Roman" w:hAnsi="Arial" w:cs="Arial"/>
        </w:rPr>
      </w:pPr>
    </w:p>
    <w:p w14:paraId="18FE6072" w14:textId="5AF2AD01" w:rsidR="00CA2A4C" w:rsidRPr="00071627" w:rsidRDefault="00700008" w:rsidP="003C5F66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 xml:space="preserve">Que la modificación del reglamento en lo que corresponde a las instalaciones esta lista para la publicación en página Web y la recepción de comentarios se puede hacer en un tiempo no mayor a 15 días, </w:t>
      </w:r>
      <w:r w:rsidR="007422AF" w:rsidRPr="00071627">
        <w:rPr>
          <w:rFonts w:ascii="Arial" w:eastAsia="Times New Roman" w:hAnsi="Arial" w:cs="Arial"/>
        </w:rPr>
        <w:t xml:space="preserve">por lo que se podría contar con el proyecto de reglamento de instalaciones en un plazo no mayor a dos meses, </w:t>
      </w:r>
      <w:r w:rsidRPr="00071627">
        <w:rPr>
          <w:rFonts w:ascii="Arial" w:eastAsia="Times New Roman" w:hAnsi="Arial" w:cs="Arial"/>
        </w:rPr>
        <w:t>toda vez que los cambios respecto de la propuesta ya discu</w:t>
      </w:r>
      <w:r w:rsidR="007422AF" w:rsidRPr="00071627">
        <w:rPr>
          <w:rFonts w:ascii="Arial" w:eastAsia="Times New Roman" w:hAnsi="Arial" w:cs="Arial"/>
        </w:rPr>
        <w:t>tida son solo de forma, ya que los requisitos de producto irán en otro reglamento el cual si requiere notificación internacional.</w:t>
      </w:r>
    </w:p>
    <w:p w14:paraId="695AEDC6" w14:textId="383A79D5" w:rsidR="00D34D3F" w:rsidRPr="00071627" w:rsidRDefault="00D34D3F" w:rsidP="00D34D3F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lastRenderedPageBreak/>
        <w:t>Que a la fecha no se cuenta con organismos acreditados por ONAC para certificar la competencia de inspectores y directores técnicos de org</w:t>
      </w:r>
      <w:r w:rsidR="00265CFE" w:rsidRPr="00071627">
        <w:rPr>
          <w:rFonts w:ascii="Arial" w:eastAsia="Times New Roman" w:hAnsi="Arial" w:cs="Arial"/>
        </w:rPr>
        <w:t>anismos de inspección del RETIE</w:t>
      </w:r>
      <w:r w:rsidR="005E517A" w:rsidRPr="00071627">
        <w:rPr>
          <w:rFonts w:ascii="Arial" w:eastAsia="Times New Roman" w:hAnsi="Arial" w:cs="Arial"/>
        </w:rPr>
        <w:t>,</w:t>
      </w:r>
      <w:r w:rsidR="00265CFE" w:rsidRPr="00071627">
        <w:rPr>
          <w:rFonts w:ascii="Arial" w:eastAsia="Times New Roman" w:hAnsi="Arial" w:cs="Arial"/>
        </w:rPr>
        <w:t xml:space="preserve"> </w:t>
      </w:r>
      <w:r w:rsidR="00D4299A" w:rsidRPr="00071627">
        <w:rPr>
          <w:rFonts w:ascii="Arial" w:eastAsia="Times New Roman" w:hAnsi="Arial" w:cs="Arial"/>
        </w:rPr>
        <w:t>lo cual implica continuar con el apoyo de las universidades para la certificación de la competencia de los inspectores y directores de organismos de inspección.</w:t>
      </w:r>
    </w:p>
    <w:p w14:paraId="59B836AA" w14:textId="77777777" w:rsidR="00D34D3F" w:rsidRPr="00071627" w:rsidRDefault="00D34D3F" w:rsidP="00D34D3F">
      <w:pPr>
        <w:pStyle w:val="Sinespaciado"/>
        <w:jc w:val="both"/>
        <w:rPr>
          <w:rFonts w:ascii="Arial" w:eastAsia="Times New Roman" w:hAnsi="Arial" w:cs="Arial"/>
        </w:rPr>
      </w:pPr>
    </w:p>
    <w:p w14:paraId="2934629F" w14:textId="7EF6A5B0" w:rsidR="00D34D3F" w:rsidRPr="00071627" w:rsidRDefault="00D34D3F" w:rsidP="00D34D3F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 xml:space="preserve">Que mediante el parágrafo transitorio del numeral 32.1.3 del Anexo General se fijó en dos años la vigencia de los certificados de competencia de inspectores y directores técnicos de organismos de inspección de RETIE, otorgado </w:t>
      </w:r>
      <w:r w:rsidR="00700008" w:rsidRPr="00071627">
        <w:rPr>
          <w:rFonts w:ascii="Arial" w:eastAsia="Times New Roman" w:hAnsi="Arial" w:cs="Arial"/>
        </w:rPr>
        <w:t xml:space="preserve">transitoriamente </w:t>
      </w:r>
      <w:r w:rsidRPr="00071627">
        <w:rPr>
          <w:rFonts w:ascii="Arial" w:eastAsia="Times New Roman" w:hAnsi="Arial" w:cs="Arial"/>
        </w:rPr>
        <w:t xml:space="preserve">por Universidades </w:t>
      </w:r>
    </w:p>
    <w:p w14:paraId="62BF7CB0" w14:textId="77777777" w:rsidR="00CA2A4C" w:rsidRPr="00071627" w:rsidRDefault="00CA2A4C" w:rsidP="003C5F66">
      <w:pPr>
        <w:pStyle w:val="Sinespaciado"/>
        <w:jc w:val="both"/>
        <w:rPr>
          <w:rFonts w:ascii="Arial" w:eastAsia="Times New Roman" w:hAnsi="Arial" w:cs="Arial"/>
        </w:rPr>
      </w:pPr>
    </w:p>
    <w:p w14:paraId="2669A6AD" w14:textId="350EC7F6" w:rsidR="00700008" w:rsidRPr="00071627" w:rsidRDefault="00CA2A4C" w:rsidP="003C5F66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 xml:space="preserve">Que en marzo del 2017 se </w:t>
      </w:r>
      <w:r w:rsidR="001A1FDD" w:rsidRPr="00071627">
        <w:rPr>
          <w:rFonts w:ascii="Arial" w:eastAsia="Times New Roman" w:hAnsi="Arial" w:cs="Arial"/>
        </w:rPr>
        <w:t>termina la vigencia de</w:t>
      </w:r>
      <w:r w:rsidRPr="00071627">
        <w:rPr>
          <w:rFonts w:ascii="Arial" w:eastAsia="Times New Roman" w:hAnsi="Arial" w:cs="Arial"/>
        </w:rPr>
        <w:t xml:space="preserve"> un alto número de las certificaciones de competencia de inspectores y directores técnicos de los organismos de inspección</w:t>
      </w:r>
      <w:r w:rsidR="001A1FDD" w:rsidRPr="00071627">
        <w:rPr>
          <w:rFonts w:ascii="Arial" w:eastAsia="Times New Roman" w:hAnsi="Arial" w:cs="Arial"/>
        </w:rPr>
        <w:t>, expedidas por las universidades</w:t>
      </w:r>
      <w:r w:rsidR="00700008" w:rsidRPr="00071627">
        <w:rPr>
          <w:rFonts w:ascii="Arial" w:eastAsia="Times New Roman" w:hAnsi="Arial" w:cs="Arial"/>
        </w:rPr>
        <w:t xml:space="preserve"> y la </w:t>
      </w:r>
      <w:r w:rsidR="00D4299A" w:rsidRPr="00071627">
        <w:rPr>
          <w:rFonts w:ascii="Arial" w:eastAsia="Times New Roman" w:hAnsi="Arial" w:cs="Arial"/>
        </w:rPr>
        <w:t>rec</w:t>
      </w:r>
      <w:r w:rsidR="00700008" w:rsidRPr="00071627">
        <w:rPr>
          <w:rFonts w:ascii="Arial" w:eastAsia="Times New Roman" w:hAnsi="Arial" w:cs="Arial"/>
        </w:rPr>
        <w:t>ertificación solo se podría hacer con los requisitos del RETIE Vigente (2013),</w:t>
      </w:r>
    </w:p>
    <w:p w14:paraId="383A229E" w14:textId="77777777" w:rsidR="00700008" w:rsidRPr="00071627" w:rsidRDefault="00700008" w:rsidP="003C5F66">
      <w:pPr>
        <w:pStyle w:val="Sinespaciado"/>
        <w:jc w:val="both"/>
        <w:rPr>
          <w:rFonts w:ascii="Arial" w:eastAsia="Times New Roman" w:hAnsi="Arial" w:cs="Arial"/>
        </w:rPr>
      </w:pPr>
    </w:p>
    <w:p w14:paraId="671F5463" w14:textId="314B23CB" w:rsidR="00CA2A4C" w:rsidRPr="00071627" w:rsidRDefault="00D34D3F" w:rsidP="003C5F66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 xml:space="preserve">Que la </w:t>
      </w:r>
      <w:r w:rsidR="00CA2A4C" w:rsidRPr="00071627">
        <w:rPr>
          <w:rFonts w:ascii="Arial" w:eastAsia="Times New Roman" w:hAnsi="Arial" w:cs="Arial"/>
        </w:rPr>
        <w:t>renovación</w:t>
      </w:r>
      <w:r w:rsidR="000C1F7B" w:rsidRPr="00071627">
        <w:rPr>
          <w:rFonts w:ascii="Arial" w:eastAsia="Times New Roman" w:hAnsi="Arial" w:cs="Arial"/>
        </w:rPr>
        <w:t xml:space="preserve"> </w:t>
      </w:r>
      <w:r w:rsidRPr="00071627">
        <w:rPr>
          <w:rFonts w:ascii="Arial" w:eastAsia="Times New Roman" w:hAnsi="Arial" w:cs="Arial"/>
        </w:rPr>
        <w:t xml:space="preserve">de dichos certificados de competencia </w:t>
      </w:r>
      <w:r w:rsidR="00CA2A4C" w:rsidRPr="00071627">
        <w:rPr>
          <w:rFonts w:ascii="Arial" w:eastAsia="Times New Roman" w:hAnsi="Arial" w:cs="Arial"/>
        </w:rPr>
        <w:t xml:space="preserve">tiene sentido hacerla para los nuevos requisitos que se harán exigibles una vez surta la modificación del reglamento </w:t>
      </w:r>
      <w:r w:rsidR="000C1F7B" w:rsidRPr="00071627">
        <w:rPr>
          <w:rFonts w:ascii="Arial" w:eastAsia="Times New Roman" w:hAnsi="Arial" w:cs="Arial"/>
        </w:rPr>
        <w:t xml:space="preserve">de instalaciones </w:t>
      </w:r>
      <w:r w:rsidR="00CA2A4C" w:rsidRPr="00071627">
        <w:rPr>
          <w:rFonts w:ascii="Arial" w:eastAsia="Times New Roman" w:hAnsi="Arial" w:cs="Arial"/>
        </w:rPr>
        <w:t>vigente.</w:t>
      </w:r>
    </w:p>
    <w:p w14:paraId="3652B940" w14:textId="77777777" w:rsidR="001A1FDD" w:rsidRPr="00071627" w:rsidRDefault="001A1FDD" w:rsidP="003C5F66">
      <w:pPr>
        <w:pStyle w:val="Sinespaciado"/>
        <w:jc w:val="both"/>
        <w:rPr>
          <w:rFonts w:ascii="Arial" w:eastAsia="Times New Roman" w:hAnsi="Arial" w:cs="Arial"/>
        </w:rPr>
      </w:pPr>
    </w:p>
    <w:p w14:paraId="0BACE002" w14:textId="4C356877" w:rsidR="001A1FDD" w:rsidRPr="00071627" w:rsidRDefault="004D6C56" w:rsidP="003C5F66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 xml:space="preserve">Que </w:t>
      </w:r>
      <w:r w:rsidR="001A1FDD" w:rsidRPr="00071627">
        <w:rPr>
          <w:rFonts w:ascii="Arial" w:eastAsia="Times New Roman" w:hAnsi="Arial" w:cs="Arial"/>
        </w:rPr>
        <w:t>para minimizar los</w:t>
      </w:r>
      <w:r w:rsidR="00D34D3F" w:rsidRPr="00071627">
        <w:rPr>
          <w:rFonts w:ascii="Arial" w:eastAsia="Times New Roman" w:hAnsi="Arial" w:cs="Arial"/>
        </w:rPr>
        <w:t xml:space="preserve"> costos y</w:t>
      </w:r>
      <w:r w:rsidR="001A1FDD" w:rsidRPr="00071627">
        <w:rPr>
          <w:rFonts w:ascii="Arial" w:eastAsia="Times New Roman" w:hAnsi="Arial" w:cs="Arial"/>
        </w:rPr>
        <w:t xml:space="preserve"> riesgos asociados a lo antes expuesto</w:t>
      </w:r>
      <w:r w:rsidR="00A3247C" w:rsidRPr="00071627">
        <w:rPr>
          <w:rFonts w:ascii="Arial" w:eastAsia="Times New Roman" w:hAnsi="Arial" w:cs="Arial"/>
        </w:rPr>
        <w:t>,</w:t>
      </w:r>
      <w:r w:rsidR="001A1FDD" w:rsidRPr="00071627">
        <w:rPr>
          <w:rFonts w:ascii="Arial" w:eastAsia="Times New Roman" w:hAnsi="Arial" w:cs="Arial"/>
        </w:rPr>
        <w:t xml:space="preserve"> es necesario ampliar la vigencia de los certificados expedidos por las Universidades.</w:t>
      </w:r>
    </w:p>
    <w:p w14:paraId="30A55191" w14:textId="77777777" w:rsidR="00D4299A" w:rsidRPr="00071627" w:rsidRDefault="00D4299A" w:rsidP="00D4299A">
      <w:pPr>
        <w:pStyle w:val="Sinespaciado"/>
        <w:jc w:val="both"/>
        <w:rPr>
          <w:rFonts w:ascii="Arial" w:eastAsia="Times New Roman" w:hAnsi="Arial" w:cs="Arial"/>
        </w:rPr>
      </w:pPr>
    </w:p>
    <w:p w14:paraId="2E091247" w14:textId="5A3C759B" w:rsidR="00D4299A" w:rsidRPr="00071627" w:rsidRDefault="00D4299A" w:rsidP="00D4299A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>Que al no contar con suficientes inspectores con certificados vigentes, se presentarían traumatismos en la determinación de la conformidad con el reglamento para las instalaciones eléctricas y para la conexión y prestación del servicio de energía eléctrica, por parte de Operadores de red.</w:t>
      </w:r>
    </w:p>
    <w:p w14:paraId="2D0EECF6" w14:textId="77777777" w:rsidR="00D4299A" w:rsidRPr="00071627" w:rsidRDefault="00D4299A" w:rsidP="00D4299A">
      <w:pPr>
        <w:pStyle w:val="Sinespaciado"/>
        <w:jc w:val="both"/>
        <w:rPr>
          <w:rFonts w:ascii="Arial" w:eastAsia="Times New Roman" w:hAnsi="Arial" w:cs="Arial"/>
        </w:rPr>
      </w:pPr>
    </w:p>
    <w:p w14:paraId="5C267891" w14:textId="543CC90B" w:rsidR="0060580B" w:rsidRPr="00071627" w:rsidRDefault="0060580B" w:rsidP="00D4299A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 xml:space="preserve">Que en reunión con los representantes para este tema de las universidades que expidieron los certificados se acordó ampliar la vigencia </w:t>
      </w:r>
      <w:r w:rsidR="00071627" w:rsidRPr="00071627">
        <w:rPr>
          <w:rFonts w:ascii="Arial" w:eastAsia="Times New Roman" w:hAnsi="Arial" w:cs="Arial"/>
        </w:rPr>
        <w:t>de los certificados y comunicarles a los interesados.</w:t>
      </w:r>
    </w:p>
    <w:p w14:paraId="008BE5C6" w14:textId="77777777" w:rsidR="00071627" w:rsidRPr="00071627" w:rsidRDefault="00071627" w:rsidP="00D4299A">
      <w:pPr>
        <w:pStyle w:val="Sinespaciado"/>
        <w:jc w:val="both"/>
        <w:rPr>
          <w:rFonts w:ascii="Arial" w:eastAsia="Times New Roman" w:hAnsi="Arial" w:cs="Arial"/>
        </w:rPr>
      </w:pPr>
    </w:p>
    <w:p w14:paraId="5835A597" w14:textId="21A66A78" w:rsidR="00347710" w:rsidRPr="00071627" w:rsidRDefault="00347710" w:rsidP="003C5F66">
      <w:pPr>
        <w:pStyle w:val="Sinespaciado"/>
        <w:jc w:val="both"/>
        <w:rPr>
          <w:rFonts w:ascii="Arial" w:eastAsia="Times New Roman" w:hAnsi="Arial" w:cs="Arial"/>
        </w:rPr>
      </w:pPr>
      <w:r w:rsidRPr="00071627">
        <w:rPr>
          <w:rFonts w:ascii="Arial" w:eastAsia="Times New Roman" w:hAnsi="Arial" w:cs="Arial"/>
        </w:rPr>
        <w:t>Que por lo antes expues</w:t>
      </w:r>
      <w:r w:rsidR="005102BC" w:rsidRPr="00071627">
        <w:rPr>
          <w:rFonts w:ascii="Arial" w:eastAsia="Times New Roman" w:hAnsi="Arial" w:cs="Arial"/>
        </w:rPr>
        <w:t xml:space="preserve">to se hace necesario </w:t>
      </w:r>
      <w:r w:rsidR="00D4299A" w:rsidRPr="00071627">
        <w:rPr>
          <w:rFonts w:ascii="Arial" w:eastAsia="Times New Roman" w:hAnsi="Arial" w:cs="Arial"/>
        </w:rPr>
        <w:t xml:space="preserve">facilitar los mecanismos de certificación de las competencias de inspectores y directores técnicos de organismos de inspección con RETIE, señalando criterios  para la acreditación de organismos de certificación de competencia y </w:t>
      </w:r>
      <w:r w:rsidR="00A3247C" w:rsidRPr="00071627">
        <w:rPr>
          <w:rFonts w:ascii="Arial" w:eastAsia="Times New Roman" w:hAnsi="Arial" w:cs="Arial"/>
        </w:rPr>
        <w:t>modificar</w:t>
      </w:r>
      <w:r w:rsidR="00CE6EC9" w:rsidRPr="00071627">
        <w:rPr>
          <w:rFonts w:ascii="Arial" w:eastAsia="Times New Roman" w:hAnsi="Arial" w:cs="Arial"/>
        </w:rPr>
        <w:t xml:space="preserve"> </w:t>
      </w:r>
      <w:r w:rsidRPr="00071627">
        <w:rPr>
          <w:rFonts w:ascii="Arial" w:eastAsia="Times New Roman" w:hAnsi="Arial" w:cs="Arial"/>
        </w:rPr>
        <w:t xml:space="preserve">el </w:t>
      </w:r>
      <w:r w:rsidR="00D34D3F" w:rsidRPr="00071627">
        <w:rPr>
          <w:rFonts w:ascii="Arial" w:eastAsia="Times New Roman" w:hAnsi="Arial" w:cs="Arial"/>
        </w:rPr>
        <w:t xml:space="preserve">parágrafo transitorio del numeral 32.1.3 del Anexo General </w:t>
      </w:r>
      <w:r w:rsidRPr="00071627">
        <w:rPr>
          <w:rFonts w:ascii="Arial" w:eastAsia="Times New Roman" w:hAnsi="Arial" w:cs="Arial"/>
        </w:rPr>
        <w:t>Anexo General de la Resolución 90708 del 30 de agosto de 2013, mediante la cual se expidió el Reglamento Técnico de Instalaciones Eléctricas – RETIE</w:t>
      </w:r>
      <w:r w:rsidR="00CE6EC9" w:rsidRPr="00071627">
        <w:rPr>
          <w:rFonts w:ascii="Arial" w:eastAsia="Times New Roman" w:hAnsi="Arial" w:cs="Arial"/>
        </w:rPr>
        <w:t>, en los siguientes términos:</w:t>
      </w:r>
    </w:p>
    <w:p w14:paraId="1D1E71B1" w14:textId="77777777" w:rsidR="00347710" w:rsidRPr="00071627" w:rsidRDefault="00347710" w:rsidP="003C5F66">
      <w:pPr>
        <w:pStyle w:val="Sinespaciado"/>
        <w:jc w:val="both"/>
        <w:rPr>
          <w:rFonts w:ascii="Arial" w:eastAsia="Times New Roman" w:hAnsi="Arial" w:cs="Arial"/>
          <w:lang w:bidi="en-US"/>
        </w:rPr>
      </w:pPr>
    </w:p>
    <w:p w14:paraId="6286C819" w14:textId="77777777" w:rsidR="00BD5526" w:rsidRPr="00071627" w:rsidRDefault="00BD5526" w:rsidP="003C5F66">
      <w:pPr>
        <w:pStyle w:val="Sinespaciado"/>
        <w:jc w:val="both"/>
        <w:rPr>
          <w:rFonts w:ascii="Arial" w:eastAsia="Times New Roman" w:hAnsi="Arial" w:cs="Arial"/>
          <w:lang w:bidi="en-US"/>
        </w:rPr>
      </w:pPr>
    </w:p>
    <w:p w14:paraId="33FC52FE" w14:textId="77777777" w:rsidR="00347710" w:rsidRPr="00071627" w:rsidRDefault="00347710" w:rsidP="003C5F66">
      <w:pPr>
        <w:pStyle w:val="Sinespaciado"/>
        <w:jc w:val="both"/>
        <w:rPr>
          <w:rFonts w:ascii="Arial" w:eastAsia="Times New Roman" w:hAnsi="Arial" w:cs="Arial"/>
          <w:lang w:bidi="en-US"/>
        </w:rPr>
      </w:pPr>
    </w:p>
    <w:p w14:paraId="72089CE2" w14:textId="77777777" w:rsidR="00347710" w:rsidRPr="00071627" w:rsidRDefault="00347710" w:rsidP="003C5F66">
      <w:pPr>
        <w:pStyle w:val="Sinespaciado"/>
        <w:jc w:val="center"/>
        <w:rPr>
          <w:rFonts w:ascii="Arial" w:eastAsia="Times New Roman" w:hAnsi="Arial" w:cs="Arial"/>
          <w:b/>
        </w:rPr>
      </w:pPr>
      <w:r w:rsidRPr="00071627">
        <w:rPr>
          <w:rFonts w:ascii="Arial" w:eastAsia="Times New Roman" w:hAnsi="Arial" w:cs="Arial"/>
          <w:b/>
        </w:rPr>
        <w:t>RESUELVE</w:t>
      </w:r>
    </w:p>
    <w:p w14:paraId="4F77764C" w14:textId="77777777" w:rsidR="006B54CD" w:rsidRPr="00071627" w:rsidRDefault="006B54CD" w:rsidP="003C5F66">
      <w:pPr>
        <w:pStyle w:val="Sinespaciado"/>
        <w:jc w:val="both"/>
        <w:rPr>
          <w:rFonts w:ascii="Arial" w:eastAsia="Times New Roman" w:hAnsi="Arial" w:cs="Arial"/>
          <w:b/>
        </w:rPr>
      </w:pPr>
    </w:p>
    <w:p w14:paraId="27728EE6" w14:textId="084F4B86" w:rsidR="00083ED3" w:rsidRPr="00071627" w:rsidRDefault="00605EE0" w:rsidP="003C5F66">
      <w:pPr>
        <w:pStyle w:val="Sinespaciado"/>
        <w:jc w:val="both"/>
        <w:rPr>
          <w:rFonts w:ascii="Arial" w:eastAsia="Times New Roman" w:hAnsi="Arial" w:cs="Arial"/>
          <w:color w:val="000000" w:themeColor="text1"/>
          <w:lang w:bidi="en-US"/>
        </w:rPr>
      </w:pPr>
      <w:r w:rsidRPr="00071627">
        <w:rPr>
          <w:rFonts w:ascii="Arial" w:eastAsia="Times New Roman" w:hAnsi="Arial" w:cs="Arial"/>
          <w:b/>
          <w:color w:val="000000" w:themeColor="text1"/>
          <w:lang w:bidi="en-US"/>
        </w:rPr>
        <w:t>Artículo 1º Competencias Laborales</w:t>
      </w:r>
      <w:r w:rsidR="000C1F7B" w:rsidRPr="00071627">
        <w:rPr>
          <w:rFonts w:ascii="Arial" w:eastAsia="Times New Roman" w:hAnsi="Arial" w:cs="Arial"/>
          <w:b/>
          <w:color w:val="000000" w:themeColor="text1"/>
          <w:lang w:bidi="en-US"/>
        </w:rPr>
        <w:t xml:space="preserve"> para inspectores y directores técnicos</w:t>
      </w:r>
      <w:r w:rsidR="00E5343C" w:rsidRPr="00071627">
        <w:rPr>
          <w:rFonts w:ascii="Arial" w:eastAsia="Times New Roman" w:hAnsi="Arial" w:cs="Arial"/>
          <w:b/>
          <w:color w:val="000000" w:themeColor="text1"/>
          <w:lang w:bidi="en-US"/>
        </w:rPr>
        <w:t xml:space="preserve">. </w:t>
      </w:r>
      <w:r w:rsidRPr="00071627">
        <w:rPr>
          <w:rFonts w:ascii="Arial" w:eastAsia="Times New Roman" w:hAnsi="Arial" w:cs="Arial"/>
          <w:color w:val="000000" w:themeColor="text1"/>
          <w:lang w:bidi="en-US"/>
        </w:rPr>
        <w:t>En el evento en que las normas de competencias laborales no hayan sido expedidas por parte de la entidad competente, los esquemas de certificación se</w:t>
      </w:r>
      <w:r w:rsidR="00E5343C" w:rsidRPr="00071627">
        <w:rPr>
          <w:rFonts w:ascii="Arial" w:eastAsia="Times New Roman" w:hAnsi="Arial" w:cs="Arial"/>
          <w:color w:val="000000" w:themeColor="text1"/>
          <w:lang w:bidi="en-US"/>
        </w:rPr>
        <w:t xml:space="preserve"> podrán </w:t>
      </w:r>
      <w:r w:rsidRPr="00071627">
        <w:rPr>
          <w:rFonts w:ascii="Arial" w:eastAsia="Times New Roman" w:hAnsi="Arial" w:cs="Arial"/>
          <w:color w:val="000000" w:themeColor="text1"/>
          <w:lang w:bidi="en-US"/>
        </w:rPr>
        <w:t xml:space="preserve">basar en los perfiles ocupacionales presentados por </w:t>
      </w:r>
      <w:r w:rsidR="00E5343C" w:rsidRPr="00071627">
        <w:rPr>
          <w:rFonts w:ascii="Arial" w:eastAsia="Times New Roman" w:hAnsi="Arial" w:cs="Arial"/>
          <w:color w:val="000000" w:themeColor="text1"/>
          <w:lang w:bidi="en-US"/>
        </w:rPr>
        <w:t xml:space="preserve">los entes interesados </w:t>
      </w:r>
      <w:r w:rsidRPr="00071627">
        <w:rPr>
          <w:rFonts w:ascii="Arial" w:eastAsia="Times New Roman" w:hAnsi="Arial" w:cs="Arial"/>
          <w:color w:val="000000" w:themeColor="text1"/>
          <w:lang w:bidi="en-US"/>
        </w:rPr>
        <w:t>en la acreditación</w:t>
      </w:r>
      <w:r w:rsidR="00E5343C" w:rsidRPr="00071627">
        <w:rPr>
          <w:rFonts w:ascii="Arial" w:eastAsia="Times New Roman" w:hAnsi="Arial" w:cs="Arial"/>
          <w:color w:val="000000" w:themeColor="text1"/>
          <w:lang w:bidi="en-US"/>
        </w:rPr>
        <w:t xml:space="preserve"> para certificar competencia de inspectores y directores técnicos de organismos de inspección</w:t>
      </w:r>
      <w:r w:rsidRPr="00071627">
        <w:rPr>
          <w:rFonts w:ascii="Arial" w:eastAsia="Times New Roman" w:hAnsi="Arial" w:cs="Arial"/>
          <w:color w:val="000000" w:themeColor="text1"/>
          <w:lang w:bidi="en-US"/>
        </w:rPr>
        <w:t xml:space="preserve">, siempre que </w:t>
      </w:r>
      <w:r w:rsidR="00E5343C" w:rsidRPr="00071627">
        <w:rPr>
          <w:rFonts w:ascii="Arial" w:eastAsia="Times New Roman" w:hAnsi="Arial" w:cs="Arial"/>
          <w:color w:val="000000" w:themeColor="text1"/>
          <w:lang w:bidi="en-US"/>
        </w:rPr>
        <w:t xml:space="preserve">tales perfiles </w:t>
      </w:r>
      <w:r w:rsidRPr="00071627">
        <w:rPr>
          <w:rFonts w:ascii="Arial" w:eastAsia="Times New Roman" w:hAnsi="Arial" w:cs="Arial"/>
          <w:color w:val="000000" w:themeColor="text1"/>
          <w:lang w:bidi="en-US"/>
        </w:rPr>
        <w:t xml:space="preserve">recojan </w:t>
      </w:r>
      <w:r w:rsidR="00083ED3" w:rsidRPr="00071627">
        <w:rPr>
          <w:rFonts w:ascii="Arial" w:eastAsia="Times New Roman" w:hAnsi="Arial" w:cs="Arial"/>
          <w:color w:val="000000" w:themeColor="text1"/>
          <w:lang w:bidi="en-US"/>
        </w:rPr>
        <w:t xml:space="preserve">los conocimientos y aptitudes </w:t>
      </w:r>
      <w:r w:rsidR="00CB46DF" w:rsidRPr="00071627">
        <w:rPr>
          <w:rFonts w:ascii="Arial" w:eastAsia="Times New Roman" w:hAnsi="Arial" w:cs="Arial"/>
          <w:color w:val="000000" w:themeColor="text1"/>
          <w:lang w:bidi="en-US"/>
        </w:rPr>
        <w:t xml:space="preserve">del inspector </w:t>
      </w:r>
      <w:r w:rsidR="00083ED3" w:rsidRPr="00071627">
        <w:rPr>
          <w:rFonts w:ascii="Arial" w:eastAsia="Times New Roman" w:hAnsi="Arial" w:cs="Arial"/>
          <w:color w:val="000000" w:themeColor="text1"/>
          <w:lang w:bidi="en-US"/>
        </w:rPr>
        <w:t xml:space="preserve">para </w:t>
      </w:r>
      <w:r w:rsidRPr="00071627">
        <w:rPr>
          <w:rFonts w:ascii="Arial" w:eastAsia="Times New Roman" w:hAnsi="Arial" w:cs="Arial"/>
          <w:color w:val="000000" w:themeColor="text1"/>
          <w:lang w:bidi="en-US"/>
        </w:rPr>
        <w:t>la verificación y testificación de todos los requisitos aplicables al tipo de instalación a inspeccionar</w:t>
      </w:r>
      <w:r w:rsidR="00083ED3" w:rsidRPr="00071627">
        <w:rPr>
          <w:rFonts w:ascii="Arial" w:eastAsia="Times New Roman" w:hAnsi="Arial" w:cs="Arial"/>
          <w:color w:val="000000" w:themeColor="text1"/>
          <w:lang w:bidi="en-US"/>
        </w:rPr>
        <w:t>.</w:t>
      </w:r>
    </w:p>
    <w:p w14:paraId="3073C590" w14:textId="77777777" w:rsidR="00083ED3" w:rsidRPr="00071627" w:rsidRDefault="00083ED3" w:rsidP="003C5F66">
      <w:pPr>
        <w:pStyle w:val="Sinespaciado"/>
        <w:jc w:val="both"/>
        <w:rPr>
          <w:rFonts w:ascii="Arial" w:eastAsia="Times New Roman" w:hAnsi="Arial" w:cs="Arial"/>
          <w:b/>
          <w:color w:val="000000" w:themeColor="text1"/>
          <w:lang w:bidi="en-US"/>
        </w:rPr>
      </w:pPr>
    </w:p>
    <w:p w14:paraId="2058E293" w14:textId="3C8D41CC" w:rsidR="00F842FD" w:rsidRPr="00071627" w:rsidRDefault="00083ED3" w:rsidP="00F842FD">
      <w:pPr>
        <w:jc w:val="both"/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</w:pPr>
      <w:r w:rsidRPr="00071627"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es-CO" w:eastAsia="en-US" w:bidi="en-US"/>
        </w:rPr>
        <w:t>Parágrafo</w:t>
      </w:r>
      <w:r w:rsidRPr="00071627"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  <w:t xml:space="preserve">, </w:t>
      </w:r>
      <w:r w:rsidR="00CB46DF" w:rsidRPr="00071627"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  <w:t xml:space="preserve">Para asegurar que el perfil </w:t>
      </w:r>
      <w:r w:rsidR="00F842FD" w:rsidRPr="00071627"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  <w:t xml:space="preserve">ocupacional a evaluar </w:t>
      </w:r>
      <w:r w:rsidR="00CB46DF" w:rsidRPr="00071627"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  <w:t xml:space="preserve">recoge los conocimientos </w:t>
      </w:r>
      <w:r w:rsidR="00F842FD" w:rsidRPr="00071627"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  <w:t>mínimos</w:t>
      </w:r>
      <w:r w:rsidR="00CB46DF" w:rsidRPr="00071627"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  <w:t xml:space="preserve"> necesarios</w:t>
      </w:r>
      <w:r w:rsidR="00F842FD" w:rsidRPr="00071627"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  <w:t xml:space="preserve"> para testificar todos los requisitos aplicables al tipo de instalación a inspeccionar, el organismo interesado podrá solicitar un concepto técnico a la Dirección de Energía Eléctrica de este Ministerio como ente responsable de la interpretación del reglamento.</w:t>
      </w:r>
    </w:p>
    <w:p w14:paraId="71784E46" w14:textId="52A85F32" w:rsidR="00605EE0" w:rsidRPr="00071627" w:rsidRDefault="00CB46DF" w:rsidP="00F842FD">
      <w:pPr>
        <w:jc w:val="both"/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</w:pPr>
      <w:r w:rsidRPr="00071627"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  <w:t xml:space="preserve"> </w:t>
      </w:r>
    </w:p>
    <w:p w14:paraId="07418277" w14:textId="77777777" w:rsidR="00605EE0" w:rsidRPr="00071627" w:rsidRDefault="00605EE0" w:rsidP="003C5F66">
      <w:pPr>
        <w:pStyle w:val="Sinespaciado"/>
        <w:jc w:val="both"/>
        <w:rPr>
          <w:rFonts w:ascii="Arial" w:hAnsi="Arial" w:cs="Arial"/>
          <w:b/>
          <w:i/>
        </w:rPr>
      </w:pPr>
    </w:p>
    <w:p w14:paraId="7BAA40A3" w14:textId="3C5A4644" w:rsidR="00F70364" w:rsidRPr="00071627" w:rsidRDefault="00EB5023" w:rsidP="003C5F66">
      <w:pPr>
        <w:pStyle w:val="Sinespaciado"/>
        <w:jc w:val="both"/>
        <w:rPr>
          <w:rFonts w:ascii="Arial" w:hAnsi="Arial" w:cs="Arial"/>
        </w:rPr>
      </w:pPr>
      <w:r w:rsidRPr="00071627">
        <w:rPr>
          <w:rFonts w:ascii="Arial" w:hAnsi="Arial" w:cs="Arial"/>
          <w:b/>
        </w:rPr>
        <w:t xml:space="preserve">Artículo </w:t>
      </w:r>
      <w:r w:rsidR="00887380" w:rsidRPr="00071627">
        <w:rPr>
          <w:rFonts w:ascii="Arial" w:hAnsi="Arial" w:cs="Arial"/>
          <w:b/>
        </w:rPr>
        <w:t>2</w:t>
      </w:r>
      <w:r w:rsidRPr="00071627">
        <w:rPr>
          <w:rFonts w:ascii="Arial" w:hAnsi="Arial" w:cs="Arial"/>
          <w:b/>
        </w:rPr>
        <w:t xml:space="preserve">º </w:t>
      </w:r>
      <w:r w:rsidR="003C5F66" w:rsidRPr="00071627">
        <w:rPr>
          <w:rFonts w:ascii="Arial" w:hAnsi="Arial" w:cs="Arial"/>
          <w:b/>
        </w:rPr>
        <w:t>-</w:t>
      </w:r>
      <w:r w:rsidR="00A071EA" w:rsidRPr="00071627">
        <w:rPr>
          <w:rFonts w:ascii="Arial" w:hAnsi="Arial" w:cs="Arial"/>
        </w:rPr>
        <w:t xml:space="preserve"> </w:t>
      </w:r>
      <w:r w:rsidR="005E517A" w:rsidRPr="00071627">
        <w:rPr>
          <w:rFonts w:ascii="Arial" w:hAnsi="Arial" w:cs="Arial"/>
          <w:b/>
        </w:rPr>
        <w:t>Vigencia de los certificados de competencias</w:t>
      </w:r>
      <w:r w:rsidR="005E517A" w:rsidRPr="00071627">
        <w:rPr>
          <w:rFonts w:ascii="Arial" w:hAnsi="Arial" w:cs="Arial"/>
        </w:rPr>
        <w:t xml:space="preserve">- </w:t>
      </w:r>
      <w:r w:rsidR="00A071EA" w:rsidRPr="00071627">
        <w:rPr>
          <w:rFonts w:ascii="Arial" w:hAnsi="Arial" w:cs="Arial"/>
        </w:rPr>
        <w:t>Modifíque</w:t>
      </w:r>
      <w:r w:rsidR="00F70364" w:rsidRPr="00071627">
        <w:rPr>
          <w:rFonts w:ascii="Arial" w:hAnsi="Arial" w:cs="Arial"/>
        </w:rPr>
        <w:t xml:space="preserve">se </w:t>
      </w:r>
      <w:r w:rsidR="0060580B" w:rsidRPr="00071627">
        <w:rPr>
          <w:rFonts w:ascii="Arial" w:hAnsi="Arial" w:cs="Arial"/>
        </w:rPr>
        <w:t xml:space="preserve">el </w:t>
      </w:r>
      <w:r w:rsidR="00FB1345" w:rsidRPr="00071627">
        <w:rPr>
          <w:rFonts w:ascii="Arial" w:hAnsi="Arial" w:cs="Arial"/>
        </w:rPr>
        <w:t>Parágrafo Transitorio del numeral 32.1.3 del Anexo General</w:t>
      </w:r>
      <w:r w:rsidR="00F70364" w:rsidRPr="00071627">
        <w:rPr>
          <w:rFonts w:ascii="Arial" w:hAnsi="Arial" w:cs="Arial"/>
        </w:rPr>
        <w:t xml:space="preserve">, </w:t>
      </w:r>
      <w:r w:rsidR="0060580B" w:rsidRPr="00071627">
        <w:rPr>
          <w:rFonts w:ascii="Arial" w:hAnsi="Arial" w:cs="Arial"/>
        </w:rPr>
        <w:t>el</w:t>
      </w:r>
      <w:r w:rsidR="00F70364" w:rsidRPr="00071627">
        <w:rPr>
          <w:rFonts w:ascii="Arial" w:hAnsi="Arial" w:cs="Arial"/>
        </w:rPr>
        <w:t xml:space="preserve"> cual</w:t>
      </w:r>
      <w:r w:rsidR="0060580B" w:rsidRPr="00071627">
        <w:rPr>
          <w:rFonts w:ascii="Arial" w:hAnsi="Arial" w:cs="Arial"/>
        </w:rPr>
        <w:t xml:space="preserve"> quedará</w:t>
      </w:r>
      <w:r w:rsidR="00F70364" w:rsidRPr="00071627">
        <w:rPr>
          <w:rFonts w:ascii="Arial" w:hAnsi="Arial" w:cs="Arial"/>
        </w:rPr>
        <w:t xml:space="preserve"> así:</w:t>
      </w:r>
    </w:p>
    <w:p w14:paraId="13F800A8" w14:textId="77777777" w:rsidR="00EB5023" w:rsidRPr="00071627" w:rsidRDefault="00EB5023" w:rsidP="00EB5023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i/>
          <w:color w:val="0070C0"/>
          <w:sz w:val="22"/>
          <w:szCs w:val="22"/>
          <w:lang w:val="es-CO" w:eastAsia="en-US" w:bidi="en-US"/>
        </w:rPr>
      </w:pPr>
    </w:p>
    <w:p w14:paraId="5E6977C1" w14:textId="77777777" w:rsidR="00EB5023" w:rsidRPr="00071627" w:rsidRDefault="00EB5023" w:rsidP="00EB5023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</w:pPr>
      <w:r w:rsidRPr="00071627"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es-CO" w:eastAsia="en-US" w:bidi="en-US"/>
        </w:rPr>
        <w:t>Parágrafo Transitorio</w:t>
      </w:r>
      <w:r w:rsidRPr="00071627"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  <w:t xml:space="preserve">: Hasta tanto no se cuente en el territorio nacional con al menos </w:t>
      </w:r>
      <w:r w:rsidRPr="00071627">
        <w:rPr>
          <w:rFonts w:ascii="Arial" w:eastAsia="Times New Roman" w:hAnsi="Arial" w:cs="Arial"/>
          <w:i/>
          <w:color w:val="1F497D" w:themeColor="text2"/>
          <w:sz w:val="22"/>
          <w:szCs w:val="22"/>
          <w:lang w:val="es-CO" w:eastAsia="en-US" w:bidi="en-US"/>
        </w:rPr>
        <w:t xml:space="preserve">un organismo </w:t>
      </w:r>
      <w:r w:rsidRPr="00071627"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  <w:t xml:space="preserve">acreditado para la certificación de competencias, la competencia técnica de las personas cubiertas por el presente artículo, la podrá certificar una universidad que tenga aprobado un programa de Ingeniería Eléctrica y el certificado así expedido tendrá una validez hasta </w:t>
      </w:r>
      <w:r w:rsidRPr="00071627">
        <w:rPr>
          <w:rFonts w:ascii="Arial" w:eastAsia="Times New Roman" w:hAnsi="Arial" w:cs="Arial"/>
          <w:i/>
          <w:color w:val="1F497D" w:themeColor="text2"/>
          <w:sz w:val="22"/>
          <w:szCs w:val="22"/>
          <w:lang w:val="es-CO" w:eastAsia="en-US" w:bidi="en-US"/>
        </w:rPr>
        <w:t>por tres años</w:t>
      </w:r>
      <w:r w:rsidRPr="00071627"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  <w:t>. La Universidad interesada en este tipo de certificación, solicitará a la Dirección de Energía Eléctrica del Ministerio de Minas y Energía, con antelación no menor de dos meses a la presentación de la evaluación, un concepto técnico del proyecto de certificación de competencias, anexando la propuesta con el contenido y alcance de las pruebas para los distintos tipos de certificación de la competencia que pretenda expedir.</w:t>
      </w:r>
    </w:p>
    <w:p w14:paraId="0F241C3B" w14:textId="77777777" w:rsidR="00EB5023" w:rsidRPr="00071627" w:rsidRDefault="00EB5023" w:rsidP="00EB5023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 w:themeColor="text1"/>
          <w:sz w:val="22"/>
          <w:szCs w:val="22"/>
          <w:lang w:val="es-CO" w:eastAsia="en-US" w:bidi="en-US"/>
        </w:rPr>
      </w:pPr>
    </w:p>
    <w:p w14:paraId="6F95BD29" w14:textId="77777777" w:rsidR="0001795E" w:rsidRPr="00071627" w:rsidRDefault="0001795E" w:rsidP="003C5F66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14:paraId="2C3DEA40" w14:textId="13B87CD1" w:rsidR="00EB5023" w:rsidRPr="00071627" w:rsidRDefault="00EB5023" w:rsidP="003C5F66">
      <w:pPr>
        <w:pStyle w:val="Sinespaciado"/>
        <w:jc w:val="both"/>
        <w:rPr>
          <w:rFonts w:ascii="Arial" w:hAnsi="Arial" w:cs="Arial"/>
        </w:rPr>
      </w:pPr>
      <w:r w:rsidRPr="00071627">
        <w:rPr>
          <w:rFonts w:ascii="Arial" w:hAnsi="Arial" w:cs="Arial"/>
        </w:rPr>
        <w:t xml:space="preserve">Artículo </w:t>
      </w:r>
      <w:r w:rsidR="00887380" w:rsidRPr="00071627">
        <w:rPr>
          <w:rFonts w:ascii="Arial" w:hAnsi="Arial" w:cs="Arial"/>
        </w:rPr>
        <w:t>3</w:t>
      </w:r>
      <w:r w:rsidRPr="00071627">
        <w:rPr>
          <w:rFonts w:ascii="Arial" w:hAnsi="Arial" w:cs="Arial"/>
        </w:rPr>
        <w:t>º -</w:t>
      </w:r>
      <w:r w:rsidR="0060580B" w:rsidRPr="00071627">
        <w:rPr>
          <w:rFonts w:ascii="Arial" w:hAnsi="Arial" w:cs="Arial"/>
          <w:b/>
        </w:rPr>
        <w:t>Validez de certificados de competencia de inspectores y directores técnicos de organismos de inspección con RETIE</w:t>
      </w:r>
      <w:r w:rsidR="0060580B" w:rsidRPr="00071627">
        <w:rPr>
          <w:rFonts w:ascii="Arial" w:hAnsi="Arial" w:cs="Arial"/>
        </w:rPr>
        <w:t xml:space="preserve">. </w:t>
      </w:r>
      <w:r w:rsidRPr="00071627">
        <w:rPr>
          <w:rFonts w:ascii="Arial" w:hAnsi="Arial" w:cs="Arial"/>
        </w:rPr>
        <w:t>Los certificados de competencia de inspectores y directores técnicos</w:t>
      </w:r>
      <w:r w:rsidR="0060580B" w:rsidRPr="00071627">
        <w:rPr>
          <w:rFonts w:ascii="Arial" w:hAnsi="Arial" w:cs="Arial"/>
        </w:rPr>
        <w:t>,</w:t>
      </w:r>
      <w:r w:rsidRPr="00071627">
        <w:rPr>
          <w:rFonts w:ascii="Arial" w:hAnsi="Arial" w:cs="Arial"/>
        </w:rPr>
        <w:t xml:space="preserve"> expedidos por las universidades, con vencimiento anterior al 31 de julio del 2017 tendrán validez hasta dicha fecha</w:t>
      </w:r>
      <w:r w:rsidR="0060580B" w:rsidRPr="00071627">
        <w:rPr>
          <w:rFonts w:ascii="Arial" w:hAnsi="Arial" w:cs="Arial"/>
        </w:rPr>
        <w:t>, para lo cual la universidad que expido</w:t>
      </w:r>
      <w:r w:rsidR="00B047D3">
        <w:rPr>
          <w:rFonts w:ascii="Arial" w:hAnsi="Arial" w:cs="Arial"/>
        </w:rPr>
        <w:t xml:space="preserve"> el certificado le comunicará</w:t>
      </w:r>
      <w:r w:rsidR="0060580B" w:rsidRPr="00071627">
        <w:rPr>
          <w:rFonts w:ascii="Arial" w:hAnsi="Arial" w:cs="Arial"/>
        </w:rPr>
        <w:t xml:space="preserve"> al </w:t>
      </w:r>
      <w:r w:rsidR="00431B67">
        <w:rPr>
          <w:rFonts w:ascii="Arial" w:hAnsi="Arial" w:cs="Arial"/>
        </w:rPr>
        <w:t>interesado</w:t>
      </w:r>
      <w:r w:rsidR="0060580B" w:rsidRPr="00071627">
        <w:rPr>
          <w:rFonts w:ascii="Arial" w:hAnsi="Arial" w:cs="Arial"/>
        </w:rPr>
        <w:t xml:space="preserve"> la ampliación de dicho plazo</w:t>
      </w:r>
      <w:r w:rsidRPr="00071627">
        <w:rPr>
          <w:rFonts w:ascii="Arial" w:hAnsi="Arial" w:cs="Arial"/>
        </w:rPr>
        <w:t>.</w:t>
      </w:r>
    </w:p>
    <w:p w14:paraId="39BEB7E1" w14:textId="77777777" w:rsidR="00EB5023" w:rsidRPr="00071627" w:rsidRDefault="00EB5023" w:rsidP="003C5F66">
      <w:pPr>
        <w:pStyle w:val="Sinespaciado"/>
        <w:jc w:val="both"/>
        <w:rPr>
          <w:rFonts w:ascii="Arial" w:hAnsi="Arial" w:cs="Arial"/>
        </w:rPr>
      </w:pPr>
    </w:p>
    <w:p w14:paraId="2CC805C1" w14:textId="77777777" w:rsidR="00825AD0" w:rsidRPr="00071627" w:rsidRDefault="00825AD0" w:rsidP="003C5F66">
      <w:pPr>
        <w:pStyle w:val="Sinespaciado"/>
        <w:jc w:val="both"/>
        <w:rPr>
          <w:rFonts w:ascii="Arial" w:hAnsi="Arial" w:cs="Arial"/>
        </w:rPr>
      </w:pPr>
    </w:p>
    <w:p w14:paraId="3CA67254" w14:textId="0844A33D" w:rsidR="00860F44" w:rsidRPr="00071627" w:rsidRDefault="00A7344C" w:rsidP="003C5F66">
      <w:pPr>
        <w:pStyle w:val="Sinespaciado"/>
        <w:jc w:val="both"/>
        <w:rPr>
          <w:rFonts w:ascii="Arial" w:hAnsi="Arial" w:cs="Arial"/>
          <w:b/>
        </w:rPr>
      </w:pPr>
      <w:r w:rsidRPr="00071627">
        <w:rPr>
          <w:rFonts w:ascii="Arial" w:hAnsi="Arial" w:cs="Arial"/>
          <w:b/>
        </w:rPr>
        <w:t>Artículo</w:t>
      </w:r>
      <w:r w:rsidR="00860F44" w:rsidRPr="00071627">
        <w:rPr>
          <w:rFonts w:ascii="Arial" w:hAnsi="Arial" w:cs="Arial"/>
          <w:b/>
        </w:rPr>
        <w:t xml:space="preserve"> </w:t>
      </w:r>
      <w:r w:rsidR="00887380" w:rsidRPr="00071627">
        <w:rPr>
          <w:rFonts w:ascii="Arial" w:hAnsi="Arial" w:cs="Arial"/>
          <w:b/>
        </w:rPr>
        <w:t>4</w:t>
      </w:r>
      <w:r w:rsidR="00EB5023" w:rsidRPr="00071627">
        <w:rPr>
          <w:rFonts w:ascii="Arial" w:hAnsi="Arial" w:cs="Arial"/>
          <w:b/>
        </w:rPr>
        <w:t xml:space="preserve">º </w:t>
      </w:r>
      <w:r w:rsidR="00860F44" w:rsidRPr="00071627">
        <w:rPr>
          <w:rFonts w:ascii="Arial" w:hAnsi="Arial" w:cs="Arial"/>
          <w:b/>
        </w:rPr>
        <w:t>- Vigencia y derogaciones.</w:t>
      </w:r>
    </w:p>
    <w:p w14:paraId="587CD5EF" w14:textId="77777777" w:rsidR="00860F44" w:rsidRPr="00071627" w:rsidRDefault="00860F44" w:rsidP="003C5F66">
      <w:pPr>
        <w:pStyle w:val="Sinespaciado"/>
        <w:jc w:val="both"/>
        <w:rPr>
          <w:rFonts w:ascii="Arial" w:hAnsi="Arial" w:cs="Arial"/>
        </w:rPr>
      </w:pPr>
    </w:p>
    <w:p w14:paraId="48280E5C" w14:textId="71B8102C" w:rsidR="00860F44" w:rsidRPr="00071627" w:rsidRDefault="00860F44" w:rsidP="003C5F66">
      <w:pPr>
        <w:pStyle w:val="Sinespaciado"/>
        <w:jc w:val="both"/>
        <w:rPr>
          <w:rFonts w:ascii="Arial" w:hAnsi="Arial" w:cs="Arial"/>
        </w:rPr>
      </w:pPr>
      <w:r w:rsidRPr="00071627">
        <w:rPr>
          <w:rFonts w:ascii="Arial" w:hAnsi="Arial" w:cs="Arial"/>
        </w:rPr>
        <w:t xml:space="preserve">La presente resolución </w:t>
      </w:r>
      <w:r w:rsidR="006C38EB" w:rsidRPr="00071627">
        <w:rPr>
          <w:rFonts w:ascii="Arial" w:hAnsi="Arial" w:cs="Arial"/>
        </w:rPr>
        <w:t>rige a</w:t>
      </w:r>
      <w:r w:rsidRPr="00071627">
        <w:rPr>
          <w:rFonts w:ascii="Arial" w:hAnsi="Arial" w:cs="Arial"/>
        </w:rPr>
        <w:t xml:space="preserve"> partir de la publicación en</w:t>
      </w:r>
      <w:r w:rsidR="006C38EB" w:rsidRPr="00071627">
        <w:rPr>
          <w:rFonts w:ascii="Arial" w:hAnsi="Arial" w:cs="Arial"/>
        </w:rPr>
        <w:t xml:space="preserve"> </w:t>
      </w:r>
      <w:r w:rsidRPr="00071627">
        <w:rPr>
          <w:rFonts w:ascii="Arial" w:hAnsi="Arial" w:cs="Arial"/>
        </w:rPr>
        <w:t>el Diario Oficial y deroga las disposici</w:t>
      </w:r>
      <w:bookmarkStart w:id="0" w:name="_GoBack"/>
      <w:bookmarkEnd w:id="0"/>
      <w:r w:rsidRPr="00071627">
        <w:rPr>
          <w:rFonts w:ascii="Arial" w:hAnsi="Arial" w:cs="Arial"/>
        </w:rPr>
        <w:t xml:space="preserve">ones </w:t>
      </w:r>
      <w:r w:rsidR="00A7344C" w:rsidRPr="00071627">
        <w:rPr>
          <w:rFonts w:ascii="Arial" w:hAnsi="Arial" w:cs="Arial"/>
        </w:rPr>
        <w:t>que le sean contrarias del A</w:t>
      </w:r>
      <w:r w:rsidRPr="00071627">
        <w:rPr>
          <w:rFonts w:ascii="Arial" w:hAnsi="Arial" w:cs="Arial"/>
        </w:rPr>
        <w:t xml:space="preserve">nexo </w:t>
      </w:r>
      <w:r w:rsidR="00A7344C" w:rsidRPr="00071627">
        <w:rPr>
          <w:rFonts w:ascii="Arial" w:hAnsi="Arial" w:cs="Arial"/>
        </w:rPr>
        <w:t>General de la Resolución 9 0708 del 30 de agosto de 2013</w:t>
      </w:r>
      <w:r w:rsidR="00825AD0" w:rsidRPr="00071627">
        <w:rPr>
          <w:rFonts w:ascii="Arial" w:hAnsi="Arial" w:cs="Arial"/>
        </w:rPr>
        <w:t xml:space="preserve"> y </w:t>
      </w:r>
      <w:r w:rsidR="00626B66" w:rsidRPr="00071627">
        <w:rPr>
          <w:rFonts w:ascii="Arial" w:hAnsi="Arial" w:cs="Arial"/>
        </w:rPr>
        <w:t>sus</w:t>
      </w:r>
      <w:r w:rsidR="00825AD0" w:rsidRPr="00071627">
        <w:rPr>
          <w:rFonts w:ascii="Arial" w:hAnsi="Arial" w:cs="Arial"/>
        </w:rPr>
        <w:t xml:space="preserve"> Resoluciones aclaratorias.</w:t>
      </w:r>
    </w:p>
    <w:p w14:paraId="43BBC5C6" w14:textId="77777777" w:rsidR="00347710" w:rsidRPr="00071627" w:rsidRDefault="00347710" w:rsidP="003C5F66">
      <w:pPr>
        <w:pStyle w:val="Sinespaciado"/>
        <w:jc w:val="both"/>
        <w:rPr>
          <w:rFonts w:ascii="Arial" w:hAnsi="Arial" w:cs="Arial"/>
          <w:b/>
          <w:i/>
        </w:rPr>
      </w:pPr>
    </w:p>
    <w:p w14:paraId="03EAE2E3" w14:textId="77777777" w:rsidR="00204FFF" w:rsidRPr="00071627" w:rsidRDefault="00204FFF" w:rsidP="00204FFF">
      <w:pPr>
        <w:pStyle w:val="Sinespaciado"/>
        <w:rPr>
          <w:rFonts w:ascii="Arial" w:hAnsi="Arial" w:cs="Arial"/>
          <w:b/>
          <w:noProof/>
          <w:lang w:eastAsia="es-CO"/>
        </w:rPr>
      </w:pPr>
    </w:p>
    <w:p w14:paraId="39004C43" w14:textId="77777777" w:rsidR="00FB1345" w:rsidRPr="00071627" w:rsidRDefault="00FB1345" w:rsidP="00204FFF">
      <w:pPr>
        <w:pStyle w:val="Sinespaciado"/>
        <w:rPr>
          <w:rFonts w:ascii="Arial" w:hAnsi="Arial" w:cs="Arial"/>
          <w:b/>
          <w:noProof/>
          <w:lang w:eastAsia="es-CO"/>
        </w:rPr>
      </w:pPr>
    </w:p>
    <w:p w14:paraId="6B28AB4D" w14:textId="77777777" w:rsidR="00EB5023" w:rsidRPr="00071627" w:rsidRDefault="00EB5023" w:rsidP="00204FFF">
      <w:pPr>
        <w:pStyle w:val="Sinespaciado"/>
        <w:rPr>
          <w:rFonts w:ascii="Arial" w:hAnsi="Arial" w:cs="Arial"/>
          <w:b/>
          <w:noProof/>
          <w:lang w:eastAsia="es-CO"/>
        </w:rPr>
      </w:pPr>
    </w:p>
    <w:p w14:paraId="5743066D" w14:textId="77777777" w:rsidR="00FB1345" w:rsidRPr="00071627" w:rsidRDefault="00FB1345" w:rsidP="00204FFF">
      <w:pPr>
        <w:pStyle w:val="Sinespaciado"/>
        <w:rPr>
          <w:rFonts w:ascii="Arial" w:hAnsi="Arial" w:cs="Arial"/>
          <w:b/>
          <w:noProof/>
          <w:lang w:eastAsia="es-CO"/>
        </w:rPr>
      </w:pPr>
    </w:p>
    <w:p w14:paraId="705337D2" w14:textId="62FFCCF9" w:rsidR="00FB1345" w:rsidRPr="00071627" w:rsidRDefault="00FB1345" w:rsidP="00FB1345">
      <w:pPr>
        <w:pStyle w:val="Sinespaciado"/>
        <w:jc w:val="center"/>
        <w:rPr>
          <w:rFonts w:ascii="Arial" w:hAnsi="Arial" w:cs="Arial"/>
          <w:b/>
          <w:noProof/>
          <w:lang w:eastAsia="es-CO"/>
        </w:rPr>
      </w:pPr>
      <w:r w:rsidRPr="00071627">
        <w:rPr>
          <w:rFonts w:ascii="Arial" w:hAnsi="Arial" w:cs="Arial"/>
          <w:b/>
          <w:noProof/>
          <w:lang w:eastAsia="es-CO"/>
        </w:rPr>
        <w:t>PUBLIQUESE Y CUMPLASE</w:t>
      </w:r>
    </w:p>
    <w:p w14:paraId="314645F2" w14:textId="43915A9E" w:rsidR="00FB1345" w:rsidRPr="00071627" w:rsidRDefault="00FB1345" w:rsidP="00FB1345">
      <w:pPr>
        <w:pStyle w:val="Sinespaciado"/>
        <w:jc w:val="center"/>
        <w:rPr>
          <w:rFonts w:ascii="Arial" w:hAnsi="Arial" w:cs="Arial"/>
          <w:b/>
          <w:noProof/>
          <w:lang w:eastAsia="es-CO"/>
        </w:rPr>
      </w:pPr>
      <w:r w:rsidRPr="00071627">
        <w:rPr>
          <w:rFonts w:ascii="Arial" w:hAnsi="Arial" w:cs="Arial"/>
          <w:b/>
          <w:noProof/>
          <w:lang w:eastAsia="es-CO"/>
        </w:rPr>
        <w:t>Dada en Bogotá, D.C.</w:t>
      </w:r>
    </w:p>
    <w:p w14:paraId="1DD9A6E9" w14:textId="77777777" w:rsidR="00FB1345" w:rsidRDefault="00FB1345" w:rsidP="00204FFF">
      <w:pPr>
        <w:pStyle w:val="Sinespaciado"/>
        <w:rPr>
          <w:rFonts w:ascii="Arial" w:hAnsi="Arial" w:cs="Arial"/>
          <w:b/>
          <w:noProof/>
          <w:lang w:eastAsia="es-CO"/>
        </w:rPr>
      </w:pPr>
    </w:p>
    <w:p w14:paraId="2FFC13A8" w14:textId="77777777" w:rsidR="00071627" w:rsidRPr="00071627" w:rsidRDefault="00071627" w:rsidP="00204FFF">
      <w:pPr>
        <w:pStyle w:val="Sinespaciado"/>
        <w:rPr>
          <w:rFonts w:ascii="Arial" w:hAnsi="Arial" w:cs="Arial"/>
          <w:b/>
          <w:noProof/>
          <w:lang w:eastAsia="es-CO"/>
        </w:rPr>
      </w:pPr>
    </w:p>
    <w:p w14:paraId="6FF623E3" w14:textId="77777777" w:rsidR="00FB1345" w:rsidRPr="00071627" w:rsidRDefault="00FB1345" w:rsidP="00204FFF">
      <w:pPr>
        <w:pStyle w:val="Sinespaciado"/>
        <w:rPr>
          <w:rFonts w:ascii="Arial" w:hAnsi="Arial" w:cs="Arial"/>
          <w:b/>
          <w:noProof/>
          <w:lang w:eastAsia="es-CO"/>
        </w:rPr>
      </w:pPr>
    </w:p>
    <w:p w14:paraId="50CBA689" w14:textId="77777777" w:rsidR="00FB1345" w:rsidRPr="00071627" w:rsidRDefault="00FB1345" w:rsidP="00204FFF">
      <w:pPr>
        <w:pStyle w:val="Sinespaciado"/>
        <w:rPr>
          <w:rFonts w:ascii="Arial" w:hAnsi="Arial" w:cs="Arial"/>
          <w:b/>
          <w:noProof/>
          <w:lang w:eastAsia="es-CO"/>
        </w:rPr>
      </w:pPr>
    </w:p>
    <w:p w14:paraId="2FC0C557" w14:textId="12EC8EA7" w:rsidR="00FB1345" w:rsidRPr="00071627" w:rsidRDefault="00FB1345" w:rsidP="00FB1345">
      <w:pPr>
        <w:pStyle w:val="Sinespaciado"/>
        <w:jc w:val="center"/>
        <w:rPr>
          <w:rFonts w:ascii="Arial" w:hAnsi="Arial" w:cs="Arial"/>
          <w:b/>
          <w:noProof/>
          <w:lang w:eastAsia="es-CO"/>
        </w:rPr>
      </w:pPr>
      <w:r w:rsidRPr="00071627">
        <w:rPr>
          <w:rFonts w:ascii="Arial" w:hAnsi="Arial" w:cs="Arial"/>
          <w:b/>
          <w:noProof/>
          <w:lang w:eastAsia="es-CO"/>
        </w:rPr>
        <w:t>GERMAN ARCE</w:t>
      </w:r>
    </w:p>
    <w:p w14:paraId="115F5FD8" w14:textId="0F94E34C" w:rsidR="00FB1345" w:rsidRPr="00071627" w:rsidRDefault="00FB1345" w:rsidP="00FB1345">
      <w:pPr>
        <w:pStyle w:val="Sinespaciado"/>
        <w:jc w:val="center"/>
        <w:rPr>
          <w:rFonts w:ascii="Arial" w:hAnsi="Arial" w:cs="Arial"/>
          <w:b/>
          <w:noProof/>
          <w:lang w:eastAsia="es-CO"/>
        </w:rPr>
      </w:pPr>
      <w:r w:rsidRPr="00071627">
        <w:rPr>
          <w:rFonts w:ascii="Arial" w:hAnsi="Arial" w:cs="Arial"/>
          <w:b/>
          <w:noProof/>
          <w:lang w:eastAsia="es-CO"/>
        </w:rPr>
        <w:t>Ministro de Minas y Energía</w:t>
      </w:r>
    </w:p>
    <w:p w14:paraId="79EC7815" w14:textId="0A6753A3" w:rsidR="0056179C" w:rsidRPr="00071627" w:rsidRDefault="0056179C" w:rsidP="00204FFF">
      <w:pPr>
        <w:pStyle w:val="Sinespaciado"/>
        <w:rPr>
          <w:rFonts w:ascii="Arial" w:hAnsi="Arial" w:cs="Arial"/>
        </w:rPr>
      </w:pPr>
    </w:p>
    <w:sectPr w:rsidR="0056179C" w:rsidRPr="00071627" w:rsidSect="00BC5DA1">
      <w:headerReference w:type="default" r:id="rId8"/>
      <w:headerReference w:type="first" r:id="rId9"/>
      <w:pgSz w:w="12242" w:h="20163" w:code="5"/>
      <w:pgMar w:top="2341" w:right="1304" w:bottom="2835" w:left="2268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A5E0E" w14:textId="77777777" w:rsidR="005A3BB3" w:rsidRDefault="005A3BB3" w:rsidP="00347710">
      <w:r>
        <w:separator/>
      </w:r>
    </w:p>
  </w:endnote>
  <w:endnote w:type="continuationSeparator" w:id="0">
    <w:p w14:paraId="5BFAC204" w14:textId="77777777" w:rsidR="005A3BB3" w:rsidRDefault="005A3BB3" w:rsidP="0034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64E89" w14:textId="77777777" w:rsidR="005A3BB3" w:rsidRDefault="005A3BB3" w:rsidP="00347710">
      <w:r>
        <w:separator/>
      </w:r>
    </w:p>
  </w:footnote>
  <w:footnote w:type="continuationSeparator" w:id="0">
    <w:p w14:paraId="7C2A2146" w14:textId="77777777" w:rsidR="005A3BB3" w:rsidRDefault="005A3BB3" w:rsidP="00347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66497" w14:textId="6F0EC68C" w:rsidR="001F4429" w:rsidRDefault="001F4429">
    <w:pPr>
      <w:pStyle w:val="Encabezado"/>
      <w:rPr>
        <w:rStyle w:val="Nmerodepgina"/>
        <w:b/>
        <w:sz w:val="20"/>
      </w:rPr>
    </w:pPr>
    <w:r>
      <w:rPr>
        <w:b/>
        <w:sz w:val="20"/>
        <w:lang w:val="es-ES_tradnl"/>
      </w:rPr>
      <w:t>RESOLUCIÓN</w:t>
    </w:r>
    <w:r w:rsidR="00BD188E">
      <w:rPr>
        <w:b/>
        <w:sz w:val="20"/>
        <w:lang w:val="es-ES_tradnl"/>
      </w:rPr>
      <w:t xml:space="preserve">  </w:t>
    </w:r>
    <w:r>
      <w:rPr>
        <w:b/>
        <w:sz w:val="20"/>
        <w:lang w:val="es-ES_tradnl"/>
      </w:rPr>
      <w:t xml:space="preserve"> No</w:t>
    </w:r>
    <w:r w:rsidR="009A7C7D" w:rsidRPr="00BD188E">
      <w:rPr>
        <w:b/>
        <w:sz w:val="28"/>
        <w:lang w:val="es-ES_tradnl"/>
      </w:rPr>
      <w:t xml:space="preserve"> </w:t>
    </w:r>
    <w:r w:rsidR="00BD188E">
      <w:rPr>
        <w:b/>
        <w:sz w:val="28"/>
        <w:lang w:val="es-ES_tradnl"/>
      </w:rPr>
      <w:t xml:space="preserve">   </w:t>
    </w:r>
    <w:r w:rsidR="00FB1345">
      <w:rPr>
        <w:b/>
        <w:sz w:val="22"/>
        <w:lang w:val="es-ES_tradnl"/>
      </w:rPr>
      <w:t>XXX</w:t>
    </w:r>
    <w:r w:rsidR="00BD188E">
      <w:rPr>
        <w:b/>
        <w:sz w:val="22"/>
        <w:lang w:val="es-ES_tradnl"/>
      </w:rPr>
      <w:t xml:space="preserve">   </w:t>
    </w:r>
    <w:r w:rsidR="00DB6BCF" w:rsidRPr="00BD188E">
      <w:rPr>
        <w:b/>
        <w:sz w:val="22"/>
        <w:lang w:val="es-ES_tradnl"/>
      </w:rPr>
      <w:t xml:space="preserve"> </w:t>
    </w:r>
    <w:r>
      <w:rPr>
        <w:b/>
        <w:sz w:val="20"/>
        <w:lang w:val="es-ES_tradnl"/>
      </w:rPr>
      <w:t xml:space="preserve">DE </w:t>
    </w:r>
    <w:r w:rsidR="00BD188E">
      <w:rPr>
        <w:b/>
        <w:sz w:val="20"/>
        <w:lang w:val="es-ES_tradnl"/>
      </w:rPr>
      <w:t xml:space="preserve"> </w:t>
    </w:r>
    <w:r w:rsidR="00FB1345">
      <w:rPr>
        <w:b/>
        <w:sz w:val="20"/>
        <w:lang w:val="es-ES_tradnl"/>
      </w:rPr>
      <w:t>XXXXX</w:t>
    </w:r>
    <w:r w:rsidR="00DB6BCF">
      <w:rPr>
        <w:b/>
        <w:sz w:val="20"/>
        <w:lang w:val="es-ES_tradnl"/>
      </w:rPr>
      <w:t xml:space="preserve">                </w:t>
    </w:r>
    <w:r w:rsidR="00735073">
      <w:rPr>
        <w:b/>
        <w:sz w:val="20"/>
        <w:lang w:val="es-ES_tradnl"/>
      </w:rPr>
      <w:t xml:space="preserve">                                      </w:t>
    </w:r>
    <w:r w:rsidR="00DB6BCF">
      <w:rPr>
        <w:b/>
        <w:sz w:val="20"/>
        <w:lang w:val="es-ES_tradnl"/>
      </w:rPr>
      <w:t xml:space="preserve">                       </w:t>
    </w:r>
    <w:r>
      <w:rPr>
        <w:b/>
        <w:sz w:val="20"/>
        <w:lang w:val="es-ES_tradnl"/>
      </w:rPr>
      <w:t xml:space="preserve"> Hoja No. </w:t>
    </w:r>
    <w:r>
      <w:rPr>
        <w:rStyle w:val="Nmerodepgina"/>
        <w:b/>
        <w:sz w:val="20"/>
      </w:rPr>
      <w:fldChar w:fldCharType="begin"/>
    </w:r>
    <w:r>
      <w:rPr>
        <w:rStyle w:val="Nmerodepgina"/>
        <w:b/>
        <w:sz w:val="20"/>
      </w:rPr>
      <w:instrText xml:space="preserve"> PAGE </w:instrText>
    </w:r>
    <w:r>
      <w:rPr>
        <w:rStyle w:val="Nmerodepgina"/>
        <w:b/>
        <w:sz w:val="20"/>
      </w:rPr>
      <w:fldChar w:fldCharType="separate"/>
    </w:r>
    <w:r w:rsidR="008B096E">
      <w:rPr>
        <w:rStyle w:val="Nmerodepgina"/>
        <w:b/>
        <w:noProof/>
        <w:sz w:val="20"/>
      </w:rPr>
      <w:t>3</w:t>
    </w:r>
    <w:r>
      <w:rPr>
        <w:rStyle w:val="Nmerodepgina"/>
        <w:b/>
        <w:sz w:val="20"/>
      </w:rPr>
      <w:fldChar w:fldCharType="end"/>
    </w:r>
    <w:r>
      <w:rPr>
        <w:rStyle w:val="Nmerodepgina"/>
        <w:b/>
        <w:sz w:val="20"/>
      </w:rPr>
      <w:t xml:space="preserve"> de </w:t>
    </w:r>
    <w:r w:rsidR="00FB1345">
      <w:rPr>
        <w:rStyle w:val="Nmerodepgina"/>
        <w:b/>
        <w:sz w:val="20"/>
      </w:rPr>
      <w:t>2</w:t>
    </w:r>
  </w:p>
  <w:p w14:paraId="799DDC2E" w14:textId="77777777" w:rsidR="001F4429" w:rsidRDefault="001F4429">
    <w:pPr>
      <w:pStyle w:val="Encabezado"/>
      <w:jc w:val="center"/>
      <w:rPr>
        <w:rStyle w:val="Nmerodepgina"/>
        <w:sz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2A9C6682" wp14:editId="4D154B03">
              <wp:simplePos x="0" y="0"/>
              <wp:positionH relativeFrom="column">
                <wp:posOffset>-298450</wp:posOffset>
              </wp:positionH>
              <wp:positionV relativeFrom="paragraph">
                <wp:posOffset>32385</wp:posOffset>
              </wp:positionV>
              <wp:extent cx="5943600" cy="10097135"/>
              <wp:effectExtent l="0" t="0" r="0" b="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97135"/>
                        <a:chOff x="1906" y="2794"/>
                        <a:chExt cx="9515" cy="14637"/>
                      </a:xfrm>
                    </wpg:grpSpPr>
                    <wps:wsp>
                      <wps:cNvPr id="12" name="Line 12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14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55DF36" id="Grupo 11" o:spid="_x0000_s1026" style="position:absolute;margin-left:-23.5pt;margin-top:2.55pt;width:468pt;height:795.05pt;z-index:251657216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" o:allowincell="f">
              <v:line id="Line 1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1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1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1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</v:group>
          </w:pict>
        </mc:Fallback>
      </mc:AlternateContent>
    </w:r>
  </w:p>
  <w:p w14:paraId="3814BD0F" w14:textId="6303F7F0" w:rsidR="001F4429" w:rsidRDefault="001F4429" w:rsidP="00347710">
    <w:pPr>
      <w:pStyle w:val="Textoindependiente"/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s-CO"/>
      </w:rPr>
    </w:pPr>
    <w:r w:rsidRPr="00347710">
      <w:rPr>
        <w:rFonts w:ascii="Arial" w:hAnsi="Arial" w:cs="Arial"/>
        <w:sz w:val="18"/>
        <w:szCs w:val="18"/>
        <w:lang w:val="es-CO"/>
      </w:rPr>
      <w:t>Continuación de la Resolución</w:t>
    </w:r>
    <w:r w:rsidR="00DB6BCF">
      <w:rPr>
        <w:rFonts w:ascii="Arial" w:hAnsi="Arial" w:cs="Arial"/>
        <w:sz w:val="18"/>
        <w:szCs w:val="18"/>
        <w:lang w:val="es-CO"/>
      </w:rPr>
      <w:t xml:space="preserve"> </w:t>
    </w:r>
    <w:r w:rsidR="00FB1345" w:rsidRPr="00FB1345">
      <w:rPr>
        <w:rFonts w:ascii="Arial" w:hAnsi="Arial" w:cs="Arial"/>
        <w:sz w:val="18"/>
        <w:szCs w:val="18"/>
        <w:lang w:val="es-CO"/>
      </w:rPr>
      <w:t>Por la cual se ajustan algunos apartados en el Anexo General del Reglamento Técnico de Instalaciones Eléctricas – RETIE, establecido mediante Resolución No. 90708 de 2013</w:t>
    </w:r>
  </w:p>
  <w:p w14:paraId="0EA5B51B" w14:textId="77777777" w:rsidR="001F4429" w:rsidRPr="00347710" w:rsidRDefault="001F4429" w:rsidP="00347710">
    <w:pPr>
      <w:pStyle w:val="Textoindependiente"/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s-CO"/>
      </w:rPr>
    </w:pPr>
  </w:p>
  <w:p w14:paraId="06217952" w14:textId="7419F53C" w:rsidR="001F4429" w:rsidRPr="00775BF7" w:rsidRDefault="0056179C" w:rsidP="0056179C">
    <w:pPr>
      <w:pStyle w:val="Textoindependiente"/>
      <w:tabs>
        <w:tab w:val="left" w:pos="3750"/>
      </w:tabs>
      <w:rPr>
        <w:rFonts w:ascii="Arial" w:hAnsi="Arial" w:cs="Arial"/>
        <w:sz w:val="20"/>
        <w:szCs w:val="20"/>
        <w:lang w:val="es-CO"/>
      </w:rPr>
    </w:pPr>
    <w:r>
      <w:rPr>
        <w:rFonts w:ascii="Arial" w:hAnsi="Arial" w:cs="Arial"/>
        <w:sz w:val="20"/>
        <w:szCs w:val="20"/>
        <w:lang w:val="es-CO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FE629" w14:textId="77777777" w:rsidR="001F4429" w:rsidRDefault="001F4429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44EB9E5C" wp14:editId="1E271B52">
              <wp:simplePos x="0" y="0"/>
              <wp:positionH relativeFrom="column">
                <wp:posOffset>-303530</wp:posOffset>
              </wp:positionH>
              <wp:positionV relativeFrom="paragraph">
                <wp:posOffset>187960</wp:posOffset>
              </wp:positionV>
              <wp:extent cx="5943600" cy="1004824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48240"/>
                        <a:chOff x="1864" y="1600"/>
                        <a:chExt cx="9360" cy="15163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4608" y="1728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FE1D8" w14:textId="328FEE2A" w:rsidR="001F4429" w:rsidRDefault="00626B66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MINISTERIO DE MINAS Y ENERGÍ</w:t>
                              </w:r>
                              <w:r w:rsidR="001F4429">
                                <w:rPr>
                                  <w:b/>
                                </w:rPr>
                                <w:t>A</w:t>
                              </w:r>
                            </w:p>
                            <w:p w14:paraId="5C97F921" w14:textId="77777777" w:rsidR="001F4429" w:rsidRDefault="001F4429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79353" w14:textId="77777777" w:rsidR="001F4429" w:rsidRDefault="001F4429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EB9E5C" id="Grupo 1" o:spid="_x0000_s1026" style="position:absolute;margin-left:-23.9pt;margin-top:14.8pt;width:468pt;height:791.2pt;z-index:-251613184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" o:allowincell="f">
              <v:group id="Group 2" o:spid="_x0000_s1027" style="position:absolute;left:1864;top:1600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3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4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9515,0" o:connectangles="0,0"/>
                </v:shape>
                <v:line id="Line 5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6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7" o:spid="_x0000_s1032" style="position:absolute;left:4608;top:1728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5D4FE1D8" w14:textId="328FEE2A" w:rsidR="001F4429" w:rsidRDefault="00626B66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MINISTERIO DE MINAS Y ENERGÍ</w:t>
                        </w:r>
                        <w:r w:rsidR="001F4429">
                          <w:rPr>
                            <w:b/>
                          </w:rPr>
                          <w:t>A</w:t>
                        </w:r>
                      </w:p>
                      <w:p w14:paraId="5C97F921" w14:textId="77777777" w:rsidR="001F4429" w:rsidRDefault="001F4429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42379353" w14:textId="77777777" w:rsidR="001F4429" w:rsidRDefault="001F4429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04ACC9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2747C"/>
    <w:multiLevelType w:val="hybridMultilevel"/>
    <w:tmpl w:val="35346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50ED"/>
    <w:multiLevelType w:val="hybridMultilevel"/>
    <w:tmpl w:val="E594EE9E"/>
    <w:lvl w:ilvl="0" w:tplc="AFD04FBE">
      <w:start w:val="17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3411"/>
    <w:multiLevelType w:val="multilevel"/>
    <w:tmpl w:val="3BA8F2A2"/>
    <w:lvl w:ilvl="0">
      <w:start w:val="1"/>
      <w:numFmt w:val="lowerLetter"/>
      <w:lvlText w:val="%1."/>
      <w:lvlJc w:val="left"/>
      <w:pPr>
        <w:tabs>
          <w:tab w:val="num" w:pos="375"/>
        </w:tabs>
        <w:ind w:left="375" w:hanging="375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34.%2"/>
      <w:lvlJc w:val="left"/>
      <w:pPr>
        <w:tabs>
          <w:tab w:val="num" w:pos="375"/>
        </w:tabs>
        <w:ind w:left="375" w:hanging="375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34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 w15:restartNumberingAfterBreak="0">
    <w:nsid w:val="121A1ADD"/>
    <w:multiLevelType w:val="hybridMultilevel"/>
    <w:tmpl w:val="935E19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83A22"/>
    <w:multiLevelType w:val="hybridMultilevel"/>
    <w:tmpl w:val="7ACED74E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4B87EE4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3AEEBFC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 w15:restartNumberingAfterBreak="0">
    <w:nsid w:val="27F775B9"/>
    <w:multiLevelType w:val="hybridMultilevel"/>
    <w:tmpl w:val="0FE4F9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60DFD"/>
    <w:multiLevelType w:val="hybridMultilevel"/>
    <w:tmpl w:val="8EA28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C5C77"/>
    <w:multiLevelType w:val="hybridMultilevel"/>
    <w:tmpl w:val="432AF7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FD194C"/>
    <w:multiLevelType w:val="hybridMultilevel"/>
    <w:tmpl w:val="674C298E"/>
    <w:lvl w:ilvl="0" w:tplc="B1E423DA">
      <w:start w:val="17"/>
      <w:numFmt w:val="bullet"/>
      <w:lvlText w:val="−"/>
      <w:lvlJc w:val="left"/>
      <w:pPr>
        <w:ind w:left="1001" w:hanging="360"/>
      </w:pPr>
      <w:rPr>
        <w:rFonts w:ascii="Arial" w:eastAsia="Times New Roman" w:hAnsi="Arial" w:hint="default"/>
        <w:b/>
      </w:rPr>
    </w:lvl>
    <w:lvl w:ilvl="1" w:tplc="0C0A0005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0" w15:restartNumberingAfterBreak="0">
    <w:nsid w:val="3C524525"/>
    <w:multiLevelType w:val="hybridMultilevel"/>
    <w:tmpl w:val="C43E3284"/>
    <w:lvl w:ilvl="0" w:tplc="240A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41ED65C6"/>
    <w:multiLevelType w:val="hybridMultilevel"/>
    <w:tmpl w:val="2B82751C"/>
    <w:lvl w:ilvl="0" w:tplc="24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4039"/>
    <w:multiLevelType w:val="hybridMultilevel"/>
    <w:tmpl w:val="AB14A1E8"/>
    <w:lvl w:ilvl="0" w:tplc="240A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90258"/>
    <w:multiLevelType w:val="hybridMultilevel"/>
    <w:tmpl w:val="541654C4"/>
    <w:lvl w:ilvl="0" w:tplc="FCCA5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C3341"/>
    <w:multiLevelType w:val="hybridMultilevel"/>
    <w:tmpl w:val="062E7A10"/>
    <w:lvl w:ilvl="0" w:tplc="206046A6">
      <w:start w:val="17"/>
      <w:numFmt w:val="bullet"/>
      <w:lvlText w:val="−"/>
      <w:lvlJc w:val="left"/>
      <w:pPr>
        <w:ind w:left="1001" w:hanging="360"/>
      </w:pPr>
      <w:rPr>
        <w:rFonts w:ascii="Arial" w:eastAsia="Times New Roman" w:hAnsi="Arial" w:hint="default"/>
        <w:b/>
      </w:rPr>
    </w:lvl>
    <w:lvl w:ilvl="1" w:tplc="0C0A0005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5" w15:restartNumberingAfterBreak="0">
    <w:nsid w:val="4A944A1E"/>
    <w:multiLevelType w:val="hybridMultilevel"/>
    <w:tmpl w:val="5A0C17BE"/>
    <w:lvl w:ilvl="0" w:tplc="CF9AE6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0EE0997"/>
    <w:multiLevelType w:val="hybridMultilevel"/>
    <w:tmpl w:val="525029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D770B"/>
    <w:multiLevelType w:val="hybridMultilevel"/>
    <w:tmpl w:val="38E62AF2"/>
    <w:lvl w:ilvl="0" w:tplc="2E98E76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E71286"/>
    <w:multiLevelType w:val="hybridMultilevel"/>
    <w:tmpl w:val="91DAEB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32544"/>
    <w:multiLevelType w:val="hybridMultilevel"/>
    <w:tmpl w:val="2B0E32C2"/>
    <w:lvl w:ilvl="0" w:tplc="88E42D32">
      <w:start w:val="17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36B0D"/>
    <w:multiLevelType w:val="hybridMultilevel"/>
    <w:tmpl w:val="1DCC9EC8"/>
    <w:lvl w:ilvl="0" w:tplc="CDBC5F46">
      <w:start w:val="1"/>
      <w:numFmt w:val="decimal"/>
      <w:lvlText w:val="%1."/>
      <w:lvlJc w:val="left"/>
      <w:pPr>
        <w:ind w:left="720" w:hanging="360"/>
      </w:pPr>
    </w:lvl>
    <w:lvl w:ilvl="1" w:tplc="8DB85660">
      <w:start w:val="1"/>
      <w:numFmt w:val="lowerLetter"/>
      <w:lvlText w:val="%2."/>
      <w:lvlJc w:val="left"/>
      <w:pPr>
        <w:ind w:left="1440" w:hanging="360"/>
      </w:pPr>
    </w:lvl>
    <w:lvl w:ilvl="2" w:tplc="FBDAA608">
      <w:start w:val="1"/>
      <w:numFmt w:val="lowerRoman"/>
      <w:lvlText w:val="%3."/>
      <w:lvlJc w:val="right"/>
      <w:pPr>
        <w:ind w:left="2160" w:hanging="180"/>
      </w:pPr>
    </w:lvl>
    <w:lvl w:ilvl="3" w:tplc="10E22A68">
      <w:start w:val="1"/>
      <w:numFmt w:val="decimal"/>
      <w:lvlText w:val="%4."/>
      <w:lvlJc w:val="left"/>
      <w:pPr>
        <w:ind w:left="2880" w:hanging="360"/>
      </w:pPr>
    </w:lvl>
    <w:lvl w:ilvl="4" w:tplc="2F22AA04">
      <w:start w:val="1"/>
      <w:numFmt w:val="lowerLetter"/>
      <w:lvlText w:val="%5."/>
      <w:lvlJc w:val="left"/>
      <w:pPr>
        <w:ind w:left="3600" w:hanging="360"/>
      </w:pPr>
    </w:lvl>
    <w:lvl w:ilvl="5" w:tplc="E958688A">
      <w:start w:val="1"/>
      <w:numFmt w:val="lowerRoman"/>
      <w:lvlText w:val="%6."/>
      <w:lvlJc w:val="right"/>
      <w:pPr>
        <w:ind w:left="4320" w:hanging="180"/>
      </w:pPr>
    </w:lvl>
    <w:lvl w:ilvl="6" w:tplc="0C3011E4">
      <w:start w:val="1"/>
      <w:numFmt w:val="decimal"/>
      <w:lvlText w:val="%7."/>
      <w:lvlJc w:val="left"/>
      <w:pPr>
        <w:ind w:left="5040" w:hanging="360"/>
      </w:pPr>
    </w:lvl>
    <w:lvl w:ilvl="7" w:tplc="C1C42A58">
      <w:start w:val="1"/>
      <w:numFmt w:val="lowerLetter"/>
      <w:lvlText w:val="%8."/>
      <w:lvlJc w:val="left"/>
      <w:pPr>
        <w:ind w:left="5760" w:hanging="360"/>
      </w:pPr>
    </w:lvl>
    <w:lvl w:ilvl="8" w:tplc="B626660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C3D54"/>
    <w:multiLevelType w:val="multilevel"/>
    <w:tmpl w:val="18AE3B7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5832416"/>
    <w:multiLevelType w:val="hybridMultilevel"/>
    <w:tmpl w:val="F29E3134"/>
    <w:lvl w:ilvl="0" w:tplc="30CEABA8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7E5797D"/>
    <w:multiLevelType w:val="hybridMultilevel"/>
    <w:tmpl w:val="18140C8C"/>
    <w:lvl w:ilvl="0" w:tplc="085C0E0A">
      <w:start w:val="17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B65AB"/>
    <w:multiLevelType w:val="hybridMultilevel"/>
    <w:tmpl w:val="5BE24284"/>
    <w:lvl w:ilvl="0" w:tplc="375E6F7A">
      <w:start w:val="1"/>
      <w:numFmt w:val="decimal"/>
      <w:lvlText w:val="%1."/>
      <w:lvlJc w:val="left"/>
      <w:pPr>
        <w:ind w:left="720" w:hanging="360"/>
      </w:pPr>
    </w:lvl>
    <w:lvl w:ilvl="1" w:tplc="F7261528">
      <w:start w:val="1"/>
      <w:numFmt w:val="lowerLetter"/>
      <w:lvlText w:val="%2."/>
      <w:lvlJc w:val="left"/>
      <w:pPr>
        <w:ind w:left="1440" w:hanging="360"/>
      </w:pPr>
    </w:lvl>
    <w:lvl w:ilvl="2" w:tplc="E5D80C04">
      <w:start w:val="1"/>
      <w:numFmt w:val="lowerRoman"/>
      <w:lvlText w:val="%3."/>
      <w:lvlJc w:val="right"/>
      <w:pPr>
        <w:ind w:left="2160" w:hanging="180"/>
      </w:pPr>
    </w:lvl>
    <w:lvl w:ilvl="3" w:tplc="324CD9B8">
      <w:start w:val="1"/>
      <w:numFmt w:val="decimal"/>
      <w:lvlText w:val="%4."/>
      <w:lvlJc w:val="left"/>
      <w:pPr>
        <w:ind w:left="2880" w:hanging="360"/>
      </w:pPr>
    </w:lvl>
    <w:lvl w:ilvl="4" w:tplc="1772C358">
      <w:start w:val="1"/>
      <w:numFmt w:val="lowerLetter"/>
      <w:lvlText w:val="%5."/>
      <w:lvlJc w:val="left"/>
      <w:pPr>
        <w:ind w:left="3600" w:hanging="360"/>
      </w:pPr>
    </w:lvl>
    <w:lvl w:ilvl="5" w:tplc="8C809912">
      <w:start w:val="1"/>
      <w:numFmt w:val="lowerRoman"/>
      <w:lvlText w:val="%6."/>
      <w:lvlJc w:val="right"/>
      <w:pPr>
        <w:ind w:left="4320" w:hanging="180"/>
      </w:pPr>
    </w:lvl>
    <w:lvl w:ilvl="6" w:tplc="E19EFC00">
      <w:start w:val="1"/>
      <w:numFmt w:val="decimal"/>
      <w:lvlText w:val="%7."/>
      <w:lvlJc w:val="left"/>
      <w:pPr>
        <w:ind w:left="5040" w:hanging="360"/>
      </w:pPr>
    </w:lvl>
    <w:lvl w:ilvl="7" w:tplc="3E2ED7A4">
      <w:start w:val="1"/>
      <w:numFmt w:val="lowerLetter"/>
      <w:lvlText w:val="%8."/>
      <w:lvlJc w:val="left"/>
      <w:pPr>
        <w:ind w:left="5760" w:hanging="360"/>
      </w:pPr>
    </w:lvl>
    <w:lvl w:ilvl="8" w:tplc="4DF06FE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31C89"/>
    <w:multiLevelType w:val="hybridMultilevel"/>
    <w:tmpl w:val="D8606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F82F6C"/>
    <w:multiLevelType w:val="hybridMultilevel"/>
    <w:tmpl w:val="EDF696A4"/>
    <w:lvl w:ilvl="0" w:tplc="9D98735C">
      <w:start w:val="3"/>
      <w:numFmt w:val="bullet"/>
      <w:lvlText w:val="-"/>
      <w:lvlJc w:val="left"/>
      <w:pPr>
        <w:tabs>
          <w:tab w:val="num" w:pos="2118"/>
        </w:tabs>
        <w:ind w:left="2118" w:hanging="141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5EA5F93"/>
    <w:multiLevelType w:val="hybridMultilevel"/>
    <w:tmpl w:val="CA3AAD1E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EFE2492"/>
    <w:multiLevelType w:val="hybridMultilevel"/>
    <w:tmpl w:val="3A4E4A56"/>
    <w:lvl w:ilvl="0" w:tplc="CF9AE6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F7457A3"/>
    <w:multiLevelType w:val="hybridMultilevel"/>
    <w:tmpl w:val="02AAA956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9"/>
  </w:num>
  <w:num w:numId="2">
    <w:abstractNumId w:val="22"/>
  </w:num>
  <w:num w:numId="3">
    <w:abstractNumId w:val="26"/>
  </w:num>
  <w:num w:numId="4">
    <w:abstractNumId w:val="0"/>
  </w:num>
  <w:num w:numId="5">
    <w:abstractNumId w:val="16"/>
  </w:num>
  <w:num w:numId="6">
    <w:abstractNumId w:val="18"/>
  </w:num>
  <w:num w:numId="7">
    <w:abstractNumId w:val="20"/>
  </w:num>
  <w:num w:numId="8">
    <w:abstractNumId w:val="24"/>
  </w:num>
  <w:num w:numId="9">
    <w:abstractNumId w:val="7"/>
  </w:num>
  <w:num w:numId="10">
    <w:abstractNumId w:val="10"/>
  </w:num>
  <w:num w:numId="11">
    <w:abstractNumId w:val="1"/>
  </w:num>
  <w:num w:numId="12">
    <w:abstractNumId w:val="21"/>
  </w:num>
  <w:num w:numId="13">
    <w:abstractNumId w:val="15"/>
  </w:num>
  <w:num w:numId="14">
    <w:abstractNumId w:val="28"/>
  </w:num>
  <w:num w:numId="15">
    <w:abstractNumId w:val="27"/>
  </w:num>
  <w:num w:numId="16">
    <w:abstractNumId w:val="6"/>
  </w:num>
  <w:num w:numId="17">
    <w:abstractNumId w:val="4"/>
  </w:num>
  <w:num w:numId="18">
    <w:abstractNumId w:val="17"/>
  </w:num>
  <w:num w:numId="19">
    <w:abstractNumId w:val="5"/>
  </w:num>
  <w:num w:numId="20">
    <w:abstractNumId w:val="12"/>
  </w:num>
  <w:num w:numId="21">
    <w:abstractNumId w:val="9"/>
  </w:num>
  <w:num w:numId="22">
    <w:abstractNumId w:val="14"/>
  </w:num>
  <w:num w:numId="23">
    <w:abstractNumId w:val="2"/>
  </w:num>
  <w:num w:numId="24">
    <w:abstractNumId w:val="23"/>
  </w:num>
  <w:num w:numId="25">
    <w:abstractNumId w:val="19"/>
  </w:num>
  <w:num w:numId="26">
    <w:abstractNumId w:val="3"/>
  </w:num>
  <w:num w:numId="27">
    <w:abstractNumId w:val="11"/>
  </w:num>
  <w:num w:numId="28">
    <w:abstractNumId w:val="25"/>
  </w:num>
  <w:num w:numId="29">
    <w:abstractNumId w:val="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10"/>
    <w:rsid w:val="00000653"/>
    <w:rsid w:val="0000270F"/>
    <w:rsid w:val="000133CA"/>
    <w:rsid w:val="0001795E"/>
    <w:rsid w:val="00023D60"/>
    <w:rsid w:val="0002415B"/>
    <w:rsid w:val="0002422E"/>
    <w:rsid w:val="00024AAA"/>
    <w:rsid w:val="00027BB1"/>
    <w:rsid w:val="00035BA5"/>
    <w:rsid w:val="00040E82"/>
    <w:rsid w:val="000433F3"/>
    <w:rsid w:val="00045009"/>
    <w:rsid w:val="00050B7F"/>
    <w:rsid w:val="000532E8"/>
    <w:rsid w:val="0005421B"/>
    <w:rsid w:val="00071627"/>
    <w:rsid w:val="00077CA9"/>
    <w:rsid w:val="00083ED3"/>
    <w:rsid w:val="0009204D"/>
    <w:rsid w:val="000966B7"/>
    <w:rsid w:val="000A3F59"/>
    <w:rsid w:val="000A6960"/>
    <w:rsid w:val="000B1990"/>
    <w:rsid w:val="000B47EA"/>
    <w:rsid w:val="000B5302"/>
    <w:rsid w:val="000C08C6"/>
    <w:rsid w:val="000C1E0F"/>
    <w:rsid w:val="000C1F7B"/>
    <w:rsid w:val="000D311C"/>
    <w:rsid w:val="000E5CFE"/>
    <w:rsid w:val="000F292E"/>
    <w:rsid w:val="000F324C"/>
    <w:rsid w:val="000F685F"/>
    <w:rsid w:val="00105969"/>
    <w:rsid w:val="001244CA"/>
    <w:rsid w:val="001264B3"/>
    <w:rsid w:val="00126AED"/>
    <w:rsid w:val="001416F2"/>
    <w:rsid w:val="001647D7"/>
    <w:rsid w:val="00175CBA"/>
    <w:rsid w:val="00182E28"/>
    <w:rsid w:val="001956C6"/>
    <w:rsid w:val="001A1FDD"/>
    <w:rsid w:val="001A63DA"/>
    <w:rsid w:val="001B3742"/>
    <w:rsid w:val="001B52C4"/>
    <w:rsid w:val="001C2510"/>
    <w:rsid w:val="001C7346"/>
    <w:rsid w:val="001D5BE2"/>
    <w:rsid w:val="001E0C32"/>
    <w:rsid w:val="001E1931"/>
    <w:rsid w:val="001E37D9"/>
    <w:rsid w:val="001E5FB3"/>
    <w:rsid w:val="001E6350"/>
    <w:rsid w:val="001F27AB"/>
    <w:rsid w:val="001F30B8"/>
    <w:rsid w:val="001F4429"/>
    <w:rsid w:val="00204BE9"/>
    <w:rsid w:val="00204FFF"/>
    <w:rsid w:val="00214A6E"/>
    <w:rsid w:val="002164A8"/>
    <w:rsid w:val="00223F87"/>
    <w:rsid w:val="002401B9"/>
    <w:rsid w:val="00240510"/>
    <w:rsid w:val="00244337"/>
    <w:rsid w:val="0025795C"/>
    <w:rsid w:val="00264955"/>
    <w:rsid w:val="0026575B"/>
    <w:rsid w:val="00265CFE"/>
    <w:rsid w:val="002677C2"/>
    <w:rsid w:val="00274255"/>
    <w:rsid w:val="0027729A"/>
    <w:rsid w:val="00281E70"/>
    <w:rsid w:val="00282144"/>
    <w:rsid w:val="00287A0F"/>
    <w:rsid w:val="002C1D7E"/>
    <w:rsid w:val="002C3110"/>
    <w:rsid w:val="002D691C"/>
    <w:rsid w:val="002D6A62"/>
    <w:rsid w:val="00315228"/>
    <w:rsid w:val="003216AA"/>
    <w:rsid w:val="00331160"/>
    <w:rsid w:val="00341BFB"/>
    <w:rsid w:val="00346F6F"/>
    <w:rsid w:val="00347710"/>
    <w:rsid w:val="003749DB"/>
    <w:rsid w:val="0038286C"/>
    <w:rsid w:val="003935AD"/>
    <w:rsid w:val="00394F18"/>
    <w:rsid w:val="00396EF0"/>
    <w:rsid w:val="003A064E"/>
    <w:rsid w:val="003A0E80"/>
    <w:rsid w:val="003B7B3B"/>
    <w:rsid w:val="003C3983"/>
    <w:rsid w:val="003C5F66"/>
    <w:rsid w:val="003C6AF7"/>
    <w:rsid w:val="003D105B"/>
    <w:rsid w:val="003F21BC"/>
    <w:rsid w:val="003F34E0"/>
    <w:rsid w:val="00400158"/>
    <w:rsid w:val="00401AD3"/>
    <w:rsid w:val="00406BF2"/>
    <w:rsid w:val="00407EA9"/>
    <w:rsid w:val="0041377B"/>
    <w:rsid w:val="004277D2"/>
    <w:rsid w:val="00431B67"/>
    <w:rsid w:val="00437668"/>
    <w:rsid w:val="0044197D"/>
    <w:rsid w:val="00452DA3"/>
    <w:rsid w:val="00456C7D"/>
    <w:rsid w:val="00464DE3"/>
    <w:rsid w:val="004706C5"/>
    <w:rsid w:val="00472390"/>
    <w:rsid w:val="00482D21"/>
    <w:rsid w:val="004977D0"/>
    <w:rsid w:val="004A03DB"/>
    <w:rsid w:val="004A0CBB"/>
    <w:rsid w:val="004A16B7"/>
    <w:rsid w:val="004A24EA"/>
    <w:rsid w:val="004B29AD"/>
    <w:rsid w:val="004D40E3"/>
    <w:rsid w:val="004D6C56"/>
    <w:rsid w:val="004E2651"/>
    <w:rsid w:val="004E3E43"/>
    <w:rsid w:val="004E5107"/>
    <w:rsid w:val="004F3871"/>
    <w:rsid w:val="005102BC"/>
    <w:rsid w:val="005143B8"/>
    <w:rsid w:val="00520CC3"/>
    <w:rsid w:val="005240E1"/>
    <w:rsid w:val="0052428C"/>
    <w:rsid w:val="00525FD4"/>
    <w:rsid w:val="00532F7B"/>
    <w:rsid w:val="0055549D"/>
    <w:rsid w:val="00555DE1"/>
    <w:rsid w:val="0056179C"/>
    <w:rsid w:val="00564184"/>
    <w:rsid w:val="00575A5E"/>
    <w:rsid w:val="00577409"/>
    <w:rsid w:val="00582D2E"/>
    <w:rsid w:val="00583C70"/>
    <w:rsid w:val="00585476"/>
    <w:rsid w:val="00586ECF"/>
    <w:rsid w:val="0059122C"/>
    <w:rsid w:val="005A3743"/>
    <w:rsid w:val="005A3BB3"/>
    <w:rsid w:val="005A4565"/>
    <w:rsid w:val="005A5900"/>
    <w:rsid w:val="005C0186"/>
    <w:rsid w:val="005C759F"/>
    <w:rsid w:val="005D6DC3"/>
    <w:rsid w:val="005E0C0D"/>
    <w:rsid w:val="005E3CB4"/>
    <w:rsid w:val="005E4CB0"/>
    <w:rsid w:val="005E517A"/>
    <w:rsid w:val="005E5237"/>
    <w:rsid w:val="005F5E22"/>
    <w:rsid w:val="005F5E7C"/>
    <w:rsid w:val="005F62EB"/>
    <w:rsid w:val="0060580B"/>
    <w:rsid w:val="00605EE0"/>
    <w:rsid w:val="00614929"/>
    <w:rsid w:val="00624C52"/>
    <w:rsid w:val="00626B66"/>
    <w:rsid w:val="006338A3"/>
    <w:rsid w:val="006508D1"/>
    <w:rsid w:val="006602B6"/>
    <w:rsid w:val="00686298"/>
    <w:rsid w:val="00696A81"/>
    <w:rsid w:val="006B0EA9"/>
    <w:rsid w:val="006B54CD"/>
    <w:rsid w:val="006C38EB"/>
    <w:rsid w:val="006C6B3F"/>
    <w:rsid w:val="006D72B8"/>
    <w:rsid w:val="00700008"/>
    <w:rsid w:val="0070760C"/>
    <w:rsid w:val="00733486"/>
    <w:rsid w:val="00735073"/>
    <w:rsid w:val="007422AF"/>
    <w:rsid w:val="00743ED1"/>
    <w:rsid w:val="007555C8"/>
    <w:rsid w:val="00761F57"/>
    <w:rsid w:val="00776A20"/>
    <w:rsid w:val="00790907"/>
    <w:rsid w:val="00792A95"/>
    <w:rsid w:val="0079602A"/>
    <w:rsid w:val="007A200B"/>
    <w:rsid w:val="007B21CA"/>
    <w:rsid w:val="007C2643"/>
    <w:rsid w:val="007C614F"/>
    <w:rsid w:val="007D0EE2"/>
    <w:rsid w:val="007E21AD"/>
    <w:rsid w:val="008158CA"/>
    <w:rsid w:val="00823F99"/>
    <w:rsid w:val="00825AD0"/>
    <w:rsid w:val="00826DC5"/>
    <w:rsid w:val="00827633"/>
    <w:rsid w:val="00835E9E"/>
    <w:rsid w:val="0084434E"/>
    <w:rsid w:val="008609E3"/>
    <w:rsid w:val="00860F44"/>
    <w:rsid w:val="008635D4"/>
    <w:rsid w:val="00863E8A"/>
    <w:rsid w:val="00865471"/>
    <w:rsid w:val="00875725"/>
    <w:rsid w:val="00881517"/>
    <w:rsid w:val="008870DA"/>
    <w:rsid w:val="00887380"/>
    <w:rsid w:val="00892126"/>
    <w:rsid w:val="00893997"/>
    <w:rsid w:val="008A1A03"/>
    <w:rsid w:val="008B096E"/>
    <w:rsid w:val="008B4743"/>
    <w:rsid w:val="008C2A11"/>
    <w:rsid w:val="008D023E"/>
    <w:rsid w:val="008D2C69"/>
    <w:rsid w:val="008D56FA"/>
    <w:rsid w:val="008E45C2"/>
    <w:rsid w:val="008F0DDE"/>
    <w:rsid w:val="008F1B52"/>
    <w:rsid w:val="008F49A2"/>
    <w:rsid w:val="0091407D"/>
    <w:rsid w:val="0091443E"/>
    <w:rsid w:val="00933A44"/>
    <w:rsid w:val="00943AD9"/>
    <w:rsid w:val="00954255"/>
    <w:rsid w:val="009634BD"/>
    <w:rsid w:val="00964D50"/>
    <w:rsid w:val="00965183"/>
    <w:rsid w:val="00973E97"/>
    <w:rsid w:val="00983EBF"/>
    <w:rsid w:val="00986AE4"/>
    <w:rsid w:val="00987ED5"/>
    <w:rsid w:val="009901AA"/>
    <w:rsid w:val="009A683E"/>
    <w:rsid w:val="009A7C7D"/>
    <w:rsid w:val="009D20C5"/>
    <w:rsid w:val="009D3D09"/>
    <w:rsid w:val="009E2E46"/>
    <w:rsid w:val="009E7EB5"/>
    <w:rsid w:val="009F647C"/>
    <w:rsid w:val="00A057A8"/>
    <w:rsid w:val="00A071EA"/>
    <w:rsid w:val="00A1016F"/>
    <w:rsid w:val="00A12907"/>
    <w:rsid w:val="00A318AE"/>
    <w:rsid w:val="00A3247C"/>
    <w:rsid w:val="00A63F86"/>
    <w:rsid w:val="00A66B77"/>
    <w:rsid w:val="00A713B1"/>
    <w:rsid w:val="00A7344C"/>
    <w:rsid w:val="00A76DB0"/>
    <w:rsid w:val="00A91C34"/>
    <w:rsid w:val="00A944C7"/>
    <w:rsid w:val="00AA046D"/>
    <w:rsid w:val="00AA1117"/>
    <w:rsid w:val="00AA142C"/>
    <w:rsid w:val="00AA2A37"/>
    <w:rsid w:val="00AA2C57"/>
    <w:rsid w:val="00AA2F6C"/>
    <w:rsid w:val="00AA6FEE"/>
    <w:rsid w:val="00AC0EE4"/>
    <w:rsid w:val="00AC5A23"/>
    <w:rsid w:val="00AD5AE8"/>
    <w:rsid w:val="00AE0103"/>
    <w:rsid w:val="00AE0C12"/>
    <w:rsid w:val="00AE2C50"/>
    <w:rsid w:val="00AE36E2"/>
    <w:rsid w:val="00AE72A1"/>
    <w:rsid w:val="00AF37BE"/>
    <w:rsid w:val="00AF4665"/>
    <w:rsid w:val="00B047D3"/>
    <w:rsid w:val="00B2261F"/>
    <w:rsid w:val="00B30F46"/>
    <w:rsid w:val="00B313AB"/>
    <w:rsid w:val="00B341B6"/>
    <w:rsid w:val="00B42E09"/>
    <w:rsid w:val="00B4351E"/>
    <w:rsid w:val="00B6545C"/>
    <w:rsid w:val="00B703C6"/>
    <w:rsid w:val="00B842C6"/>
    <w:rsid w:val="00B9086D"/>
    <w:rsid w:val="00B9531B"/>
    <w:rsid w:val="00BA15C5"/>
    <w:rsid w:val="00BA1FF8"/>
    <w:rsid w:val="00BA5BA3"/>
    <w:rsid w:val="00BB4E6B"/>
    <w:rsid w:val="00BC5DA1"/>
    <w:rsid w:val="00BD04EC"/>
    <w:rsid w:val="00BD188E"/>
    <w:rsid w:val="00BD5526"/>
    <w:rsid w:val="00BE0C29"/>
    <w:rsid w:val="00BE5332"/>
    <w:rsid w:val="00C00AAF"/>
    <w:rsid w:val="00C02028"/>
    <w:rsid w:val="00C0305B"/>
    <w:rsid w:val="00C2038D"/>
    <w:rsid w:val="00C23A5D"/>
    <w:rsid w:val="00C24672"/>
    <w:rsid w:val="00C2708B"/>
    <w:rsid w:val="00C41BE3"/>
    <w:rsid w:val="00C429D9"/>
    <w:rsid w:val="00C44279"/>
    <w:rsid w:val="00C44723"/>
    <w:rsid w:val="00C51F67"/>
    <w:rsid w:val="00C73B04"/>
    <w:rsid w:val="00C7662C"/>
    <w:rsid w:val="00C861EA"/>
    <w:rsid w:val="00CA2A4C"/>
    <w:rsid w:val="00CA4D8F"/>
    <w:rsid w:val="00CA686E"/>
    <w:rsid w:val="00CB1DD7"/>
    <w:rsid w:val="00CB2DCB"/>
    <w:rsid w:val="00CB41F4"/>
    <w:rsid w:val="00CB46DF"/>
    <w:rsid w:val="00CC1D14"/>
    <w:rsid w:val="00CC33AA"/>
    <w:rsid w:val="00CD0D65"/>
    <w:rsid w:val="00CD6D59"/>
    <w:rsid w:val="00CD7E20"/>
    <w:rsid w:val="00CE6EC9"/>
    <w:rsid w:val="00D0095E"/>
    <w:rsid w:val="00D126CF"/>
    <w:rsid w:val="00D1423C"/>
    <w:rsid w:val="00D176DE"/>
    <w:rsid w:val="00D34D3F"/>
    <w:rsid w:val="00D36D03"/>
    <w:rsid w:val="00D40242"/>
    <w:rsid w:val="00D40B30"/>
    <w:rsid w:val="00D42827"/>
    <w:rsid w:val="00D4299A"/>
    <w:rsid w:val="00D547C7"/>
    <w:rsid w:val="00D55AB8"/>
    <w:rsid w:val="00D62C2E"/>
    <w:rsid w:val="00D71F5E"/>
    <w:rsid w:val="00D83389"/>
    <w:rsid w:val="00D9315E"/>
    <w:rsid w:val="00D969D5"/>
    <w:rsid w:val="00DA47F2"/>
    <w:rsid w:val="00DA7229"/>
    <w:rsid w:val="00DB6BCF"/>
    <w:rsid w:val="00DC78BA"/>
    <w:rsid w:val="00DD6E0A"/>
    <w:rsid w:val="00DF71FC"/>
    <w:rsid w:val="00E002AD"/>
    <w:rsid w:val="00E06970"/>
    <w:rsid w:val="00E1347B"/>
    <w:rsid w:val="00E2082A"/>
    <w:rsid w:val="00E23177"/>
    <w:rsid w:val="00E35278"/>
    <w:rsid w:val="00E4171C"/>
    <w:rsid w:val="00E5013F"/>
    <w:rsid w:val="00E5343C"/>
    <w:rsid w:val="00E53BF0"/>
    <w:rsid w:val="00E627FF"/>
    <w:rsid w:val="00E73FF8"/>
    <w:rsid w:val="00E746C7"/>
    <w:rsid w:val="00E74D3E"/>
    <w:rsid w:val="00E833ED"/>
    <w:rsid w:val="00E85ED4"/>
    <w:rsid w:val="00E970DC"/>
    <w:rsid w:val="00E97572"/>
    <w:rsid w:val="00EA72B4"/>
    <w:rsid w:val="00EB5023"/>
    <w:rsid w:val="00EC3C50"/>
    <w:rsid w:val="00EC759B"/>
    <w:rsid w:val="00ED0BE0"/>
    <w:rsid w:val="00EE171E"/>
    <w:rsid w:val="00EF316C"/>
    <w:rsid w:val="00F00743"/>
    <w:rsid w:val="00F04D0F"/>
    <w:rsid w:val="00F1167C"/>
    <w:rsid w:val="00F12C54"/>
    <w:rsid w:val="00F13708"/>
    <w:rsid w:val="00F224AF"/>
    <w:rsid w:val="00F259F9"/>
    <w:rsid w:val="00F36D17"/>
    <w:rsid w:val="00F56CC9"/>
    <w:rsid w:val="00F6404F"/>
    <w:rsid w:val="00F70364"/>
    <w:rsid w:val="00F842FD"/>
    <w:rsid w:val="00F95367"/>
    <w:rsid w:val="00FA2BF6"/>
    <w:rsid w:val="00FA64C0"/>
    <w:rsid w:val="00FA6C2E"/>
    <w:rsid w:val="00FB1345"/>
    <w:rsid w:val="00FB5AFB"/>
    <w:rsid w:val="00FB735B"/>
    <w:rsid w:val="00FC047E"/>
    <w:rsid w:val="00FC2D75"/>
    <w:rsid w:val="00FD13BD"/>
    <w:rsid w:val="00FD15ED"/>
    <w:rsid w:val="00FE30A0"/>
    <w:rsid w:val="00FE5FD6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192774D7"/>
  <w15:docId w15:val="{56992265-BFA5-4C7F-8D8A-6CC999B4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710"/>
    <w:pPr>
      <w:spacing w:after="0" w:line="240" w:lineRule="auto"/>
    </w:pPr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47710"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477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2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347710"/>
    <w:pPr>
      <w:keepNext/>
      <w:jc w:val="center"/>
      <w:outlineLvl w:val="4"/>
    </w:pPr>
    <w:rPr>
      <w:rFonts w:ascii="Tahoma" w:eastAsia="Times New Roman" w:hAnsi="Tahoma"/>
      <w:b/>
      <w:sz w:val="2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710"/>
    <w:rPr>
      <w:rFonts w:ascii="Arial" w:eastAsia="MS Mincho" w:hAnsi="Arial" w:cs="Times New Roman"/>
      <w:b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3477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7710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477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47710"/>
    <w:rPr>
      <w:rFonts w:ascii="Arial Narrow" w:eastAsia="MS Mincho" w:hAnsi="Arial Narrow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47710"/>
  </w:style>
  <w:style w:type="paragraph" w:styleId="Textoindependiente">
    <w:name w:val="Body Text"/>
    <w:basedOn w:val="Normal"/>
    <w:link w:val="TextoindependienteCar"/>
    <w:rsid w:val="0034771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47710"/>
    <w:rPr>
      <w:rFonts w:ascii="Arial Narrow" w:eastAsia="MS Mincho" w:hAnsi="Arial Narrow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3477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347710"/>
    <w:rPr>
      <w:rFonts w:ascii="Tahoma" w:eastAsia="Times New Roman" w:hAnsi="Tahoma" w:cs="Times New Roman"/>
      <w:b/>
      <w:sz w:val="28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347710"/>
  </w:style>
  <w:style w:type="paragraph" w:styleId="Puesto">
    <w:name w:val="Title"/>
    <w:basedOn w:val="Normal"/>
    <w:link w:val="PuestoCar"/>
    <w:qFormat/>
    <w:rsid w:val="00347710"/>
    <w:pPr>
      <w:jc w:val="center"/>
    </w:pPr>
    <w:rPr>
      <w:rFonts w:ascii="Arial" w:eastAsia="Times New Roman" w:hAnsi="Arial"/>
      <w:b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34771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Listaconvietas">
    <w:name w:val="List Bullet"/>
    <w:basedOn w:val="Normal"/>
    <w:rsid w:val="00347710"/>
    <w:pPr>
      <w:numPr>
        <w:numId w:val="4"/>
      </w:numPr>
    </w:pPr>
    <w:rPr>
      <w:rFonts w:ascii="Times New Roman" w:eastAsia="Times New Roman" w:hAnsi="Times New Roman"/>
      <w:sz w:val="20"/>
      <w:szCs w:val="20"/>
      <w:lang w:val="es-CO"/>
    </w:rPr>
  </w:style>
  <w:style w:type="paragraph" w:styleId="Textodeglobo">
    <w:name w:val="Balloon Text"/>
    <w:basedOn w:val="Normal"/>
    <w:link w:val="TextodegloboCar"/>
    <w:rsid w:val="00347710"/>
    <w:rPr>
      <w:rFonts w:ascii="Tahoma" w:eastAsia="Times New Roman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rsid w:val="00347710"/>
    <w:rPr>
      <w:rFonts w:ascii="Tahoma" w:eastAsia="Times New Roman" w:hAnsi="Tahoma" w:cs="Times New Roman"/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47710"/>
    <w:pPr>
      <w:ind w:left="708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PrrafodelistaCar">
    <w:name w:val="Párrafo de lista Car"/>
    <w:link w:val="Prrafodelista"/>
    <w:uiPriority w:val="34"/>
    <w:rsid w:val="00347710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Textodebloque">
    <w:name w:val="Block Text"/>
    <w:basedOn w:val="Normal"/>
    <w:rsid w:val="00347710"/>
    <w:pPr>
      <w:spacing w:after="240"/>
      <w:ind w:left="567" w:right="788"/>
      <w:jc w:val="both"/>
    </w:pPr>
    <w:rPr>
      <w:rFonts w:ascii="Arial" w:eastAsia="Times New Roman" w:hAnsi="Arial"/>
      <w:spacing w:val="-3"/>
      <w:szCs w:val="20"/>
      <w:lang w:val="es-ES_tradnl"/>
    </w:rPr>
  </w:style>
  <w:style w:type="character" w:styleId="Refdecomentario">
    <w:name w:val="annotation reference"/>
    <w:rsid w:val="003477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47710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TextocomentarioCar">
    <w:name w:val="Texto comentario Car"/>
    <w:basedOn w:val="Fuentedeprrafopredeter"/>
    <w:link w:val="Textocomentario"/>
    <w:rsid w:val="00347710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47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47710"/>
    <w:rPr>
      <w:rFonts w:ascii="Times New Roman" w:eastAsia="Times New Roman" w:hAnsi="Times New Roman" w:cs="Times New Roman"/>
      <w:b/>
      <w:bCs/>
      <w:sz w:val="20"/>
      <w:szCs w:val="20"/>
      <w:lang w:val="x-none" w:eastAsia="es-ES"/>
    </w:rPr>
  </w:style>
  <w:style w:type="paragraph" w:customStyle="1" w:styleId="Default">
    <w:name w:val="Default"/>
    <w:rsid w:val="003477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paragraph" w:customStyle="1" w:styleId="Textoindependiente31">
    <w:name w:val="Texto independiente 31"/>
    <w:basedOn w:val="Normal"/>
    <w:rsid w:val="00347710"/>
    <w:pPr>
      <w:tabs>
        <w:tab w:val="left" w:pos="1134"/>
      </w:tabs>
      <w:jc w:val="center"/>
    </w:pPr>
    <w:rPr>
      <w:rFonts w:eastAsia="Times New Roman"/>
      <w:b/>
      <w:szCs w:val="20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3477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7710"/>
    <w:pPr>
      <w:spacing w:line="312" w:lineRule="auto"/>
    </w:pPr>
    <w:rPr>
      <w:rFonts w:ascii="Arial" w:eastAsia="Times New Roman" w:hAnsi="Arial" w:cs="Arial"/>
      <w:color w:val="000000"/>
      <w:sz w:val="20"/>
      <w:szCs w:val="20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347710"/>
    <w:rPr>
      <w:b/>
      <w:bCs/>
    </w:rPr>
  </w:style>
  <w:style w:type="character" w:styleId="nfasis">
    <w:name w:val="Emphasis"/>
    <w:basedOn w:val="Fuentedeprrafopredeter"/>
    <w:uiPriority w:val="20"/>
    <w:qFormat/>
    <w:rsid w:val="00347710"/>
    <w:rPr>
      <w:i/>
      <w:iCs/>
    </w:rPr>
  </w:style>
  <w:style w:type="paragraph" w:styleId="Sinespaciado">
    <w:name w:val="No Spacing"/>
    <w:uiPriority w:val="1"/>
    <w:qFormat/>
    <w:rsid w:val="00347710"/>
    <w:pPr>
      <w:spacing w:after="0" w:line="240" w:lineRule="auto"/>
    </w:pPr>
  </w:style>
  <w:style w:type="character" w:customStyle="1" w:styleId="txtcontenidotablas">
    <w:name w:val="txt_contenido_tablas"/>
    <w:basedOn w:val="Fuentedeprrafopredeter"/>
    <w:rsid w:val="00347710"/>
  </w:style>
  <w:style w:type="table" w:styleId="Tablaconcuadrcula">
    <w:name w:val="Table Grid"/>
    <w:basedOn w:val="Tablanormal"/>
    <w:rsid w:val="0034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986AE4"/>
  </w:style>
  <w:style w:type="paragraph" w:styleId="Textonotapie">
    <w:name w:val="footnote text"/>
    <w:basedOn w:val="Normal"/>
    <w:link w:val="TextonotapieCar"/>
    <w:uiPriority w:val="99"/>
    <w:semiHidden/>
    <w:unhideWhenUsed/>
    <w:rsid w:val="004B29AD"/>
    <w:pPr>
      <w:jc w:val="both"/>
    </w:pPr>
    <w:rPr>
      <w:rFonts w:ascii="Arial" w:eastAsia="Times New Roman" w:hAnsi="Arial"/>
      <w:sz w:val="20"/>
      <w:szCs w:val="20"/>
      <w:lang w:val="es-CO" w:eastAsia="en-US" w:bidi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29AD"/>
    <w:rPr>
      <w:rFonts w:ascii="Arial" w:eastAsia="Times New Roman" w:hAnsi="Arial" w:cs="Times New Roman"/>
      <w:sz w:val="20"/>
      <w:szCs w:val="20"/>
      <w:lang w:bidi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B29A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29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paragraph" w:customStyle="1" w:styleId="1">
    <w:name w:val="1"/>
    <w:basedOn w:val="Normal"/>
    <w:next w:val="Normal"/>
    <w:qFormat/>
    <w:rsid w:val="0091443E"/>
    <w:rPr>
      <w:rFonts w:ascii="Calibri" w:eastAsia="Times New Roman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44F12-84A2-4F4D-8DD4-27913920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Jenyffer Perez Gonzalez</dc:creator>
  <cp:keywords/>
  <dc:description/>
  <cp:lastModifiedBy>David Aponte Gutierrez</cp:lastModifiedBy>
  <cp:revision>2</cp:revision>
  <cp:lastPrinted>2017-02-17T12:39:00Z</cp:lastPrinted>
  <dcterms:created xsi:type="dcterms:W3CDTF">2017-02-17T12:46:00Z</dcterms:created>
  <dcterms:modified xsi:type="dcterms:W3CDTF">2017-02-17T12:46:00Z</dcterms:modified>
</cp:coreProperties>
</file>