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D0D6A" w14:textId="7DCFF044" w:rsidR="009E033E" w:rsidRDefault="00116434" w:rsidP="00193C4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14:paraId="14787B0B" w14:textId="77777777" w:rsidR="008D6385" w:rsidRDefault="008D6385">
      <w:pPr>
        <w:jc w:val="center"/>
        <w:rPr>
          <w:rFonts w:ascii="Arial" w:hAnsi="Arial"/>
          <w:sz w:val="20"/>
        </w:rPr>
      </w:pPr>
    </w:p>
    <w:p w14:paraId="6D151F3F" w14:textId="77777777" w:rsidR="009E033E" w:rsidRDefault="009E033E">
      <w:pPr>
        <w:pStyle w:val="Ttulo1"/>
      </w:pPr>
    </w:p>
    <w:p w14:paraId="5E5CB450" w14:textId="77777777" w:rsidR="002E10B7" w:rsidRDefault="002E10B7" w:rsidP="002E10B7">
      <w:pPr>
        <w:pStyle w:val="Ttulo1"/>
        <w:tabs>
          <w:tab w:val="left" w:pos="6071"/>
        </w:tabs>
        <w:jc w:val="left"/>
      </w:pPr>
      <w:r>
        <w:tab/>
      </w:r>
      <w:r w:rsidR="00123777">
        <w:t xml:space="preserve">          </w:t>
      </w:r>
    </w:p>
    <w:p w14:paraId="257E47CB" w14:textId="77777777" w:rsidR="00B6709C" w:rsidRDefault="00123777" w:rsidP="002E10B7">
      <w:pPr>
        <w:pStyle w:val="Ttulo1"/>
        <w:tabs>
          <w:tab w:val="left" w:pos="6071"/>
        </w:tabs>
        <w:jc w:val="left"/>
      </w:pPr>
      <w:r>
        <w:t xml:space="preserve">    </w:t>
      </w:r>
    </w:p>
    <w:p w14:paraId="7894EB58" w14:textId="77777777" w:rsidR="00332616" w:rsidRDefault="00332616">
      <w:pPr>
        <w:jc w:val="center"/>
        <w:rPr>
          <w:rFonts w:ascii="Arial" w:hAnsi="Arial"/>
          <w:b/>
        </w:rPr>
      </w:pPr>
    </w:p>
    <w:p w14:paraId="00717F15" w14:textId="77777777" w:rsidR="00D73482" w:rsidRDefault="00D73482" w:rsidP="00B26DC0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4157C71" w14:textId="77777777" w:rsidR="00B26DC0" w:rsidRPr="00A53640" w:rsidRDefault="00DA65A3" w:rsidP="00B26DC0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53640">
        <w:rPr>
          <w:rFonts w:ascii="Arial" w:hAnsi="Arial" w:cs="Arial"/>
          <w:b/>
          <w:sz w:val="22"/>
          <w:szCs w:val="22"/>
        </w:rPr>
        <w:t xml:space="preserve">RESOLUCIÓN </w:t>
      </w:r>
      <w:r w:rsidR="00B26DC0" w:rsidRPr="00A53640">
        <w:rPr>
          <w:rFonts w:ascii="Arial" w:hAnsi="Arial" w:cs="Arial"/>
          <w:b/>
          <w:sz w:val="22"/>
          <w:szCs w:val="22"/>
        </w:rPr>
        <w:t>N</w:t>
      </w:r>
      <w:r w:rsidR="002E10B7" w:rsidRPr="00A53640">
        <w:rPr>
          <w:rFonts w:ascii="Arial" w:hAnsi="Arial" w:cs="Arial"/>
          <w:b/>
          <w:sz w:val="22"/>
          <w:szCs w:val="22"/>
        </w:rPr>
        <w:t>Ú</w:t>
      </w:r>
      <w:r w:rsidR="00B26DC0" w:rsidRPr="00A53640">
        <w:rPr>
          <w:rFonts w:ascii="Arial" w:hAnsi="Arial" w:cs="Arial"/>
          <w:b/>
          <w:sz w:val="22"/>
          <w:szCs w:val="22"/>
        </w:rPr>
        <w:t>MERO                              DE</w:t>
      </w:r>
    </w:p>
    <w:p w14:paraId="4753BD10" w14:textId="77777777" w:rsidR="00CE0F6D" w:rsidRPr="00A53640" w:rsidRDefault="00CE0F6D" w:rsidP="00B26DC0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288E99F" w14:textId="77777777" w:rsidR="00B26DC0" w:rsidRPr="00A53640" w:rsidRDefault="00B26DC0" w:rsidP="00B26DC0">
      <w:pPr>
        <w:jc w:val="center"/>
        <w:rPr>
          <w:rFonts w:ascii="Arial" w:hAnsi="Arial" w:cs="Arial"/>
          <w:sz w:val="22"/>
          <w:szCs w:val="22"/>
        </w:rPr>
      </w:pPr>
    </w:p>
    <w:p w14:paraId="09777EAA" w14:textId="77777777" w:rsidR="00B26DC0" w:rsidRDefault="00B26DC0" w:rsidP="00B26DC0">
      <w:pPr>
        <w:jc w:val="center"/>
        <w:rPr>
          <w:rFonts w:ascii="Arial" w:hAnsi="Arial" w:cs="Arial"/>
          <w:sz w:val="22"/>
          <w:szCs w:val="22"/>
        </w:rPr>
      </w:pPr>
      <w:r w:rsidRPr="00A53640">
        <w:rPr>
          <w:rFonts w:ascii="Arial" w:hAnsi="Arial" w:cs="Arial"/>
          <w:sz w:val="22"/>
          <w:szCs w:val="22"/>
        </w:rPr>
        <w:t>(                                                        )</w:t>
      </w:r>
    </w:p>
    <w:p w14:paraId="0C38F73C" w14:textId="77777777" w:rsidR="00D73482" w:rsidRPr="00A53640" w:rsidRDefault="00D73482" w:rsidP="00B26DC0">
      <w:pPr>
        <w:jc w:val="center"/>
        <w:rPr>
          <w:rFonts w:ascii="Arial" w:hAnsi="Arial" w:cs="Arial"/>
          <w:sz w:val="22"/>
          <w:szCs w:val="22"/>
        </w:rPr>
      </w:pPr>
    </w:p>
    <w:p w14:paraId="4842E3A6" w14:textId="77777777" w:rsidR="008A1CF0" w:rsidRPr="00A53640" w:rsidRDefault="008A1CF0" w:rsidP="00B26DC0">
      <w:pPr>
        <w:jc w:val="center"/>
        <w:rPr>
          <w:rFonts w:ascii="Arial" w:hAnsi="Arial" w:cs="Arial"/>
          <w:sz w:val="22"/>
          <w:szCs w:val="22"/>
        </w:rPr>
      </w:pPr>
    </w:p>
    <w:p w14:paraId="0C86C9BB" w14:textId="4084B094" w:rsidR="00990E62" w:rsidRPr="0054490C" w:rsidRDefault="00B26DC0" w:rsidP="00990E62">
      <w:pPr>
        <w:jc w:val="center"/>
        <w:rPr>
          <w:rFonts w:ascii="Arial" w:hAnsi="Arial" w:cs="Arial"/>
          <w:i/>
          <w:color w:val="000000" w:themeColor="text1"/>
          <w:sz w:val="22"/>
          <w:szCs w:val="22"/>
          <w:lang w:val="es-ES_tradnl"/>
        </w:rPr>
      </w:pPr>
      <w:r w:rsidRPr="0054490C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US"/>
        </w:rPr>
        <w:t xml:space="preserve">“Por </w:t>
      </w:r>
      <w:r w:rsidR="00DA65A3" w:rsidRPr="0054490C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US"/>
        </w:rPr>
        <w:t xml:space="preserve">la </w:t>
      </w:r>
      <w:r w:rsidRPr="0054490C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US"/>
        </w:rPr>
        <w:t xml:space="preserve">cual </w:t>
      </w:r>
      <w:r w:rsidR="00A53640" w:rsidRPr="0054490C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US"/>
        </w:rPr>
        <w:t>se</w:t>
      </w:r>
      <w:r w:rsidR="00703D1A" w:rsidRPr="0054490C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US"/>
        </w:rPr>
        <w:t xml:space="preserve"> establecen los parámetros y condiciones para el ejercicio del derecho de preferencia de que trata el </w:t>
      </w:r>
      <w:r w:rsidR="00FF445C" w:rsidRPr="0054490C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US"/>
        </w:rPr>
        <w:t xml:space="preserve">Artículo 2.2.5.2.2.13 del Decreto </w:t>
      </w:r>
      <w:r w:rsidR="00990E62" w:rsidRPr="0054490C">
        <w:rPr>
          <w:rFonts w:ascii="Arial" w:eastAsia="Times New Roman" w:hAnsi="Arial" w:cs="Arial"/>
          <w:i/>
          <w:color w:val="000000" w:themeColor="text1"/>
          <w:sz w:val="22"/>
          <w:szCs w:val="22"/>
          <w:lang w:eastAsia="en-US"/>
        </w:rPr>
        <w:t>1975 de 2016 ‘</w:t>
      </w:r>
      <w:r w:rsidR="00990E62" w:rsidRPr="0054490C">
        <w:rPr>
          <w:rFonts w:ascii="Arial" w:hAnsi="Arial" w:cs="Arial"/>
          <w:i/>
          <w:color w:val="000000" w:themeColor="text1"/>
          <w:sz w:val="22"/>
          <w:szCs w:val="22"/>
        </w:rPr>
        <w:t>Por el cual se adiciona el Decreto Único Reglamentario del Sector Administrativo de Minas y Energía, 1073 de 2</w:t>
      </w:r>
      <w:r w:rsidR="00193C4E" w:rsidRPr="0054490C">
        <w:rPr>
          <w:rFonts w:ascii="Arial" w:hAnsi="Arial" w:cs="Arial"/>
          <w:i/>
          <w:color w:val="000000" w:themeColor="text1"/>
          <w:sz w:val="22"/>
          <w:szCs w:val="22"/>
        </w:rPr>
        <w:t xml:space="preserve">015, en cuanto se reglamenta </w:t>
      </w:r>
      <w:r w:rsidR="00D73482">
        <w:rPr>
          <w:rFonts w:ascii="Arial" w:hAnsi="Arial" w:cs="Arial"/>
          <w:i/>
          <w:color w:val="000000" w:themeColor="text1"/>
          <w:sz w:val="22"/>
          <w:szCs w:val="22"/>
        </w:rPr>
        <w:t xml:space="preserve">los artículos 23 y 53 </w:t>
      </w:r>
      <w:r w:rsidR="00990E62" w:rsidRPr="0054490C">
        <w:rPr>
          <w:rFonts w:ascii="Arial" w:hAnsi="Arial" w:cs="Arial"/>
          <w:i/>
          <w:color w:val="000000" w:themeColor="text1"/>
          <w:sz w:val="22"/>
          <w:szCs w:val="22"/>
        </w:rPr>
        <w:t>de la Ley 1753 del 9 de junio de 2015</w:t>
      </w:r>
      <w:r w:rsidR="00990E62" w:rsidRPr="0054490C">
        <w:rPr>
          <w:rFonts w:ascii="Arial" w:hAnsi="Arial" w:cs="Arial"/>
          <w:i/>
          <w:color w:val="000000" w:themeColor="text1"/>
          <w:sz w:val="22"/>
          <w:szCs w:val="22"/>
          <w:lang w:val="es-ES_tradnl"/>
        </w:rPr>
        <w:t xml:space="preserve">’” </w:t>
      </w:r>
    </w:p>
    <w:p w14:paraId="51AB09EE" w14:textId="77777777" w:rsidR="005A7500" w:rsidRPr="0054490C" w:rsidRDefault="005A7500" w:rsidP="00B26DC0">
      <w:pPr>
        <w:jc w:val="center"/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</w:pPr>
    </w:p>
    <w:p w14:paraId="29A8D703" w14:textId="77777777" w:rsidR="00B26DC0" w:rsidRPr="0054490C" w:rsidRDefault="00B26DC0" w:rsidP="00B26DC0">
      <w:pPr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US"/>
        </w:rPr>
      </w:pPr>
      <w:r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US"/>
        </w:rPr>
        <w:t xml:space="preserve">EL </w:t>
      </w:r>
      <w:r w:rsidR="00DA65A3"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US"/>
        </w:rPr>
        <w:t xml:space="preserve">MINISTRO DE MINAS Y ENERGÍA </w:t>
      </w:r>
    </w:p>
    <w:p w14:paraId="4D4D68FA" w14:textId="77777777" w:rsidR="00E84C42" w:rsidRPr="0054490C" w:rsidRDefault="00E84C42" w:rsidP="00B26DC0">
      <w:pPr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US"/>
        </w:rPr>
      </w:pPr>
    </w:p>
    <w:p w14:paraId="2DC12553" w14:textId="77777777" w:rsidR="00B26DC0" w:rsidRPr="0054490C" w:rsidRDefault="00DA65A3" w:rsidP="00524B4A">
      <w:pPr>
        <w:jc w:val="center"/>
        <w:rPr>
          <w:rFonts w:ascii="Arial" w:hAnsi="Arial"/>
          <w:i/>
          <w:color w:val="000000" w:themeColor="text1"/>
          <w:sz w:val="22"/>
          <w:szCs w:val="22"/>
        </w:rPr>
      </w:pPr>
      <w:r w:rsidRPr="0054490C">
        <w:rPr>
          <w:rFonts w:ascii="Arial" w:hAnsi="Arial"/>
          <w:color w:val="000000" w:themeColor="text1"/>
          <w:sz w:val="22"/>
          <w:szCs w:val="22"/>
        </w:rPr>
        <w:t xml:space="preserve">En uso de </w:t>
      </w:r>
      <w:r w:rsidR="00631597" w:rsidRPr="0054490C">
        <w:rPr>
          <w:rFonts w:ascii="Arial" w:hAnsi="Arial"/>
          <w:color w:val="000000" w:themeColor="text1"/>
          <w:sz w:val="22"/>
          <w:szCs w:val="22"/>
        </w:rPr>
        <w:t>su</w:t>
      </w:r>
      <w:r w:rsidRPr="0054490C">
        <w:rPr>
          <w:rFonts w:ascii="Arial" w:hAnsi="Arial"/>
          <w:color w:val="000000" w:themeColor="text1"/>
          <w:sz w:val="22"/>
          <w:szCs w:val="22"/>
        </w:rPr>
        <w:t xml:space="preserve">s </w:t>
      </w:r>
      <w:r w:rsidRPr="0054490C">
        <w:rPr>
          <w:rFonts w:ascii="Arial" w:hAnsi="Arial"/>
          <w:i/>
          <w:color w:val="000000" w:themeColor="text1"/>
          <w:sz w:val="22"/>
          <w:szCs w:val="22"/>
        </w:rPr>
        <w:t xml:space="preserve">atribuciones legales, en especial las conferidas por las </w:t>
      </w:r>
      <w:r w:rsidR="002E10B7" w:rsidRPr="0054490C">
        <w:rPr>
          <w:rFonts w:ascii="Arial" w:hAnsi="Arial"/>
          <w:i/>
          <w:color w:val="000000" w:themeColor="text1"/>
          <w:sz w:val="22"/>
          <w:szCs w:val="22"/>
        </w:rPr>
        <w:t>l</w:t>
      </w:r>
      <w:r w:rsidRPr="0054490C">
        <w:rPr>
          <w:rFonts w:ascii="Arial" w:hAnsi="Arial"/>
          <w:i/>
          <w:color w:val="000000" w:themeColor="text1"/>
          <w:sz w:val="22"/>
          <w:szCs w:val="22"/>
        </w:rPr>
        <w:t>eyes 489 de 1998</w:t>
      </w:r>
      <w:r w:rsidR="005A7500" w:rsidRPr="0054490C">
        <w:rPr>
          <w:rFonts w:ascii="Arial" w:hAnsi="Arial"/>
          <w:i/>
          <w:color w:val="000000" w:themeColor="text1"/>
          <w:sz w:val="22"/>
          <w:szCs w:val="22"/>
        </w:rPr>
        <w:t xml:space="preserve"> y </w:t>
      </w:r>
      <w:r w:rsidRPr="0054490C">
        <w:rPr>
          <w:rFonts w:ascii="Arial" w:hAnsi="Arial"/>
          <w:i/>
          <w:color w:val="000000" w:themeColor="text1"/>
          <w:sz w:val="22"/>
          <w:szCs w:val="22"/>
        </w:rPr>
        <w:t>1</w:t>
      </w:r>
      <w:r w:rsidR="00A53640" w:rsidRPr="0054490C">
        <w:rPr>
          <w:rFonts w:ascii="Arial" w:hAnsi="Arial"/>
          <w:i/>
          <w:color w:val="000000" w:themeColor="text1"/>
          <w:sz w:val="22"/>
          <w:szCs w:val="22"/>
        </w:rPr>
        <w:t>753</w:t>
      </w:r>
      <w:r w:rsidRPr="0054490C">
        <w:rPr>
          <w:rFonts w:ascii="Arial" w:hAnsi="Arial"/>
          <w:i/>
          <w:color w:val="000000" w:themeColor="text1"/>
          <w:sz w:val="22"/>
          <w:szCs w:val="22"/>
        </w:rPr>
        <w:t xml:space="preserve"> de 201</w:t>
      </w:r>
      <w:r w:rsidR="00A53640" w:rsidRPr="0054490C">
        <w:rPr>
          <w:rFonts w:ascii="Arial" w:hAnsi="Arial"/>
          <w:i/>
          <w:color w:val="000000" w:themeColor="text1"/>
          <w:sz w:val="22"/>
          <w:szCs w:val="22"/>
        </w:rPr>
        <w:t>5</w:t>
      </w:r>
      <w:r w:rsidR="002E10B7" w:rsidRPr="0054490C">
        <w:rPr>
          <w:rFonts w:ascii="Arial" w:hAnsi="Arial"/>
          <w:i/>
          <w:color w:val="000000" w:themeColor="text1"/>
          <w:sz w:val="22"/>
          <w:szCs w:val="22"/>
        </w:rPr>
        <w:t>.</w:t>
      </w:r>
    </w:p>
    <w:p w14:paraId="51389616" w14:textId="77777777" w:rsidR="00990E62" w:rsidRPr="0054490C" w:rsidRDefault="00990E62" w:rsidP="00B26DC0">
      <w:pPr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</w:p>
    <w:p w14:paraId="02E2B12C" w14:textId="77777777" w:rsidR="00B26DC0" w:rsidRPr="0054490C" w:rsidRDefault="00B26DC0" w:rsidP="00B26DC0">
      <w:pPr>
        <w:jc w:val="center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54490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CONSIDERANDO</w:t>
      </w:r>
    </w:p>
    <w:p w14:paraId="7E9C10A6" w14:textId="5F8C45DD" w:rsidR="00CA027E" w:rsidRPr="003F5A5D" w:rsidRDefault="00A53640" w:rsidP="00A5364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</w:pPr>
      <w:r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Que el art</w:t>
      </w:r>
      <w:r w:rsidR="00CA027E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>ículo 53 de la Ley 1753 de 2015</w:t>
      </w:r>
      <w:r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3F5A5D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  <w:t xml:space="preserve">establece </w:t>
      </w:r>
      <w:r w:rsidR="00631597" w:rsidRPr="003F5A5D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  <w:t xml:space="preserve">en </w:t>
      </w:r>
      <w:r w:rsidR="00CE2843" w:rsidRPr="003F5A5D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en-US"/>
        </w:rPr>
        <w:t xml:space="preserve">su </w:t>
      </w:r>
      <w:r w:rsidR="00CE2843" w:rsidRPr="003F5A5D">
        <w:rPr>
          <w:rFonts w:ascii="Arial" w:hAnsi="Arial" w:cs="Arial"/>
          <w:color w:val="000000" w:themeColor="text1"/>
          <w:sz w:val="22"/>
          <w:szCs w:val="22"/>
        </w:rPr>
        <w:t>parágrafo</w:t>
      </w:r>
      <w:r w:rsidRPr="003F5A5D">
        <w:rPr>
          <w:rFonts w:ascii="Arial" w:hAnsi="Arial" w:cs="Arial"/>
          <w:color w:val="000000" w:themeColor="text1"/>
          <w:sz w:val="22"/>
          <w:szCs w:val="22"/>
        </w:rPr>
        <w:t xml:space="preserve"> primero el </w:t>
      </w:r>
      <w:r w:rsidR="00F24B5D" w:rsidRPr="003F5A5D">
        <w:rPr>
          <w:rFonts w:ascii="Arial" w:hAnsi="Arial" w:cs="Arial"/>
          <w:color w:val="000000" w:themeColor="text1"/>
          <w:sz w:val="22"/>
          <w:szCs w:val="22"/>
        </w:rPr>
        <w:t xml:space="preserve">derecho de preferencia a favor de </w:t>
      </w:r>
      <w:r w:rsidRPr="003F5A5D">
        <w:rPr>
          <w:rFonts w:ascii="Arial" w:hAnsi="Arial" w:cs="Arial"/>
          <w:color w:val="000000" w:themeColor="text1"/>
          <w:sz w:val="22"/>
          <w:szCs w:val="22"/>
        </w:rPr>
        <w:t>los beneficiarios de Licencias de Explotación que hayan optado por la</w:t>
      </w:r>
      <w:r w:rsidR="00CA027E" w:rsidRPr="003F5A5D">
        <w:rPr>
          <w:rFonts w:ascii="Arial" w:hAnsi="Arial" w:cs="Arial"/>
          <w:color w:val="000000" w:themeColor="text1"/>
          <w:sz w:val="22"/>
          <w:szCs w:val="22"/>
        </w:rPr>
        <w:t xml:space="preserve"> prórroga de este título minero</w:t>
      </w:r>
      <w:r w:rsidR="00E8042E" w:rsidRPr="003F5A5D">
        <w:rPr>
          <w:rFonts w:ascii="Arial" w:hAnsi="Arial" w:cs="Arial"/>
          <w:color w:val="000000" w:themeColor="text1"/>
          <w:sz w:val="22"/>
          <w:szCs w:val="22"/>
        </w:rPr>
        <w:t>, así como</w:t>
      </w:r>
      <w:r w:rsidR="00865A22" w:rsidRPr="003F5A5D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CA027E" w:rsidRPr="003F5A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F5A5D">
        <w:rPr>
          <w:rFonts w:ascii="Arial" w:hAnsi="Arial" w:cs="Arial"/>
          <w:color w:val="000000" w:themeColor="text1"/>
          <w:sz w:val="22"/>
          <w:szCs w:val="22"/>
        </w:rPr>
        <w:t xml:space="preserve">los beneficiarios de contratos mineros de pequeña minería sobre áreas de aporte, </w:t>
      </w:r>
      <w:r w:rsidR="00F24B5D" w:rsidRPr="003F5A5D">
        <w:rPr>
          <w:rFonts w:ascii="Arial" w:hAnsi="Arial" w:cs="Arial"/>
          <w:color w:val="000000" w:themeColor="text1"/>
          <w:sz w:val="22"/>
          <w:szCs w:val="22"/>
        </w:rPr>
        <w:t>para obtener nuevamente el ár</w:t>
      </w:r>
      <w:r w:rsidR="00865A22" w:rsidRPr="003F5A5D">
        <w:rPr>
          <w:rFonts w:ascii="Arial" w:hAnsi="Arial" w:cs="Arial"/>
          <w:color w:val="000000" w:themeColor="text1"/>
          <w:sz w:val="22"/>
          <w:szCs w:val="22"/>
        </w:rPr>
        <w:t>ea objeto del respectivo título,</w:t>
      </w:r>
      <w:r w:rsidR="00F24B5D" w:rsidRPr="003F5A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5A22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 xml:space="preserve">para lo cual, </w:t>
      </w:r>
      <w:r w:rsidR="00CA027E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>la autoridad minera</w:t>
      </w:r>
      <w:r w:rsidR="00865A22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 xml:space="preserve"> nacional realizará la</w:t>
      </w:r>
      <w:r w:rsidR="00E8042E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 xml:space="preserve"> respectiva</w:t>
      </w:r>
      <w:r w:rsidR="00865A22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 xml:space="preserve"> evaluación del costo-beneficio</w:t>
      </w:r>
      <w:r w:rsidR="00E8042E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 xml:space="preserve"> </w:t>
      </w:r>
      <w:r w:rsidR="00A2287B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>para</w:t>
      </w:r>
      <w:r w:rsidR="00E8042E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 xml:space="preserve"> </w:t>
      </w:r>
      <w:r w:rsidR="003550C9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>conceder nuevamente el área</w:t>
      </w:r>
      <w:r w:rsidR="00E8042E" w:rsidRPr="003F5A5D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>.</w:t>
      </w:r>
    </w:p>
    <w:p w14:paraId="4437B1DB" w14:textId="2380F9FA" w:rsidR="00F02F31" w:rsidRPr="0054490C" w:rsidRDefault="00F24B5D" w:rsidP="00F02F31">
      <w:pPr>
        <w:jc w:val="both"/>
        <w:rPr>
          <w:rFonts w:ascii="Arial" w:hAnsi="Arial" w:cs="Arial"/>
          <w:color w:val="000000" w:themeColor="text1"/>
          <w:sz w:val="22"/>
          <w:szCs w:val="22"/>
          <w:lang w:val="es-CO"/>
        </w:rPr>
      </w:pPr>
      <w:r w:rsidRPr="0054490C">
        <w:rPr>
          <w:rFonts w:ascii="Arial" w:hAnsi="Arial" w:cs="Arial"/>
          <w:color w:val="000000" w:themeColor="text1"/>
          <w:sz w:val="22"/>
          <w:szCs w:val="22"/>
        </w:rPr>
        <w:t xml:space="preserve">Que el </w:t>
      </w:r>
      <w:r w:rsidR="00F02F31" w:rsidRPr="0054490C">
        <w:rPr>
          <w:rFonts w:ascii="Arial" w:hAnsi="Arial" w:cs="Arial"/>
          <w:color w:val="000000" w:themeColor="text1"/>
          <w:sz w:val="22"/>
          <w:szCs w:val="22"/>
        </w:rPr>
        <w:t xml:space="preserve">Artículo 2.2.5.2.2.13 </w:t>
      </w:r>
      <w:r w:rsidR="00CE2843" w:rsidRPr="005449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2F31" w:rsidRPr="0054490C">
        <w:rPr>
          <w:rFonts w:ascii="Arial" w:hAnsi="Arial" w:cs="Arial"/>
          <w:color w:val="000000" w:themeColor="text1"/>
          <w:sz w:val="22"/>
          <w:szCs w:val="22"/>
        </w:rPr>
        <w:t xml:space="preserve">del </w:t>
      </w:r>
      <w:r w:rsidR="00CE2843" w:rsidRPr="005449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02F31" w:rsidRPr="0054490C">
        <w:rPr>
          <w:rFonts w:ascii="Arial" w:hAnsi="Arial" w:cs="Arial"/>
          <w:color w:val="000000" w:themeColor="text1"/>
          <w:sz w:val="22"/>
          <w:szCs w:val="22"/>
        </w:rPr>
        <w:t>Decreto</w:t>
      </w:r>
      <w:r w:rsidR="00F02F31" w:rsidRPr="0054490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F21DF" w:rsidRPr="0054490C">
        <w:rPr>
          <w:rFonts w:ascii="Arial" w:hAnsi="Arial" w:cs="Arial"/>
          <w:color w:val="000000" w:themeColor="text1"/>
          <w:sz w:val="22"/>
          <w:szCs w:val="22"/>
        </w:rPr>
        <w:t>1975 de 2016</w:t>
      </w:r>
      <w:r w:rsidR="005F21DF" w:rsidRPr="0054490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02F31" w:rsidRPr="0054490C">
        <w:rPr>
          <w:rFonts w:ascii="Arial" w:hAnsi="Arial" w:cs="Arial"/>
          <w:color w:val="000000" w:themeColor="text1"/>
          <w:sz w:val="22"/>
          <w:szCs w:val="22"/>
        </w:rPr>
        <w:t>señala que</w:t>
      </w:r>
      <w:r w:rsidR="00F02F31" w:rsidRPr="0054490C">
        <w:rPr>
          <w:rFonts w:ascii="Arial" w:hAnsi="Arial" w:cs="Arial"/>
          <w:b/>
          <w:color w:val="000000" w:themeColor="text1"/>
          <w:sz w:val="22"/>
          <w:szCs w:val="22"/>
        </w:rPr>
        <w:t xml:space="preserve"> “</w:t>
      </w:r>
      <w:r w:rsidR="00F02F31" w:rsidRPr="0054490C">
        <w:rPr>
          <w:rFonts w:ascii="Arial" w:hAnsi="Arial" w:cs="Arial"/>
          <w:color w:val="000000" w:themeColor="text1"/>
          <w:sz w:val="22"/>
          <w:szCs w:val="22"/>
        </w:rPr>
        <w:t>El Ministerio de Minas y Energía establecerá las condiciones para el ejercicio del derecho de preferencia, de que trata el parágrafo primero del  artículo 53 de la Ley 1753 de 2015.”</w:t>
      </w:r>
    </w:p>
    <w:p w14:paraId="27AEFAA6" w14:textId="77777777" w:rsidR="00F24B5D" w:rsidRPr="0054490C" w:rsidRDefault="00F24B5D" w:rsidP="00A53640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490C">
        <w:rPr>
          <w:rFonts w:ascii="Arial" w:hAnsi="Arial" w:cs="Arial"/>
          <w:color w:val="000000" w:themeColor="text1"/>
          <w:sz w:val="22"/>
          <w:szCs w:val="22"/>
        </w:rPr>
        <w:t xml:space="preserve">Que por lo tanto se hace necesario </w:t>
      </w:r>
      <w:r w:rsidR="00F02F31" w:rsidRPr="0054490C">
        <w:rPr>
          <w:rFonts w:ascii="Arial" w:hAnsi="Arial" w:cs="Arial"/>
          <w:color w:val="000000" w:themeColor="text1"/>
          <w:sz w:val="22"/>
          <w:szCs w:val="22"/>
        </w:rPr>
        <w:t>establecer los parámetros y condiciones para acceder al derecho de preferencia consagrado en el artículo 53 de la Ley 1753 de 2015.</w:t>
      </w:r>
    </w:p>
    <w:p w14:paraId="7ED26ED8" w14:textId="77777777" w:rsidR="00C837E3" w:rsidRPr="0054490C" w:rsidRDefault="00B26DC0" w:rsidP="00332F8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es-CO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  <w:t xml:space="preserve">Que por lo anterior, </w:t>
      </w:r>
    </w:p>
    <w:p w14:paraId="69F34BAD" w14:textId="77777777" w:rsidR="00E84C42" w:rsidRPr="0054490C" w:rsidRDefault="00E84C42" w:rsidP="00B26DC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es-CO"/>
        </w:rPr>
      </w:pPr>
    </w:p>
    <w:p w14:paraId="35AB2BC0" w14:textId="77777777" w:rsidR="00B26DC0" w:rsidRPr="0054490C" w:rsidRDefault="00DA65A3" w:rsidP="00B26DC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es-CO"/>
        </w:rPr>
      </w:pPr>
      <w:r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s-CO"/>
        </w:rPr>
        <w:t>RESUELVE</w:t>
      </w:r>
    </w:p>
    <w:p w14:paraId="02BA40EA" w14:textId="77777777" w:rsidR="0085341B" w:rsidRPr="0054490C" w:rsidRDefault="0085341B" w:rsidP="00B26DC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es-CO"/>
        </w:rPr>
      </w:pPr>
    </w:p>
    <w:p w14:paraId="3E591485" w14:textId="77777777" w:rsidR="00ED311C" w:rsidRPr="0054490C" w:rsidRDefault="0015483E" w:rsidP="00F02F31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</w:pPr>
      <w:r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s-CO"/>
        </w:rPr>
        <w:t xml:space="preserve">Artículo 1º. </w:t>
      </w:r>
      <w:r w:rsidR="005F21DF"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s-CO"/>
        </w:rPr>
        <w:t xml:space="preserve">Ámbito de Aplicación. </w:t>
      </w:r>
      <w:r w:rsidR="00ED311C" w:rsidRPr="0054490C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>La presente resolución aplica a los beneficiarios del derecho de preferencia de que trata el parágrafo 1º del artículo 53 de la Ley 1753 de 2015, distinguiendo los siguientes grupos:</w:t>
      </w:r>
    </w:p>
    <w:p w14:paraId="7A74FF0B" w14:textId="77777777" w:rsidR="005F21DF" w:rsidRPr="0054490C" w:rsidRDefault="00ED311C" w:rsidP="00F02F31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  <w:lang w:eastAsia="es-CO"/>
        </w:rPr>
        <w:t xml:space="preserve"> </w:t>
      </w:r>
    </w:p>
    <w:p w14:paraId="756939D6" w14:textId="77777777" w:rsidR="00DC26BA" w:rsidRPr="0054490C" w:rsidRDefault="00A2287B" w:rsidP="000D6723">
      <w:pPr>
        <w:pStyle w:val="Prrafodelista"/>
        <w:numPr>
          <w:ilvl w:val="1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54490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B</w:t>
      </w:r>
      <w:r w:rsidR="00ED311C" w:rsidRPr="0054490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eneficiarios de licencias de explotación que hayan optado por la prórr</w:t>
      </w:r>
      <w:r w:rsidR="00DC26BA" w:rsidRPr="0054490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oga de </w:t>
      </w:r>
      <w:r w:rsidR="002E2C4C" w:rsidRPr="0054490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este título minero</w:t>
      </w:r>
      <w:r w:rsidR="00DC26BA" w:rsidRPr="0054490C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 así:</w:t>
      </w:r>
    </w:p>
    <w:p w14:paraId="60DCB5DC" w14:textId="31B2BFE8" w:rsidR="00DC26BA" w:rsidRPr="00A433E6" w:rsidRDefault="00DC26BA" w:rsidP="00990E62">
      <w:pPr>
        <w:numPr>
          <w:ilvl w:val="0"/>
          <w:numId w:val="14"/>
        </w:numPr>
        <w:spacing w:after="160" w:line="259" w:lineRule="auto"/>
        <w:ind w:left="709" w:firstLine="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  <w:bookmarkStart w:id="0" w:name="_GoBack"/>
      <w:bookmarkEnd w:id="0"/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lastRenderedPageBreak/>
        <w:t xml:space="preserve">Beneficiarios de licencias de explotación que hayan </w:t>
      </w:r>
      <w:r w:rsidR="00DA6C41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hecho uso del derecho de </w:t>
      </w: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prórroga en el término previsto por el artículo 46 del Decreto 2655 de 1988 y la autoridad minera no haya resuelto tal solicitud.</w:t>
      </w:r>
    </w:p>
    <w:p w14:paraId="6879FD67" w14:textId="77777777" w:rsidR="00BE5B22" w:rsidRPr="00A433E6" w:rsidRDefault="00BE5B22" w:rsidP="00BE5B22">
      <w:pPr>
        <w:spacing w:after="160" w:line="259" w:lineRule="auto"/>
        <w:ind w:left="709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</w:p>
    <w:p w14:paraId="36F3D21F" w14:textId="3B830E48" w:rsidR="003F5A5D" w:rsidRPr="00A433E6" w:rsidRDefault="00BE5B22" w:rsidP="00AC0BB1">
      <w:pPr>
        <w:numPr>
          <w:ilvl w:val="0"/>
          <w:numId w:val="14"/>
        </w:numPr>
        <w:spacing w:after="160" w:line="259" w:lineRule="auto"/>
        <w:ind w:left="709" w:firstLine="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Beneficiarios de licencia de explotación </w:t>
      </w:r>
      <w:r w:rsidR="003F5A5D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a quienes se les haya concedido la prórroga de que trata el artículo 46 del Decreto 2655 de 1988, y se encuentren dentro del término de la prórroga. </w:t>
      </w:r>
    </w:p>
    <w:p w14:paraId="506E6A60" w14:textId="77777777" w:rsidR="003F5A5D" w:rsidRPr="00A433E6" w:rsidRDefault="003F5A5D" w:rsidP="003F5A5D">
      <w:pPr>
        <w:spacing w:after="160" w:line="259" w:lineRule="auto"/>
        <w:ind w:left="709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</w:p>
    <w:p w14:paraId="53E7FBAE" w14:textId="4CEE3B3E" w:rsidR="00307E85" w:rsidRPr="00A433E6" w:rsidRDefault="002E2C4C" w:rsidP="00990E62">
      <w:pPr>
        <w:numPr>
          <w:ilvl w:val="0"/>
          <w:numId w:val="14"/>
        </w:numPr>
        <w:spacing w:after="160" w:line="259" w:lineRule="auto"/>
        <w:ind w:left="709" w:firstLine="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 </w:t>
      </w:r>
      <w:r w:rsidR="00DC26BA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Beneficiarios de licencias de explotación a quienes se les haya concedido </w:t>
      </w:r>
      <w:r w:rsidR="00DA6C41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la </w:t>
      </w:r>
      <w:r w:rsidR="00DC26BA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prórroga de que trata el artículo 46 del Decreto 2655 de 1988, </w:t>
      </w:r>
      <w:r w:rsidR="00DA6C41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y a la fecha de la presente resolución se encuentren </w:t>
      </w:r>
      <w:r w:rsidR="00DC26BA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con término vencido, pero sin acto administrativo de terminación. </w:t>
      </w:r>
    </w:p>
    <w:p w14:paraId="05AF29FE" w14:textId="77777777" w:rsidR="002E2C4C" w:rsidRPr="00A433E6" w:rsidRDefault="002E2C4C" w:rsidP="00990E62">
      <w:pPr>
        <w:spacing w:after="160" w:line="259" w:lineRule="auto"/>
        <w:ind w:left="709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</w:p>
    <w:p w14:paraId="61E31BBE" w14:textId="3D3572CE" w:rsidR="00ED311C" w:rsidRPr="00A433E6" w:rsidRDefault="00DC26BA" w:rsidP="00193C4E">
      <w:pPr>
        <w:numPr>
          <w:ilvl w:val="0"/>
          <w:numId w:val="14"/>
        </w:numPr>
        <w:spacing w:after="160" w:line="259" w:lineRule="auto"/>
        <w:ind w:left="709" w:firstLine="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Beneficiarios de licencias de explotación que habiendo optado por la prórroga de este título minero, tengan acto administrativo de terminación </w:t>
      </w:r>
      <w:r w:rsidR="00CE2843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y no</w:t>
      </w: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 se ha</w:t>
      </w:r>
      <w:r w:rsidR="00A2287B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ya</w:t>
      </w: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 cancelado su inscripción en el Registro Minero Nacional</w:t>
      </w:r>
      <w:r w:rsidR="00AF630D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 de acuerdo con el artículo 334 del Código de Minas</w:t>
      </w:r>
      <w:r w:rsidR="00193C4E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.</w:t>
      </w:r>
      <w:r w:rsidR="00ED311C" w:rsidRPr="00A433E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 </w:t>
      </w:r>
    </w:p>
    <w:p w14:paraId="60AC3591" w14:textId="77777777" w:rsidR="00ED311C" w:rsidRPr="00A433E6" w:rsidRDefault="00D0321F" w:rsidP="000D6723">
      <w:pPr>
        <w:pStyle w:val="Prrafodelista"/>
        <w:numPr>
          <w:ilvl w:val="1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B</w:t>
      </w:r>
      <w:r w:rsidR="00ED311C" w:rsidRPr="00A433E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eneficiarios de contratos mineros de pequeña minería celebrados en áreas de aporte</w:t>
      </w:r>
      <w:r w:rsidR="00F54D2D" w:rsidRPr="00A433E6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, así:</w:t>
      </w:r>
    </w:p>
    <w:p w14:paraId="2DC7BAAC" w14:textId="57B696EC" w:rsidR="003F5A5D" w:rsidRPr="00A433E6" w:rsidRDefault="003F5A5D" w:rsidP="009E01E0">
      <w:pPr>
        <w:numPr>
          <w:ilvl w:val="0"/>
          <w:numId w:val="15"/>
        </w:numPr>
        <w:spacing w:after="160" w:line="259" w:lineRule="auto"/>
        <w:ind w:hanging="11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Beneficiarios de contratos de aporte de pequeña minería que se encuentren vigentes.</w:t>
      </w:r>
    </w:p>
    <w:p w14:paraId="62511C25" w14:textId="77777777" w:rsidR="003F5A5D" w:rsidRPr="00A433E6" w:rsidRDefault="003F5A5D" w:rsidP="003F5A5D">
      <w:pPr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</w:p>
    <w:p w14:paraId="313515A4" w14:textId="77777777" w:rsidR="00ED311C" w:rsidRPr="00A433E6" w:rsidRDefault="00ED311C" w:rsidP="009E01E0">
      <w:pPr>
        <w:numPr>
          <w:ilvl w:val="0"/>
          <w:numId w:val="15"/>
        </w:numPr>
        <w:spacing w:after="160" w:line="259" w:lineRule="auto"/>
        <w:ind w:hanging="11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Beneficiarios de contratos de aporte de pequeña minería con plazo vencido y sin acto administrativo de terminación.</w:t>
      </w:r>
    </w:p>
    <w:p w14:paraId="5C8BF23E" w14:textId="77777777" w:rsidR="00F54D2D" w:rsidRPr="00A433E6" w:rsidRDefault="00F54D2D" w:rsidP="009E01E0">
      <w:pPr>
        <w:spacing w:after="160" w:line="259" w:lineRule="auto"/>
        <w:ind w:left="720" w:hanging="11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</w:p>
    <w:p w14:paraId="7FD9212A" w14:textId="3ACBBB54" w:rsidR="00ED311C" w:rsidRPr="0054490C" w:rsidRDefault="00ED311C" w:rsidP="009E01E0">
      <w:pPr>
        <w:numPr>
          <w:ilvl w:val="0"/>
          <w:numId w:val="15"/>
        </w:numPr>
        <w:spacing w:after="160" w:line="259" w:lineRule="auto"/>
        <w:ind w:hanging="11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Beneficiarios de contratos de aporte de pequeña minería con acto administrativo de terminación </w:t>
      </w:r>
      <w:r w:rsidR="00BB7A3C"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y </w:t>
      </w:r>
      <w:r w:rsidRPr="00A433E6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que</w:t>
      </w:r>
      <w:r w:rsidRPr="0054490C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 xml:space="preserve"> aún no se ha cancelado su inscripción en el Registro Minero Nacional</w:t>
      </w:r>
      <w:r w:rsidR="00BB7A3C" w:rsidRPr="0054490C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, de acuerdo con el artículo 334 del C</w:t>
      </w:r>
      <w:r w:rsidR="0054490C" w:rsidRPr="0054490C"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  <w:t>ódigo de Minas.</w:t>
      </w:r>
    </w:p>
    <w:p w14:paraId="47DA56FF" w14:textId="77777777" w:rsidR="00F54D2D" w:rsidRPr="0054490C" w:rsidRDefault="00F54D2D" w:rsidP="009E01E0">
      <w:pPr>
        <w:spacing w:after="160" w:line="259" w:lineRule="auto"/>
        <w:ind w:hanging="11"/>
        <w:contextualSpacing/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val="es-CO" w:eastAsia="en-US"/>
        </w:rPr>
      </w:pPr>
    </w:p>
    <w:p w14:paraId="7FA076D1" w14:textId="77777777" w:rsidR="002B3B08" w:rsidRPr="0054490C" w:rsidRDefault="00F02F31" w:rsidP="00F02F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490C">
        <w:rPr>
          <w:rFonts w:ascii="Arial" w:hAnsi="Arial" w:cs="Arial"/>
          <w:b/>
          <w:color w:val="000000" w:themeColor="text1"/>
          <w:sz w:val="22"/>
          <w:szCs w:val="22"/>
        </w:rPr>
        <w:t>Artículo 2º.</w:t>
      </w:r>
      <w:r w:rsidRPr="0054490C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4602E2" w:rsidRPr="0054490C">
        <w:rPr>
          <w:rFonts w:ascii="Arial" w:hAnsi="Arial" w:cs="Arial"/>
          <w:b/>
          <w:color w:val="000000" w:themeColor="text1"/>
          <w:sz w:val="22"/>
          <w:szCs w:val="22"/>
        </w:rPr>
        <w:t xml:space="preserve">Documentos </w:t>
      </w:r>
      <w:r w:rsidR="002B3B08" w:rsidRPr="0054490C">
        <w:rPr>
          <w:rFonts w:ascii="Arial" w:hAnsi="Arial" w:cs="Arial"/>
          <w:b/>
          <w:color w:val="000000" w:themeColor="text1"/>
          <w:sz w:val="22"/>
          <w:szCs w:val="22"/>
        </w:rPr>
        <w:t>de</w:t>
      </w:r>
      <w:r w:rsidR="004602E2" w:rsidRPr="0054490C">
        <w:rPr>
          <w:rFonts w:ascii="Arial" w:hAnsi="Arial" w:cs="Arial"/>
          <w:b/>
          <w:color w:val="000000" w:themeColor="text1"/>
          <w:sz w:val="22"/>
          <w:szCs w:val="22"/>
        </w:rPr>
        <w:t xml:space="preserve"> Evaluación. </w:t>
      </w:r>
      <w:r w:rsidR="002B3B08" w:rsidRPr="0054490C">
        <w:rPr>
          <w:rFonts w:ascii="Arial" w:hAnsi="Arial" w:cs="Arial"/>
          <w:color w:val="000000" w:themeColor="text1"/>
          <w:sz w:val="22"/>
          <w:szCs w:val="22"/>
        </w:rPr>
        <w:t>Para el ejercicio del</w:t>
      </w:r>
      <w:r w:rsidRPr="0054490C">
        <w:rPr>
          <w:rFonts w:ascii="Arial" w:hAnsi="Arial" w:cs="Arial"/>
          <w:color w:val="000000" w:themeColor="text1"/>
          <w:sz w:val="22"/>
          <w:szCs w:val="22"/>
        </w:rPr>
        <w:t xml:space="preserve"> derecho de preferencia</w:t>
      </w:r>
      <w:r w:rsidR="002B3B08" w:rsidRPr="0054490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449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3B08" w:rsidRPr="0054490C">
        <w:rPr>
          <w:rFonts w:ascii="Arial" w:hAnsi="Arial" w:cs="Arial"/>
          <w:color w:val="000000" w:themeColor="text1"/>
          <w:sz w:val="22"/>
          <w:szCs w:val="22"/>
        </w:rPr>
        <w:t xml:space="preserve"> el beneficiario interesado, deberá allegar:</w:t>
      </w:r>
      <w:r w:rsidR="00703D1A" w:rsidRPr="005449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9FB3D9D" w14:textId="77777777" w:rsidR="002B3B08" w:rsidRPr="0054490C" w:rsidRDefault="002B3B08" w:rsidP="00F02F3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779C75" w14:textId="77777777" w:rsidR="002B3B08" w:rsidRPr="0054490C" w:rsidRDefault="002B3B08" w:rsidP="004530A3">
      <w:pPr>
        <w:pStyle w:val="Prrafodelista"/>
        <w:numPr>
          <w:ilvl w:val="0"/>
          <w:numId w:val="25"/>
        </w:numPr>
        <w:ind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490C">
        <w:rPr>
          <w:rFonts w:ascii="Arial" w:hAnsi="Arial" w:cs="Arial"/>
          <w:color w:val="000000" w:themeColor="text1"/>
          <w:sz w:val="22"/>
          <w:szCs w:val="22"/>
        </w:rPr>
        <w:t>Solicitud presentada ante la autoridad minera nacional, con manifestación expresa de haber cumplido o cumplir, según corresponda, con todas las obligaciones que se derivan del título minero, para ser corroboradas por dicha autoridad</w:t>
      </w:r>
      <w:r w:rsidR="00A4500F" w:rsidRPr="0054490C">
        <w:rPr>
          <w:rFonts w:ascii="Arial" w:hAnsi="Arial" w:cs="Arial"/>
          <w:color w:val="000000" w:themeColor="text1"/>
          <w:sz w:val="22"/>
          <w:szCs w:val="22"/>
        </w:rPr>
        <w:t>.  Esta solicitud deberá contener</w:t>
      </w:r>
      <w:r w:rsidRPr="0054490C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5BA07F9" w14:textId="77777777" w:rsidR="007A6692" w:rsidRPr="0054490C" w:rsidRDefault="007A6692" w:rsidP="007A6692">
      <w:pPr>
        <w:pStyle w:val="Prrafodelista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D0C2A1" w14:textId="77777777" w:rsidR="00703D1A" w:rsidRPr="0054490C" w:rsidRDefault="00E84C42" w:rsidP="00AB2116">
      <w:pPr>
        <w:pStyle w:val="Prrafodelista"/>
        <w:numPr>
          <w:ilvl w:val="0"/>
          <w:numId w:val="19"/>
        </w:numPr>
        <w:ind w:left="1418" w:hanging="709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S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eñalamiento del municipio, departamento y de la autoridad ambiental de ubicación del área o trayecto solicitado;</w:t>
      </w:r>
    </w:p>
    <w:p w14:paraId="6FC79F55" w14:textId="2CAE4E16" w:rsidR="00703D1A" w:rsidRPr="0054490C" w:rsidRDefault="00E84C42" w:rsidP="007A6692">
      <w:pPr>
        <w:pStyle w:val="Prrafodelista"/>
        <w:numPr>
          <w:ilvl w:val="0"/>
          <w:numId w:val="19"/>
        </w:numPr>
        <w:ind w:hanging="1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D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escripción del área objeto del </w:t>
      </w:r>
      <w:r w:rsidR="002B3B08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título minero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y de su extensión;</w:t>
      </w:r>
    </w:p>
    <w:p w14:paraId="58388207" w14:textId="4ABFC1A3" w:rsidR="00703D1A" w:rsidRPr="0054490C" w:rsidRDefault="00E84C42" w:rsidP="007A6692">
      <w:pPr>
        <w:pStyle w:val="Prrafodelista"/>
        <w:numPr>
          <w:ilvl w:val="0"/>
          <w:numId w:val="19"/>
        </w:numPr>
        <w:ind w:hanging="1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I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ndicación del mineral o minerales objeto del </w:t>
      </w:r>
      <w:r w:rsidR="002B3B08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título minero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;</w:t>
      </w:r>
    </w:p>
    <w:p w14:paraId="0AE13404" w14:textId="77777777" w:rsidR="00703D1A" w:rsidRPr="0054490C" w:rsidRDefault="00E84C42" w:rsidP="007A6692">
      <w:pPr>
        <w:pStyle w:val="Prrafodelista"/>
        <w:numPr>
          <w:ilvl w:val="0"/>
          <w:numId w:val="19"/>
        </w:numPr>
        <w:ind w:hanging="1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M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ención de los grupos étnicos con asentamiento permanente en el área o trayecto solicitado y, si fuere del caso, el hallarse total o parcialmente dentro de zona minera indígena, de comunidades negras o mixtas;</w:t>
      </w:r>
    </w:p>
    <w:p w14:paraId="7C953F63" w14:textId="77777777" w:rsidR="00703D1A" w:rsidRPr="0054490C" w:rsidRDefault="002B3B08" w:rsidP="007A6692">
      <w:pPr>
        <w:pStyle w:val="Prrafodelista"/>
        <w:numPr>
          <w:ilvl w:val="0"/>
          <w:numId w:val="19"/>
        </w:numPr>
        <w:ind w:hanging="1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Indicación de</w:t>
      </w:r>
      <w:r w:rsidR="00E84C42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sí 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el área abarca, en todo o en parte, lugares o zonas restringidas para cuya exploración y explotación se requiera autorización o 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lastRenderedPageBreak/>
        <w:t>concepto de otras autoridades, deberán agregarse a la propuesta de acuerdo con el artículo </w:t>
      </w:r>
      <w:hyperlink r:id="rId8" w:anchor="35" w:history="1">
        <w:r w:rsidR="00703D1A" w:rsidRPr="0054490C">
          <w:rPr>
            <w:rFonts w:ascii="Arial" w:eastAsia="Times New Roman" w:hAnsi="Arial" w:cs="Arial"/>
            <w:color w:val="000000" w:themeColor="text1"/>
            <w:sz w:val="22"/>
            <w:szCs w:val="22"/>
          </w:rPr>
          <w:t>35</w:t>
        </w:r>
      </w:hyperlink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;</w:t>
      </w:r>
    </w:p>
    <w:p w14:paraId="04ADB32D" w14:textId="77777777" w:rsidR="007A6692" w:rsidRPr="0054490C" w:rsidRDefault="007A6692" w:rsidP="007A6692">
      <w:pPr>
        <w:pStyle w:val="Prrafodelista"/>
        <w:ind w:left="720" w:hanging="1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16BF82B7" w14:textId="77777777" w:rsidR="000D6723" w:rsidRPr="0054490C" w:rsidRDefault="000D6723" w:rsidP="004530A3">
      <w:pPr>
        <w:pStyle w:val="Prrafodelista"/>
        <w:numPr>
          <w:ilvl w:val="0"/>
          <w:numId w:val="25"/>
        </w:numPr>
        <w:ind w:hanging="72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Estudios técnicos (PTO) que fundamenten la viabilidad de las actividades de explotación.</w:t>
      </w:r>
    </w:p>
    <w:p w14:paraId="4C067741" w14:textId="77777777" w:rsidR="007A6692" w:rsidRPr="0054490C" w:rsidRDefault="007A6692" w:rsidP="007A6692">
      <w:pPr>
        <w:pStyle w:val="Prrafodelista"/>
        <w:ind w:left="72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2F19CB1C" w14:textId="77777777" w:rsidR="00703D1A" w:rsidRPr="0054490C" w:rsidRDefault="002B3B08" w:rsidP="004530A3">
      <w:pPr>
        <w:pStyle w:val="Prrafodelista"/>
        <w:numPr>
          <w:ilvl w:val="0"/>
          <w:numId w:val="25"/>
        </w:numPr>
        <w:ind w:hanging="72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P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lano que tendrá las características y especificaciones establecidas en los artículos </w:t>
      </w:r>
      <w:hyperlink r:id="rId9" w:anchor="66" w:history="1">
        <w:r w:rsidR="00703D1A" w:rsidRPr="0054490C">
          <w:rPr>
            <w:rFonts w:ascii="Arial" w:eastAsia="Times New Roman" w:hAnsi="Arial" w:cs="Arial"/>
            <w:color w:val="000000" w:themeColor="text1"/>
            <w:sz w:val="22"/>
            <w:szCs w:val="22"/>
          </w:rPr>
          <w:t>66</w:t>
        </w:r>
      </w:hyperlink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 y </w:t>
      </w:r>
      <w:hyperlink r:id="rId10" w:anchor="67" w:history="1">
        <w:r w:rsidR="00703D1A" w:rsidRPr="0054490C">
          <w:rPr>
            <w:rFonts w:ascii="Arial" w:eastAsia="Times New Roman" w:hAnsi="Arial" w:cs="Arial"/>
            <w:color w:val="000000" w:themeColor="text1"/>
            <w:sz w:val="22"/>
            <w:szCs w:val="22"/>
          </w:rPr>
          <w:t>67</w:t>
        </w:r>
      </w:hyperlink>
      <w:r w:rsidR="00A4500F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 del Código de Minas</w:t>
      </w:r>
      <w:r w:rsidR="00703D1A" w:rsidRPr="0054490C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0B91CA7D" w14:textId="77777777" w:rsidR="001E041A" w:rsidRPr="0054490C" w:rsidRDefault="001E041A" w:rsidP="00AB2116">
      <w:pPr>
        <w:pStyle w:val="Prrafodelista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6891D4E" w14:textId="3E150D08" w:rsidR="00F02F31" w:rsidRPr="0054490C" w:rsidRDefault="00F02F31" w:rsidP="007A669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490C">
        <w:rPr>
          <w:rFonts w:ascii="Arial" w:hAnsi="Arial" w:cs="Arial"/>
          <w:b/>
          <w:color w:val="000000" w:themeColor="text1"/>
          <w:sz w:val="22"/>
          <w:szCs w:val="22"/>
        </w:rPr>
        <w:t xml:space="preserve">Artículo 3º. </w:t>
      </w:r>
      <w:r w:rsidR="00A4500F" w:rsidRPr="0054490C">
        <w:rPr>
          <w:rFonts w:ascii="Arial" w:hAnsi="Arial" w:cs="Arial"/>
          <w:b/>
          <w:color w:val="000000" w:themeColor="text1"/>
          <w:sz w:val="22"/>
          <w:szCs w:val="22"/>
        </w:rPr>
        <w:t xml:space="preserve">Contrato de Concesión de Explotación Minera. </w:t>
      </w:r>
      <w:r w:rsidR="00FF445C" w:rsidRPr="0054490C">
        <w:rPr>
          <w:rFonts w:ascii="Arial" w:hAnsi="Arial" w:cs="Arial"/>
          <w:color w:val="000000" w:themeColor="text1"/>
          <w:sz w:val="22"/>
          <w:szCs w:val="22"/>
        </w:rPr>
        <w:t xml:space="preserve">El Contrato de </w:t>
      </w:r>
      <w:r w:rsidR="00E84C42" w:rsidRPr="0054490C">
        <w:rPr>
          <w:rFonts w:ascii="Arial" w:hAnsi="Arial" w:cs="Arial"/>
          <w:color w:val="000000" w:themeColor="text1"/>
          <w:sz w:val="22"/>
          <w:szCs w:val="22"/>
        </w:rPr>
        <w:t>Concesión que se suscriba, una vez se cumplan y aprueben los requisitos señalados en el artículo 2º de esta resolución,</w:t>
      </w:r>
      <w:r w:rsidRPr="0054490C">
        <w:rPr>
          <w:rFonts w:ascii="Arial" w:hAnsi="Arial" w:cs="Arial"/>
          <w:color w:val="000000" w:themeColor="text1"/>
          <w:sz w:val="22"/>
          <w:szCs w:val="22"/>
        </w:rPr>
        <w:t xml:space="preserve"> dará continuidad a los t</w:t>
      </w:r>
      <w:r w:rsidR="00E84C42" w:rsidRPr="0054490C">
        <w:rPr>
          <w:rFonts w:ascii="Arial" w:hAnsi="Arial" w:cs="Arial"/>
          <w:color w:val="000000" w:themeColor="text1"/>
          <w:sz w:val="22"/>
          <w:szCs w:val="22"/>
        </w:rPr>
        <w:t>rabajos de explotación minera que se estaban desarrollando bajo el título anterior.</w:t>
      </w:r>
    </w:p>
    <w:p w14:paraId="45361A38" w14:textId="77777777" w:rsidR="00E84C42" w:rsidRPr="0054490C" w:rsidRDefault="00E84C42" w:rsidP="007A669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98AADD" w14:textId="7F127A3D" w:rsidR="00A4500F" w:rsidRPr="0054490C" w:rsidRDefault="00B26DC0" w:rsidP="007A669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</w:pPr>
      <w:r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  <w:t xml:space="preserve">Artículo </w:t>
      </w:r>
      <w:r w:rsidR="00E84C42"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  <w:t>4</w:t>
      </w:r>
      <w:r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  <w:t>º.</w:t>
      </w:r>
      <w:r w:rsidRPr="0054490C"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  <w:t xml:space="preserve"> </w:t>
      </w:r>
      <w:r w:rsidR="00A4500F"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  <w:t xml:space="preserve">Viabilidad Ambiental. </w:t>
      </w:r>
      <w:r w:rsidR="00E21421" w:rsidRPr="0054490C"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  <w:t>El beneficiario del derecho de prelación</w:t>
      </w:r>
      <w:r w:rsidR="006F5595" w:rsidRPr="0054490C"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  <w:t>, para realizar las actividades de explotación,</w:t>
      </w:r>
      <w:r w:rsidR="00E21421" w:rsidRPr="0054490C"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  <w:t xml:space="preserve"> deberá aportar el instrumento ambiental correspondiente.</w:t>
      </w:r>
    </w:p>
    <w:p w14:paraId="46DFB5EE" w14:textId="77777777" w:rsidR="00A4500F" w:rsidRPr="0054490C" w:rsidRDefault="00A4500F" w:rsidP="007A669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</w:pPr>
    </w:p>
    <w:p w14:paraId="0F53368B" w14:textId="0523288A" w:rsidR="00D92579" w:rsidRPr="0054490C" w:rsidRDefault="00E21421" w:rsidP="007A669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  <w:t xml:space="preserve">Artículo 5º. </w:t>
      </w:r>
      <w:r w:rsid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  <w:t>Vigencia.</w:t>
      </w:r>
      <w:r w:rsidR="00A2130B" w:rsidRPr="0054490C">
        <w:rPr>
          <w:rFonts w:ascii="Arial" w:hAnsi="Arial" w:cs="Arial"/>
          <w:color w:val="000000" w:themeColor="text1"/>
          <w:sz w:val="22"/>
          <w:szCs w:val="22"/>
        </w:rPr>
        <w:t>La presente resolución rige a partir de su publicación</w:t>
      </w:r>
    </w:p>
    <w:p w14:paraId="06602620" w14:textId="77777777" w:rsidR="00074286" w:rsidRPr="0054490C" w:rsidRDefault="00074286" w:rsidP="007A669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31A352DF" w14:textId="77777777" w:rsidR="002B3B08" w:rsidRPr="0054490C" w:rsidRDefault="002B3B08" w:rsidP="007A6692">
      <w:pPr>
        <w:pStyle w:val="Prrafodelista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AF0628" w14:textId="77777777" w:rsidR="00190A85" w:rsidRPr="0054490C" w:rsidRDefault="00190A85" w:rsidP="0079314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lang w:eastAsia="es-CO"/>
        </w:rPr>
      </w:pPr>
    </w:p>
    <w:p w14:paraId="128C21DF" w14:textId="77777777" w:rsidR="00B26DC0" w:rsidRPr="0054490C" w:rsidRDefault="00B26DC0" w:rsidP="00B26DC0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</w:pPr>
      <w:r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  <w:t>PUBL</w:t>
      </w:r>
      <w:r w:rsidR="00034E2D"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  <w:t>Í</w:t>
      </w:r>
      <w:r w:rsidRPr="0054490C">
        <w:rPr>
          <w:rFonts w:ascii="Arial" w:eastAsia="Times New Roman" w:hAnsi="Arial" w:cs="Arial"/>
          <w:b/>
          <w:color w:val="000000" w:themeColor="text1"/>
          <w:sz w:val="22"/>
          <w:szCs w:val="22"/>
          <w:lang w:val="es-CO" w:eastAsia="es-CO"/>
        </w:rPr>
        <w:t>QUESE Y CÚMPLASE</w:t>
      </w:r>
    </w:p>
    <w:p w14:paraId="24FC2CB9" w14:textId="77777777" w:rsidR="00034E2D" w:rsidRPr="0054490C" w:rsidRDefault="00B26DC0" w:rsidP="007B321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  <w:t>Dado en Bogotá</w:t>
      </w:r>
      <w:r w:rsidR="008B2330" w:rsidRPr="0054490C"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  <w:t>,</w:t>
      </w:r>
      <w:r w:rsidRPr="0054490C">
        <w:rPr>
          <w:rFonts w:ascii="Arial" w:eastAsia="Times New Roman" w:hAnsi="Arial" w:cs="Arial"/>
          <w:color w:val="000000" w:themeColor="text1"/>
          <w:sz w:val="22"/>
          <w:szCs w:val="22"/>
          <w:lang w:val="es-CO" w:eastAsia="es-CO"/>
        </w:rPr>
        <w:t xml:space="preserve"> D.C., a los</w:t>
      </w:r>
    </w:p>
    <w:p w14:paraId="794C7E55" w14:textId="77777777" w:rsidR="00EF5586" w:rsidRPr="0054490C" w:rsidRDefault="00EF5586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978DE0" w14:textId="77777777" w:rsidR="00074286" w:rsidRPr="0054490C" w:rsidRDefault="00074286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F2A7BC0" w14:textId="77777777" w:rsidR="00074286" w:rsidRPr="0054490C" w:rsidRDefault="00074286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BDA697E" w14:textId="77777777" w:rsidR="007B3213" w:rsidRPr="0054490C" w:rsidRDefault="007B3213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0DBA40" w14:textId="77777777" w:rsidR="00E84C42" w:rsidRPr="0054490C" w:rsidRDefault="00E84C42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AAEFAED" w14:textId="77777777" w:rsidR="00E84C42" w:rsidRDefault="00E84C42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0F36078" w14:textId="77777777" w:rsidR="00241C2E" w:rsidRDefault="00241C2E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C8ABC5" w14:textId="77777777" w:rsidR="00241C2E" w:rsidRPr="0054490C" w:rsidRDefault="00241C2E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332CE49" w14:textId="77777777" w:rsidR="00AB2116" w:rsidRPr="0054490C" w:rsidRDefault="00AB2116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F2099C3" w14:textId="77777777" w:rsidR="00AB2116" w:rsidRPr="0054490C" w:rsidRDefault="00AB2116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5DD0920" w14:textId="77777777" w:rsidR="00E21421" w:rsidRPr="0054490C" w:rsidRDefault="00E21421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BB3DEDA" w14:textId="77777777" w:rsidR="00053F6B" w:rsidRPr="0054490C" w:rsidRDefault="00053F6B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791CF2" w14:textId="77777777" w:rsidR="007B3213" w:rsidRPr="0054490C" w:rsidRDefault="00EF5586" w:rsidP="0005738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4490C">
        <w:rPr>
          <w:rFonts w:ascii="Arial" w:hAnsi="Arial" w:cs="Arial"/>
          <w:b/>
          <w:color w:val="000000" w:themeColor="text1"/>
          <w:sz w:val="22"/>
          <w:szCs w:val="22"/>
        </w:rPr>
        <w:t>GERMÁN ARCE ZAPATA</w:t>
      </w:r>
    </w:p>
    <w:p w14:paraId="17586242" w14:textId="77777777" w:rsidR="00D87918" w:rsidRPr="0054490C" w:rsidRDefault="00B26DC0" w:rsidP="00057388">
      <w:pPr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54490C">
        <w:rPr>
          <w:rFonts w:ascii="Arial" w:eastAsia="Times New Roman" w:hAnsi="Arial" w:cs="Arial"/>
          <w:color w:val="000000" w:themeColor="text1"/>
          <w:sz w:val="22"/>
          <w:szCs w:val="22"/>
          <w:lang w:val="es-CO"/>
        </w:rPr>
        <w:t>Ministro de Minas y Energía</w:t>
      </w:r>
    </w:p>
    <w:sectPr w:rsidR="00D87918" w:rsidRPr="0054490C" w:rsidSect="000E474A">
      <w:headerReference w:type="default" r:id="rId11"/>
      <w:footerReference w:type="default" r:id="rId12"/>
      <w:headerReference w:type="first" r:id="rId13"/>
      <w:pgSz w:w="12242" w:h="18722" w:code="14"/>
      <w:pgMar w:top="2835" w:right="1304" w:bottom="2835" w:left="2268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5F69B" w14:textId="77777777" w:rsidR="007746EC" w:rsidRDefault="007746EC">
      <w:r>
        <w:separator/>
      </w:r>
    </w:p>
  </w:endnote>
  <w:endnote w:type="continuationSeparator" w:id="0">
    <w:p w14:paraId="362688F3" w14:textId="77777777" w:rsidR="007746EC" w:rsidRDefault="007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7E40" w14:textId="77777777" w:rsidR="009E033E" w:rsidRDefault="009E033E">
    <w:pPr>
      <w:pStyle w:val="Piedepgina"/>
    </w:pPr>
  </w:p>
  <w:p w14:paraId="2A823A50" w14:textId="77777777" w:rsidR="009E033E" w:rsidRDefault="009E03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AD769" w14:textId="77777777" w:rsidR="007746EC" w:rsidRDefault="007746EC">
      <w:r>
        <w:separator/>
      </w:r>
    </w:p>
  </w:footnote>
  <w:footnote w:type="continuationSeparator" w:id="0">
    <w:p w14:paraId="7CDA6A34" w14:textId="77777777" w:rsidR="007746EC" w:rsidRDefault="0077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DEC2D" w14:textId="77777777" w:rsidR="009E033E" w:rsidRDefault="00617DC5">
    <w:pPr>
      <w:pStyle w:val="Encabezado"/>
      <w:rPr>
        <w:rStyle w:val="Nmerodepgina"/>
        <w:b/>
        <w:sz w:val="20"/>
      </w:rPr>
    </w:pPr>
    <w:r>
      <w:rPr>
        <w:b/>
        <w:sz w:val="20"/>
        <w:lang w:val="es-ES_tradnl"/>
      </w:rPr>
      <w:t>RESOLUCION</w:t>
    </w:r>
    <w:r w:rsidR="009E033E">
      <w:rPr>
        <w:b/>
        <w:sz w:val="20"/>
        <w:lang w:val="es-ES_tradnl"/>
      </w:rPr>
      <w:t xml:space="preserve"> No.     </w:t>
    </w:r>
    <w:r>
      <w:rPr>
        <w:b/>
        <w:sz w:val="20"/>
        <w:lang w:val="es-ES_tradnl"/>
      </w:rPr>
      <w:t xml:space="preserve"> </w:t>
    </w:r>
    <w:r w:rsidR="009E033E">
      <w:rPr>
        <w:b/>
        <w:sz w:val="20"/>
        <w:lang w:val="es-ES_tradnl"/>
      </w:rPr>
      <w:t xml:space="preserve">                                                  DE                                                                       Hoja No. </w:t>
    </w:r>
    <w:r w:rsidR="009E033E">
      <w:rPr>
        <w:rStyle w:val="Nmerodepgina"/>
        <w:b/>
        <w:sz w:val="20"/>
      </w:rPr>
      <w:fldChar w:fldCharType="begin"/>
    </w:r>
    <w:r w:rsidR="009E033E">
      <w:rPr>
        <w:rStyle w:val="Nmerodepgina"/>
        <w:b/>
        <w:sz w:val="20"/>
      </w:rPr>
      <w:instrText xml:space="preserve"> </w:instrText>
    </w:r>
    <w:r w:rsidR="00B0789E">
      <w:rPr>
        <w:rStyle w:val="Nmerodepgina"/>
        <w:b/>
        <w:sz w:val="20"/>
      </w:rPr>
      <w:instrText>PAGE</w:instrText>
    </w:r>
    <w:r w:rsidR="009E033E">
      <w:rPr>
        <w:rStyle w:val="Nmerodepgina"/>
        <w:b/>
        <w:sz w:val="20"/>
      </w:rPr>
      <w:instrText xml:space="preserve"> </w:instrText>
    </w:r>
    <w:r w:rsidR="009E033E">
      <w:rPr>
        <w:rStyle w:val="Nmerodepgina"/>
        <w:b/>
        <w:sz w:val="20"/>
      </w:rPr>
      <w:fldChar w:fldCharType="separate"/>
    </w:r>
    <w:r w:rsidR="00A433E6">
      <w:rPr>
        <w:rStyle w:val="Nmerodepgina"/>
        <w:b/>
        <w:noProof/>
        <w:sz w:val="20"/>
      </w:rPr>
      <w:t>3</w:t>
    </w:r>
    <w:r w:rsidR="009E033E">
      <w:rPr>
        <w:rStyle w:val="Nmerodepgina"/>
        <w:b/>
        <w:sz w:val="20"/>
      </w:rPr>
      <w:fldChar w:fldCharType="end"/>
    </w:r>
    <w:r w:rsidR="009E033E">
      <w:rPr>
        <w:rStyle w:val="Nmerodepgina"/>
        <w:b/>
        <w:sz w:val="20"/>
      </w:rPr>
      <w:t xml:space="preserve"> </w:t>
    </w:r>
  </w:p>
  <w:p w14:paraId="01FA7A7B" w14:textId="77777777" w:rsidR="009E033E" w:rsidRDefault="004D1A92">
    <w:pPr>
      <w:pStyle w:val="Encabezado"/>
      <w:jc w:val="center"/>
      <w:rPr>
        <w:rStyle w:val="Nmerodepgina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4A2FF638" wp14:editId="2D05A9F9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0" b="0"/>
              <wp:wrapNone/>
              <wp:docPr id="1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7AF751" id="Group 1" o:spid="_x0000_s1026" style="position:absolute;margin-left:-23.5pt;margin-top:2.55pt;width:468pt;height:795.05pt;z-index:251658240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" o:allowincell="f">
              <v:line id="Line 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7E9FA359" w14:textId="00965038" w:rsidR="00AB2116" w:rsidRPr="00D73482" w:rsidRDefault="00FF445C" w:rsidP="00193C4E">
    <w:pPr>
      <w:jc w:val="center"/>
      <w:rPr>
        <w:rFonts w:ascii="Arial" w:hAnsi="Arial" w:cs="Arial"/>
        <w:i/>
        <w:color w:val="000000" w:themeColor="text1"/>
        <w:sz w:val="20"/>
        <w:szCs w:val="20"/>
        <w:lang w:val="es-ES_tradnl"/>
      </w:rPr>
    </w:pPr>
    <w:r w:rsidRPr="00D73482">
      <w:rPr>
        <w:rFonts w:ascii="Arial" w:eastAsia="Times New Roman" w:hAnsi="Arial" w:cs="Arial"/>
        <w:i/>
        <w:sz w:val="20"/>
        <w:szCs w:val="20"/>
        <w:lang w:eastAsia="en-US"/>
      </w:rPr>
      <w:t>“Por la cual se establecen los parámetros y condiciones para el ejercicio del derecho de preferencia de que tr</w:t>
    </w:r>
    <w:r w:rsidR="00CE2843" w:rsidRPr="00D73482">
      <w:rPr>
        <w:rFonts w:ascii="Arial" w:eastAsia="Times New Roman" w:hAnsi="Arial" w:cs="Arial"/>
        <w:i/>
        <w:sz w:val="20"/>
        <w:szCs w:val="20"/>
        <w:lang w:eastAsia="en-US"/>
      </w:rPr>
      <w:t xml:space="preserve">ata el Artículo 2.2.5.2.2.13. </w:t>
    </w:r>
    <w:r w:rsidRPr="00D73482">
      <w:rPr>
        <w:rFonts w:ascii="Arial" w:eastAsia="Times New Roman" w:hAnsi="Arial" w:cs="Arial"/>
        <w:i/>
        <w:sz w:val="20"/>
        <w:szCs w:val="20"/>
        <w:lang w:eastAsia="en-US"/>
      </w:rPr>
      <w:t xml:space="preserve">del Decreto </w:t>
    </w:r>
    <w:r w:rsidR="00AB2116" w:rsidRPr="00D73482">
      <w:rPr>
        <w:rFonts w:ascii="Arial" w:eastAsia="Times New Roman" w:hAnsi="Arial" w:cs="Arial"/>
        <w:i/>
        <w:color w:val="000000" w:themeColor="text1"/>
        <w:sz w:val="20"/>
        <w:szCs w:val="20"/>
        <w:lang w:eastAsia="en-US"/>
      </w:rPr>
      <w:t>1975 de 2016 ‘</w:t>
    </w:r>
    <w:r w:rsidR="00AB2116" w:rsidRPr="00D73482">
      <w:rPr>
        <w:rFonts w:ascii="Arial" w:hAnsi="Arial" w:cs="Arial"/>
        <w:i/>
        <w:color w:val="000000" w:themeColor="text1"/>
        <w:sz w:val="20"/>
        <w:szCs w:val="20"/>
      </w:rPr>
      <w:t>Por el cual se adiciona el Decreto Único Reglamentario del Sector Administrativo de Minas y Energía, 1073 de 2015, en cuanto se reglamenta</w:t>
    </w:r>
    <w:r w:rsidR="00D73482">
      <w:rPr>
        <w:rFonts w:ascii="Arial" w:hAnsi="Arial" w:cs="Arial"/>
        <w:i/>
        <w:color w:val="000000" w:themeColor="text1"/>
        <w:sz w:val="20"/>
        <w:szCs w:val="20"/>
      </w:rPr>
      <w:t xml:space="preserve">n los artículos 23 y </w:t>
    </w:r>
    <w:r w:rsidR="00AB2116" w:rsidRPr="00D73482">
      <w:rPr>
        <w:rFonts w:ascii="Arial" w:hAnsi="Arial" w:cs="Arial"/>
        <w:i/>
        <w:color w:val="000000" w:themeColor="text1"/>
        <w:sz w:val="20"/>
        <w:szCs w:val="20"/>
      </w:rPr>
      <w:t>53 de la Ley 1753 del 9 de junio de 2015</w:t>
    </w:r>
    <w:r w:rsidR="00AB2116" w:rsidRPr="00D73482">
      <w:rPr>
        <w:rFonts w:ascii="Arial" w:hAnsi="Arial" w:cs="Arial"/>
        <w:i/>
        <w:color w:val="000000" w:themeColor="text1"/>
        <w:sz w:val="20"/>
        <w:szCs w:val="20"/>
        <w:lang w:val="es-ES_tradnl"/>
      </w:rPr>
      <w:t xml:space="preserve">’” </w:t>
    </w:r>
    <w:r w:rsidR="00193C4E" w:rsidRPr="00D73482">
      <w:rPr>
        <w:rFonts w:ascii="Arial" w:hAnsi="Arial" w:cs="Arial"/>
        <w:i/>
        <w:color w:val="000000" w:themeColor="text1"/>
        <w:sz w:val="20"/>
        <w:szCs w:val="20"/>
        <w:lang w:val="es-ES_tradnl"/>
      </w:rPr>
      <w:tab/>
    </w:r>
  </w:p>
  <w:p w14:paraId="11E574B2" w14:textId="6D1AC6F4" w:rsidR="00B26DC0" w:rsidRPr="00D73482" w:rsidRDefault="00B26DC0" w:rsidP="00B26DC0">
    <w:pPr>
      <w:jc w:val="center"/>
      <w:rPr>
        <w:rFonts w:ascii="Arial" w:eastAsia="Times New Roman" w:hAnsi="Arial" w:cs="Arial"/>
        <w:i/>
        <w:sz w:val="20"/>
        <w:szCs w:val="2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A923B" w14:textId="77777777" w:rsidR="009E033E" w:rsidRDefault="004D1A9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0" allowOverlap="1" wp14:anchorId="4D5670F3" wp14:editId="0837FCA9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0" b="0"/>
              <wp:wrapNone/>
              <wp:docPr id="1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2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13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4A5D3" w14:textId="77777777" w:rsidR="009E033E" w:rsidRDefault="009E033E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6CBA85F6" w14:textId="77777777" w:rsidR="009E033E" w:rsidRDefault="009E033E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A9568" w14:textId="77777777" w:rsidR="009E033E" w:rsidRDefault="009E033E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5670F3" id="Group 16" o:spid="_x0000_s1026" style="position:absolute;margin-left:-23.9pt;margin-top:14.8pt;width:468pt;height:791.2pt;z-index:-251659264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" o:allowincell="f">
              <v:group id="Group 7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8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9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10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11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12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66E4A5D3" w14:textId="77777777" w:rsidR="009E033E" w:rsidRDefault="009E033E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6CBA85F6" w14:textId="77777777" w:rsidR="009E033E" w:rsidRDefault="009E033E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2F9A9568" w14:textId="77777777" w:rsidR="009E033E" w:rsidRDefault="009E033E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096CD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170E6"/>
    <w:multiLevelType w:val="hybridMultilevel"/>
    <w:tmpl w:val="F6720980"/>
    <w:lvl w:ilvl="0" w:tplc="F452A87E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62BC"/>
    <w:multiLevelType w:val="hybridMultilevel"/>
    <w:tmpl w:val="2550CE90"/>
    <w:lvl w:ilvl="0" w:tplc="8CC27A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5A4A"/>
    <w:multiLevelType w:val="multilevel"/>
    <w:tmpl w:val="13F0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71310"/>
    <w:multiLevelType w:val="hybridMultilevel"/>
    <w:tmpl w:val="DF627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57630"/>
    <w:multiLevelType w:val="hybridMultilevel"/>
    <w:tmpl w:val="BF9E9C9A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4A7AEE"/>
    <w:multiLevelType w:val="hybridMultilevel"/>
    <w:tmpl w:val="3F980D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31C3"/>
    <w:multiLevelType w:val="hybridMultilevel"/>
    <w:tmpl w:val="80A0E8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20E3D"/>
    <w:multiLevelType w:val="hybridMultilevel"/>
    <w:tmpl w:val="E59AF5AC"/>
    <w:lvl w:ilvl="0" w:tplc="8CC27AB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95666"/>
    <w:multiLevelType w:val="hybridMultilevel"/>
    <w:tmpl w:val="EDB036CE"/>
    <w:lvl w:ilvl="0" w:tplc="E12A92D8">
      <w:start w:val="1"/>
      <w:numFmt w:val="lowerRoman"/>
      <w:lvlText w:val="(%1)"/>
      <w:lvlJc w:val="left"/>
      <w:pPr>
        <w:ind w:left="720" w:hanging="360"/>
      </w:pPr>
      <w:rPr>
        <w:rFonts w:ascii="Arial" w:eastAsia="MS Mincho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F1B01"/>
    <w:multiLevelType w:val="multilevel"/>
    <w:tmpl w:val="5B182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1976F2"/>
    <w:multiLevelType w:val="multilevel"/>
    <w:tmpl w:val="98BE2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B57F52"/>
    <w:multiLevelType w:val="hybridMultilevel"/>
    <w:tmpl w:val="9DD0D7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5194B"/>
    <w:multiLevelType w:val="hybridMultilevel"/>
    <w:tmpl w:val="087237A6"/>
    <w:lvl w:ilvl="0" w:tplc="5A12EB50">
      <w:start w:val="1"/>
      <w:numFmt w:val="lowerRoman"/>
      <w:lvlText w:val="(%1)"/>
      <w:lvlJc w:val="left"/>
      <w:pPr>
        <w:ind w:left="720" w:hanging="360"/>
      </w:pPr>
      <w:rPr>
        <w:rFonts w:ascii="Arial" w:eastAsia="MS Mincho" w:hAnsi="Arial" w:cs="Arial"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B6C1D"/>
    <w:multiLevelType w:val="hybridMultilevel"/>
    <w:tmpl w:val="93E2DB8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E3F7F"/>
    <w:multiLevelType w:val="hybridMultilevel"/>
    <w:tmpl w:val="AE6287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567C3"/>
    <w:multiLevelType w:val="hybridMultilevel"/>
    <w:tmpl w:val="76E832E8"/>
    <w:lvl w:ilvl="0" w:tplc="5D46C2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68C"/>
    <w:multiLevelType w:val="hybridMultilevel"/>
    <w:tmpl w:val="6EDED4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9435A1"/>
    <w:multiLevelType w:val="multilevel"/>
    <w:tmpl w:val="564657D8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3EA61A1"/>
    <w:multiLevelType w:val="hybridMultilevel"/>
    <w:tmpl w:val="E452E3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24CB3"/>
    <w:multiLevelType w:val="hybridMultilevel"/>
    <w:tmpl w:val="EE2CBF3A"/>
    <w:lvl w:ilvl="0" w:tplc="8BA82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8C2"/>
    <w:multiLevelType w:val="multilevel"/>
    <w:tmpl w:val="6B8651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1F137C"/>
    <w:multiLevelType w:val="multilevel"/>
    <w:tmpl w:val="66EAA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9377F89"/>
    <w:multiLevelType w:val="hybridMultilevel"/>
    <w:tmpl w:val="1E1446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B3FE2"/>
    <w:multiLevelType w:val="hybridMultilevel"/>
    <w:tmpl w:val="11E4D2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8"/>
  </w:num>
  <w:num w:numId="5">
    <w:abstractNumId w:val="4"/>
  </w:num>
  <w:num w:numId="6">
    <w:abstractNumId w:val="16"/>
  </w:num>
  <w:num w:numId="7">
    <w:abstractNumId w:val="12"/>
  </w:num>
  <w:num w:numId="8">
    <w:abstractNumId w:val="24"/>
  </w:num>
  <w:num w:numId="9">
    <w:abstractNumId w:val="17"/>
  </w:num>
  <w:num w:numId="10">
    <w:abstractNumId w:val="9"/>
  </w:num>
  <w:num w:numId="11">
    <w:abstractNumId w:val="1"/>
  </w:num>
  <w:num w:numId="12">
    <w:abstractNumId w:val="7"/>
  </w:num>
  <w:num w:numId="13">
    <w:abstractNumId w:val="19"/>
  </w:num>
  <w:num w:numId="14">
    <w:abstractNumId w:val="2"/>
  </w:num>
  <w:num w:numId="15">
    <w:abstractNumId w:val="13"/>
  </w:num>
  <w:num w:numId="16">
    <w:abstractNumId w:val="15"/>
  </w:num>
  <w:num w:numId="17">
    <w:abstractNumId w:val="23"/>
  </w:num>
  <w:num w:numId="18">
    <w:abstractNumId w:val="20"/>
  </w:num>
  <w:num w:numId="19">
    <w:abstractNumId w:val="8"/>
  </w:num>
  <w:num w:numId="20">
    <w:abstractNumId w:val="14"/>
  </w:num>
  <w:num w:numId="21">
    <w:abstractNumId w:val="11"/>
  </w:num>
  <w:num w:numId="22">
    <w:abstractNumId w:val="21"/>
  </w:num>
  <w:num w:numId="23">
    <w:abstractNumId w:val="22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5"/>
    <w:rsid w:val="000129A7"/>
    <w:rsid w:val="000159EA"/>
    <w:rsid w:val="000168FA"/>
    <w:rsid w:val="00027721"/>
    <w:rsid w:val="00030C0C"/>
    <w:rsid w:val="00034B83"/>
    <w:rsid w:val="00034E2D"/>
    <w:rsid w:val="00037BB5"/>
    <w:rsid w:val="0005139F"/>
    <w:rsid w:val="00053F6B"/>
    <w:rsid w:val="00055BC7"/>
    <w:rsid w:val="00057388"/>
    <w:rsid w:val="00063C80"/>
    <w:rsid w:val="000728CD"/>
    <w:rsid w:val="00074286"/>
    <w:rsid w:val="000845B8"/>
    <w:rsid w:val="000A0B3B"/>
    <w:rsid w:val="000A6B9E"/>
    <w:rsid w:val="000B1A04"/>
    <w:rsid w:val="000D3BBF"/>
    <w:rsid w:val="000D4AC0"/>
    <w:rsid w:val="000D6723"/>
    <w:rsid w:val="000E0CD9"/>
    <w:rsid w:val="000E474A"/>
    <w:rsid w:val="000F6E40"/>
    <w:rsid w:val="001008AC"/>
    <w:rsid w:val="00102CCA"/>
    <w:rsid w:val="00102EC8"/>
    <w:rsid w:val="00111CD5"/>
    <w:rsid w:val="00115FB3"/>
    <w:rsid w:val="00116434"/>
    <w:rsid w:val="00123777"/>
    <w:rsid w:val="00124E42"/>
    <w:rsid w:val="001265B4"/>
    <w:rsid w:val="001318A0"/>
    <w:rsid w:val="00133117"/>
    <w:rsid w:val="00133319"/>
    <w:rsid w:val="00142E24"/>
    <w:rsid w:val="00145DDC"/>
    <w:rsid w:val="00147A55"/>
    <w:rsid w:val="0015483E"/>
    <w:rsid w:val="001579BD"/>
    <w:rsid w:val="001622AF"/>
    <w:rsid w:val="0016358C"/>
    <w:rsid w:val="00165DC7"/>
    <w:rsid w:val="001664DD"/>
    <w:rsid w:val="0017598B"/>
    <w:rsid w:val="00180050"/>
    <w:rsid w:val="00190A85"/>
    <w:rsid w:val="00193C4E"/>
    <w:rsid w:val="001A0F13"/>
    <w:rsid w:val="001C3030"/>
    <w:rsid w:val="001C4B31"/>
    <w:rsid w:val="001D6673"/>
    <w:rsid w:val="001E041A"/>
    <w:rsid w:val="001E1C84"/>
    <w:rsid w:val="001E4622"/>
    <w:rsid w:val="001F2131"/>
    <w:rsid w:val="001F6202"/>
    <w:rsid w:val="00201366"/>
    <w:rsid w:val="00211B14"/>
    <w:rsid w:val="00211B59"/>
    <w:rsid w:val="002131B0"/>
    <w:rsid w:val="00216917"/>
    <w:rsid w:val="00222C3E"/>
    <w:rsid w:val="00225FB6"/>
    <w:rsid w:val="00227638"/>
    <w:rsid w:val="0023194F"/>
    <w:rsid w:val="00241C2E"/>
    <w:rsid w:val="002427EF"/>
    <w:rsid w:val="00244896"/>
    <w:rsid w:val="00264332"/>
    <w:rsid w:val="002679B1"/>
    <w:rsid w:val="0027477C"/>
    <w:rsid w:val="002820FB"/>
    <w:rsid w:val="00291AEB"/>
    <w:rsid w:val="002945EC"/>
    <w:rsid w:val="002B3775"/>
    <w:rsid w:val="002B3B08"/>
    <w:rsid w:val="002D3479"/>
    <w:rsid w:val="002D52CC"/>
    <w:rsid w:val="002D7601"/>
    <w:rsid w:val="002E0DAF"/>
    <w:rsid w:val="002E10B7"/>
    <w:rsid w:val="002E2C4C"/>
    <w:rsid w:val="002E2DA1"/>
    <w:rsid w:val="002E491E"/>
    <w:rsid w:val="002F2007"/>
    <w:rsid w:val="002F538B"/>
    <w:rsid w:val="00306D3D"/>
    <w:rsid w:val="00307E85"/>
    <w:rsid w:val="00310628"/>
    <w:rsid w:val="003201CF"/>
    <w:rsid w:val="00322E8D"/>
    <w:rsid w:val="003276DA"/>
    <w:rsid w:val="00332616"/>
    <w:rsid w:val="00332F85"/>
    <w:rsid w:val="00336539"/>
    <w:rsid w:val="0034284A"/>
    <w:rsid w:val="003439AB"/>
    <w:rsid w:val="00347A14"/>
    <w:rsid w:val="003550C9"/>
    <w:rsid w:val="00355AB0"/>
    <w:rsid w:val="00357444"/>
    <w:rsid w:val="00373082"/>
    <w:rsid w:val="003742BC"/>
    <w:rsid w:val="003910A5"/>
    <w:rsid w:val="0039445B"/>
    <w:rsid w:val="003B57D8"/>
    <w:rsid w:val="003C4906"/>
    <w:rsid w:val="003C631B"/>
    <w:rsid w:val="003D0845"/>
    <w:rsid w:val="003E00B0"/>
    <w:rsid w:val="003E170B"/>
    <w:rsid w:val="003E3961"/>
    <w:rsid w:val="003E4081"/>
    <w:rsid w:val="003E6C00"/>
    <w:rsid w:val="003E7FED"/>
    <w:rsid w:val="003F1D28"/>
    <w:rsid w:val="003F5A5D"/>
    <w:rsid w:val="00402296"/>
    <w:rsid w:val="0040598E"/>
    <w:rsid w:val="004060D1"/>
    <w:rsid w:val="00410CB0"/>
    <w:rsid w:val="00417621"/>
    <w:rsid w:val="00420B0F"/>
    <w:rsid w:val="004254C2"/>
    <w:rsid w:val="00426E8D"/>
    <w:rsid w:val="00430B8B"/>
    <w:rsid w:val="00432D5B"/>
    <w:rsid w:val="004336F5"/>
    <w:rsid w:val="00436BA0"/>
    <w:rsid w:val="0044256E"/>
    <w:rsid w:val="00443248"/>
    <w:rsid w:val="004441C7"/>
    <w:rsid w:val="004506AD"/>
    <w:rsid w:val="00451961"/>
    <w:rsid w:val="004530A3"/>
    <w:rsid w:val="004602E2"/>
    <w:rsid w:val="004622D7"/>
    <w:rsid w:val="00462DDC"/>
    <w:rsid w:val="00465FB0"/>
    <w:rsid w:val="00470719"/>
    <w:rsid w:val="00474B11"/>
    <w:rsid w:val="004769B3"/>
    <w:rsid w:val="004917E7"/>
    <w:rsid w:val="004978C8"/>
    <w:rsid w:val="004A0B18"/>
    <w:rsid w:val="004A0B50"/>
    <w:rsid w:val="004A4F90"/>
    <w:rsid w:val="004A6FD9"/>
    <w:rsid w:val="004B43BC"/>
    <w:rsid w:val="004B7C57"/>
    <w:rsid w:val="004C0023"/>
    <w:rsid w:val="004C0EAD"/>
    <w:rsid w:val="004D1A92"/>
    <w:rsid w:val="004D2A64"/>
    <w:rsid w:val="004E05FD"/>
    <w:rsid w:val="004E3DCF"/>
    <w:rsid w:val="004E636A"/>
    <w:rsid w:val="00500DDF"/>
    <w:rsid w:val="00505E5E"/>
    <w:rsid w:val="00511695"/>
    <w:rsid w:val="00512E1A"/>
    <w:rsid w:val="0051366E"/>
    <w:rsid w:val="00520DC7"/>
    <w:rsid w:val="00524B4A"/>
    <w:rsid w:val="00526BDC"/>
    <w:rsid w:val="005318E8"/>
    <w:rsid w:val="005372BD"/>
    <w:rsid w:val="0054490C"/>
    <w:rsid w:val="00561991"/>
    <w:rsid w:val="00563D53"/>
    <w:rsid w:val="00565360"/>
    <w:rsid w:val="00566642"/>
    <w:rsid w:val="00566C56"/>
    <w:rsid w:val="00573A8C"/>
    <w:rsid w:val="0057528E"/>
    <w:rsid w:val="005873BE"/>
    <w:rsid w:val="005947F9"/>
    <w:rsid w:val="00595745"/>
    <w:rsid w:val="005A1D17"/>
    <w:rsid w:val="005A30E0"/>
    <w:rsid w:val="005A46AA"/>
    <w:rsid w:val="005A7500"/>
    <w:rsid w:val="005B28AD"/>
    <w:rsid w:val="005B6051"/>
    <w:rsid w:val="005B69F9"/>
    <w:rsid w:val="005C3683"/>
    <w:rsid w:val="005C3A56"/>
    <w:rsid w:val="005C50E0"/>
    <w:rsid w:val="005C6EAC"/>
    <w:rsid w:val="005D16CD"/>
    <w:rsid w:val="005D2C57"/>
    <w:rsid w:val="005E3BEF"/>
    <w:rsid w:val="005E7F2C"/>
    <w:rsid w:val="005F2068"/>
    <w:rsid w:val="005F21DF"/>
    <w:rsid w:val="005F2CC8"/>
    <w:rsid w:val="00603209"/>
    <w:rsid w:val="00614060"/>
    <w:rsid w:val="00617802"/>
    <w:rsid w:val="00617DC5"/>
    <w:rsid w:val="00631597"/>
    <w:rsid w:val="00637A1B"/>
    <w:rsid w:val="00640B94"/>
    <w:rsid w:val="00640C44"/>
    <w:rsid w:val="00641835"/>
    <w:rsid w:val="00645F82"/>
    <w:rsid w:val="006518A4"/>
    <w:rsid w:val="006629FE"/>
    <w:rsid w:val="00685115"/>
    <w:rsid w:val="006B454B"/>
    <w:rsid w:val="006C2D9A"/>
    <w:rsid w:val="006D013A"/>
    <w:rsid w:val="006D7300"/>
    <w:rsid w:val="006E17FF"/>
    <w:rsid w:val="006E7E25"/>
    <w:rsid w:val="006F3D58"/>
    <w:rsid w:val="006F4DA5"/>
    <w:rsid w:val="006F528F"/>
    <w:rsid w:val="006F552A"/>
    <w:rsid w:val="006F5595"/>
    <w:rsid w:val="00703D1A"/>
    <w:rsid w:val="007133EC"/>
    <w:rsid w:val="00713B26"/>
    <w:rsid w:val="00721725"/>
    <w:rsid w:val="007222F2"/>
    <w:rsid w:val="00723BF4"/>
    <w:rsid w:val="0072551F"/>
    <w:rsid w:val="007344E0"/>
    <w:rsid w:val="007432CD"/>
    <w:rsid w:val="00746F70"/>
    <w:rsid w:val="0075678E"/>
    <w:rsid w:val="00756A37"/>
    <w:rsid w:val="00770150"/>
    <w:rsid w:val="007742A0"/>
    <w:rsid w:val="007746EC"/>
    <w:rsid w:val="00775BF7"/>
    <w:rsid w:val="00776FC7"/>
    <w:rsid w:val="00777E23"/>
    <w:rsid w:val="007804F2"/>
    <w:rsid w:val="007865E9"/>
    <w:rsid w:val="007906DB"/>
    <w:rsid w:val="00793141"/>
    <w:rsid w:val="007939EF"/>
    <w:rsid w:val="00793B6A"/>
    <w:rsid w:val="007A3313"/>
    <w:rsid w:val="007A6692"/>
    <w:rsid w:val="007B041C"/>
    <w:rsid w:val="007B1DA3"/>
    <w:rsid w:val="007B3213"/>
    <w:rsid w:val="007C21C2"/>
    <w:rsid w:val="007C7824"/>
    <w:rsid w:val="007D2F47"/>
    <w:rsid w:val="007D4FFE"/>
    <w:rsid w:val="007D5014"/>
    <w:rsid w:val="007D6543"/>
    <w:rsid w:val="007D7B1A"/>
    <w:rsid w:val="00800D48"/>
    <w:rsid w:val="00800EC3"/>
    <w:rsid w:val="008015F6"/>
    <w:rsid w:val="00805FE4"/>
    <w:rsid w:val="00807D4D"/>
    <w:rsid w:val="008126C7"/>
    <w:rsid w:val="00815F38"/>
    <w:rsid w:val="00816602"/>
    <w:rsid w:val="0082339A"/>
    <w:rsid w:val="008258C0"/>
    <w:rsid w:val="00826E51"/>
    <w:rsid w:val="0083013A"/>
    <w:rsid w:val="00831239"/>
    <w:rsid w:val="008320F9"/>
    <w:rsid w:val="00833A4D"/>
    <w:rsid w:val="0083495A"/>
    <w:rsid w:val="00841B2E"/>
    <w:rsid w:val="0085341B"/>
    <w:rsid w:val="00860BBA"/>
    <w:rsid w:val="008626F4"/>
    <w:rsid w:val="00865A22"/>
    <w:rsid w:val="008664AA"/>
    <w:rsid w:val="00866BCB"/>
    <w:rsid w:val="00880CE8"/>
    <w:rsid w:val="008950B6"/>
    <w:rsid w:val="008A1CF0"/>
    <w:rsid w:val="008A247A"/>
    <w:rsid w:val="008B023C"/>
    <w:rsid w:val="008B2330"/>
    <w:rsid w:val="008B2A10"/>
    <w:rsid w:val="008D3206"/>
    <w:rsid w:val="008D6385"/>
    <w:rsid w:val="008E0F2F"/>
    <w:rsid w:val="008F07B3"/>
    <w:rsid w:val="008F41CA"/>
    <w:rsid w:val="008F4E6B"/>
    <w:rsid w:val="00910F92"/>
    <w:rsid w:val="009163EF"/>
    <w:rsid w:val="00920C4E"/>
    <w:rsid w:val="00921908"/>
    <w:rsid w:val="00922A9B"/>
    <w:rsid w:val="00924C17"/>
    <w:rsid w:val="009251F2"/>
    <w:rsid w:val="00926805"/>
    <w:rsid w:val="0092772C"/>
    <w:rsid w:val="009468E5"/>
    <w:rsid w:val="00946B45"/>
    <w:rsid w:val="00950B0B"/>
    <w:rsid w:val="00961C02"/>
    <w:rsid w:val="00965D57"/>
    <w:rsid w:val="00966281"/>
    <w:rsid w:val="009770FC"/>
    <w:rsid w:val="0098332F"/>
    <w:rsid w:val="009864ED"/>
    <w:rsid w:val="00990E62"/>
    <w:rsid w:val="00991E47"/>
    <w:rsid w:val="009923C5"/>
    <w:rsid w:val="009A0839"/>
    <w:rsid w:val="009A30EC"/>
    <w:rsid w:val="009B15E7"/>
    <w:rsid w:val="009C594A"/>
    <w:rsid w:val="009C5BD9"/>
    <w:rsid w:val="009D3DA2"/>
    <w:rsid w:val="009E01E0"/>
    <w:rsid w:val="009E033E"/>
    <w:rsid w:val="009E0849"/>
    <w:rsid w:val="009E1250"/>
    <w:rsid w:val="009F217E"/>
    <w:rsid w:val="009F7C49"/>
    <w:rsid w:val="00A02DEC"/>
    <w:rsid w:val="00A068CE"/>
    <w:rsid w:val="00A17657"/>
    <w:rsid w:val="00A2130B"/>
    <w:rsid w:val="00A2287B"/>
    <w:rsid w:val="00A27BE4"/>
    <w:rsid w:val="00A3131E"/>
    <w:rsid w:val="00A327F6"/>
    <w:rsid w:val="00A41C15"/>
    <w:rsid w:val="00A42208"/>
    <w:rsid w:val="00A433E6"/>
    <w:rsid w:val="00A4498D"/>
    <w:rsid w:val="00A44DBB"/>
    <w:rsid w:val="00A4500F"/>
    <w:rsid w:val="00A45138"/>
    <w:rsid w:val="00A504F1"/>
    <w:rsid w:val="00A50C2A"/>
    <w:rsid w:val="00A53640"/>
    <w:rsid w:val="00A53CFC"/>
    <w:rsid w:val="00A57053"/>
    <w:rsid w:val="00A61588"/>
    <w:rsid w:val="00A6492E"/>
    <w:rsid w:val="00A668F5"/>
    <w:rsid w:val="00A70CC4"/>
    <w:rsid w:val="00A77933"/>
    <w:rsid w:val="00A80584"/>
    <w:rsid w:val="00A81D1D"/>
    <w:rsid w:val="00A84611"/>
    <w:rsid w:val="00A868FE"/>
    <w:rsid w:val="00AA49D0"/>
    <w:rsid w:val="00AA7664"/>
    <w:rsid w:val="00AB0654"/>
    <w:rsid w:val="00AB2116"/>
    <w:rsid w:val="00AB64A0"/>
    <w:rsid w:val="00AC039A"/>
    <w:rsid w:val="00AC053B"/>
    <w:rsid w:val="00AC2B9E"/>
    <w:rsid w:val="00AD07D8"/>
    <w:rsid w:val="00AD1A0B"/>
    <w:rsid w:val="00AD3B4E"/>
    <w:rsid w:val="00AD543E"/>
    <w:rsid w:val="00AD710A"/>
    <w:rsid w:val="00AF1BF0"/>
    <w:rsid w:val="00AF5AAA"/>
    <w:rsid w:val="00AF630D"/>
    <w:rsid w:val="00B01379"/>
    <w:rsid w:val="00B02AD9"/>
    <w:rsid w:val="00B0789E"/>
    <w:rsid w:val="00B13296"/>
    <w:rsid w:val="00B134B0"/>
    <w:rsid w:val="00B148CC"/>
    <w:rsid w:val="00B225A4"/>
    <w:rsid w:val="00B26DC0"/>
    <w:rsid w:val="00B36643"/>
    <w:rsid w:val="00B41662"/>
    <w:rsid w:val="00B42AC8"/>
    <w:rsid w:val="00B463CC"/>
    <w:rsid w:val="00B523BD"/>
    <w:rsid w:val="00B634FF"/>
    <w:rsid w:val="00B6709C"/>
    <w:rsid w:val="00B74B5F"/>
    <w:rsid w:val="00B77B5F"/>
    <w:rsid w:val="00B85B4A"/>
    <w:rsid w:val="00B9148D"/>
    <w:rsid w:val="00B94D52"/>
    <w:rsid w:val="00BA1479"/>
    <w:rsid w:val="00BA51F7"/>
    <w:rsid w:val="00BB7A3C"/>
    <w:rsid w:val="00BC5AA2"/>
    <w:rsid w:val="00BC70F8"/>
    <w:rsid w:val="00BD080D"/>
    <w:rsid w:val="00BD3621"/>
    <w:rsid w:val="00BD71F0"/>
    <w:rsid w:val="00BE1A69"/>
    <w:rsid w:val="00BE5B22"/>
    <w:rsid w:val="00BF05E1"/>
    <w:rsid w:val="00BF7FC9"/>
    <w:rsid w:val="00C028A7"/>
    <w:rsid w:val="00C13A1E"/>
    <w:rsid w:val="00C13C64"/>
    <w:rsid w:val="00C17CF8"/>
    <w:rsid w:val="00C21535"/>
    <w:rsid w:val="00C21AFB"/>
    <w:rsid w:val="00C307AB"/>
    <w:rsid w:val="00C531AE"/>
    <w:rsid w:val="00C5499C"/>
    <w:rsid w:val="00C55565"/>
    <w:rsid w:val="00C60793"/>
    <w:rsid w:val="00C716CC"/>
    <w:rsid w:val="00C8350D"/>
    <w:rsid w:val="00C837E3"/>
    <w:rsid w:val="00C83AD3"/>
    <w:rsid w:val="00C86703"/>
    <w:rsid w:val="00C871DE"/>
    <w:rsid w:val="00C878A0"/>
    <w:rsid w:val="00CA027E"/>
    <w:rsid w:val="00CA391F"/>
    <w:rsid w:val="00CA477F"/>
    <w:rsid w:val="00CB0589"/>
    <w:rsid w:val="00CB388D"/>
    <w:rsid w:val="00CB45E1"/>
    <w:rsid w:val="00CB4B7A"/>
    <w:rsid w:val="00CB5515"/>
    <w:rsid w:val="00CC2B6C"/>
    <w:rsid w:val="00CC38F6"/>
    <w:rsid w:val="00CC5873"/>
    <w:rsid w:val="00CD15CB"/>
    <w:rsid w:val="00CD271F"/>
    <w:rsid w:val="00CD2B8F"/>
    <w:rsid w:val="00CE0F6D"/>
    <w:rsid w:val="00CE2843"/>
    <w:rsid w:val="00CF0276"/>
    <w:rsid w:val="00CF2722"/>
    <w:rsid w:val="00CF6D55"/>
    <w:rsid w:val="00D0321F"/>
    <w:rsid w:val="00D03F86"/>
    <w:rsid w:val="00D11F21"/>
    <w:rsid w:val="00D14F2E"/>
    <w:rsid w:val="00D22734"/>
    <w:rsid w:val="00D32317"/>
    <w:rsid w:val="00D60713"/>
    <w:rsid w:val="00D62A09"/>
    <w:rsid w:val="00D64FDC"/>
    <w:rsid w:val="00D73482"/>
    <w:rsid w:val="00D82D87"/>
    <w:rsid w:val="00D871A8"/>
    <w:rsid w:val="00D87918"/>
    <w:rsid w:val="00D91C12"/>
    <w:rsid w:val="00D92579"/>
    <w:rsid w:val="00DA65A3"/>
    <w:rsid w:val="00DA6C41"/>
    <w:rsid w:val="00DB40A7"/>
    <w:rsid w:val="00DB618E"/>
    <w:rsid w:val="00DC0E63"/>
    <w:rsid w:val="00DC26BA"/>
    <w:rsid w:val="00DC33F3"/>
    <w:rsid w:val="00DD15B7"/>
    <w:rsid w:val="00DD75FA"/>
    <w:rsid w:val="00DE0AD5"/>
    <w:rsid w:val="00DE128B"/>
    <w:rsid w:val="00DE5A98"/>
    <w:rsid w:val="00DE62EC"/>
    <w:rsid w:val="00DE73AF"/>
    <w:rsid w:val="00DF0902"/>
    <w:rsid w:val="00DF2638"/>
    <w:rsid w:val="00DF7BEE"/>
    <w:rsid w:val="00E21421"/>
    <w:rsid w:val="00E371D0"/>
    <w:rsid w:val="00E42930"/>
    <w:rsid w:val="00E46188"/>
    <w:rsid w:val="00E522AF"/>
    <w:rsid w:val="00E6702E"/>
    <w:rsid w:val="00E71B96"/>
    <w:rsid w:val="00E72EF4"/>
    <w:rsid w:val="00E7402F"/>
    <w:rsid w:val="00E7477D"/>
    <w:rsid w:val="00E7796C"/>
    <w:rsid w:val="00E8042E"/>
    <w:rsid w:val="00E84C42"/>
    <w:rsid w:val="00EB1DB7"/>
    <w:rsid w:val="00EB20C7"/>
    <w:rsid w:val="00EB6664"/>
    <w:rsid w:val="00ED311C"/>
    <w:rsid w:val="00EE38D6"/>
    <w:rsid w:val="00EE5F0F"/>
    <w:rsid w:val="00EF5586"/>
    <w:rsid w:val="00F02F31"/>
    <w:rsid w:val="00F0538F"/>
    <w:rsid w:val="00F11CE3"/>
    <w:rsid w:val="00F12525"/>
    <w:rsid w:val="00F12811"/>
    <w:rsid w:val="00F169FC"/>
    <w:rsid w:val="00F24B5D"/>
    <w:rsid w:val="00F30327"/>
    <w:rsid w:val="00F35DC4"/>
    <w:rsid w:val="00F362D5"/>
    <w:rsid w:val="00F379A9"/>
    <w:rsid w:val="00F4309A"/>
    <w:rsid w:val="00F43914"/>
    <w:rsid w:val="00F529D4"/>
    <w:rsid w:val="00F54D2D"/>
    <w:rsid w:val="00F578A8"/>
    <w:rsid w:val="00F62B3B"/>
    <w:rsid w:val="00F648A9"/>
    <w:rsid w:val="00F64EF2"/>
    <w:rsid w:val="00F72AB6"/>
    <w:rsid w:val="00F75BD5"/>
    <w:rsid w:val="00F76E3F"/>
    <w:rsid w:val="00F91C92"/>
    <w:rsid w:val="00F97BC2"/>
    <w:rsid w:val="00FA7E3D"/>
    <w:rsid w:val="00FB2595"/>
    <w:rsid w:val="00FB37A2"/>
    <w:rsid w:val="00FB62AA"/>
    <w:rsid w:val="00FC1BFF"/>
    <w:rsid w:val="00FC4C18"/>
    <w:rsid w:val="00FC6092"/>
    <w:rsid w:val="00FC7987"/>
    <w:rsid w:val="00FD01A4"/>
    <w:rsid w:val="00FD1264"/>
    <w:rsid w:val="00FD4F85"/>
    <w:rsid w:val="00FD795B"/>
    <w:rsid w:val="00FE7BC6"/>
    <w:rsid w:val="00FF08ED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36429EFC"/>
  <w15:docId w15:val="{FFE9209F-5A2F-47B1-AF49-FC57A54E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eastAsia="MS Mincho" w:hAnsi="Arial Narrow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133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F7C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center" w:pos="4626"/>
        <w:tab w:val="left" w:pos="6969"/>
      </w:tabs>
      <w:jc w:val="both"/>
      <w:outlineLvl w:val="3"/>
    </w:pPr>
    <w:rPr>
      <w:rFonts w:ascii="Bookman Old Style" w:eastAsia="Times New Roman" w:hAnsi="Bookman Old Style"/>
      <w:snapToGrid w:val="0"/>
      <w:sz w:val="3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eastAsia="Times New Roman" w:hAnsi="Arial"/>
      <w:b/>
      <w:sz w:val="20"/>
      <w:szCs w:val="20"/>
    </w:rPr>
  </w:style>
  <w:style w:type="paragraph" w:styleId="Ttulo6">
    <w:name w:val="heading 6"/>
    <w:basedOn w:val="Normal"/>
    <w:next w:val="Normal"/>
    <w:qFormat/>
    <w:rsid w:val="009F7C4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CG Omega" w:eastAsia="Times New Roman" w:hAnsi="CG Omega"/>
      <w:snapToGrid w:val="0"/>
      <w:sz w:val="20"/>
      <w:lang w:val="en-US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rFonts w:ascii="CG Omega" w:eastAsia="Times New Roman" w:hAnsi="CG Omega"/>
      <w:b/>
      <w:i/>
      <w:snapToGrid w:val="0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eastAsia="Times New Roman"/>
      <w:color w:val="000000"/>
      <w:lang w:val="en-US" w:eastAsia="en-US"/>
    </w:rPr>
  </w:style>
  <w:style w:type="paragraph" w:styleId="Textoindependiente3">
    <w:name w:val="Body Text 3"/>
    <w:basedOn w:val="Normal"/>
    <w:pPr>
      <w:widowControl w:val="0"/>
    </w:pPr>
    <w:rPr>
      <w:rFonts w:ascii="CG Omega" w:eastAsia="Times New Roman" w:hAnsi="CG Omega"/>
      <w:b/>
      <w:snapToGrid w:val="0"/>
      <w:sz w:val="20"/>
      <w:lang w:val="en-US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MS Mincho"/>
      <w:sz w:val="16"/>
      <w:szCs w:val="16"/>
    </w:rPr>
  </w:style>
  <w:style w:type="paragraph" w:styleId="Textoindependiente2">
    <w:name w:val="Body Text 2"/>
    <w:basedOn w:val="Normal"/>
    <w:pPr>
      <w:jc w:val="both"/>
    </w:pPr>
    <w:rPr>
      <w:rFonts w:ascii="Arial" w:eastAsia="Times New Roman" w:hAnsi="Arial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Puest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Sangradetextonormal">
    <w:name w:val="Body Text Indent"/>
    <w:basedOn w:val="Normal"/>
    <w:rsid w:val="009F7C49"/>
    <w:pPr>
      <w:spacing w:after="120"/>
      <w:ind w:left="283"/>
    </w:pPr>
  </w:style>
  <w:style w:type="paragraph" w:customStyle="1" w:styleId="Textodenotaalfinal">
    <w:name w:val="Texto de nota al final"/>
    <w:basedOn w:val="Normal"/>
    <w:rsid w:val="00133319"/>
    <w:pPr>
      <w:widowControl w:val="0"/>
    </w:pPr>
    <w:rPr>
      <w:rFonts w:ascii="Courier New" w:eastAsia="Times New Roman" w:hAnsi="Courier New"/>
      <w:szCs w:val="20"/>
      <w:lang w:val="es-ES_tradnl"/>
    </w:rPr>
  </w:style>
  <w:style w:type="paragraph" w:customStyle="1" w:styleId="Cuadrculamedia1-nfasis21">
    <w:name w:val="Cuadrícula media 1 - Énfasis 21"/>
    <w:basedOn w:val="Normal"/>
    <w:uiPriority w:val="34"/>
    <w:qFormat/>
    <w:rsid w:val="004E05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styleId="Refdecomentario">
    <w:name w:val="annotation reference"/>
    <w:rsid w:val="00034B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34B8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034B83"/>
    <w:rPr>
      <w:rFonts w:ascii="Arial Narrow" w:eastAsia="MS Mincho" w:hAnsi="Arial Narrow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34B83"/>
    <w:rPr>
      <w:b/>
      <w:bCs/>
    </w:rPr>
  </w:style>
  <w:style w:type="character" w:customStyle="1" w:styleId="AsuntodelcomentarioCar">
    <w:name w:val="Asunto del comentario Car"/>
    <w:link w:val="Asuntodelcomentario"/>
    <w:rsid w:val="00034B83"/>
    <w:rPr>
      <w:rFonts w:ascii="Arial Narrow" w:eastAsia="MS Mincho" w:hAnsi="Arial Narrow"/>
      <w:b/>
      <w:bCs/>
      <w:lang w:val="es-ES" w:eastAsia="es-ES"/>
    </w:rPr>
  </w:style>
  <w:style w:type="paragraph" w:customStyle="1" w:styleId="Default">
    <w:name w:val="Default"/>
    <w:rsid w:val="00FC4C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FC4C18"/>
    <w:rPr>
      <w:color w:val="auto"/>
    </w:rPr>
  </w:style>
  <w:style w:type="character" w:customStyle="1" w:styleId="apple-converted-space">
    <w:name w:val="apple-converted-space"/>
    <w:basedOn w:val="Fuentedeprrafopredeter"/>
    <w:rsid w:val="00211B59"/>
  </w:style>
  <w:style w:type="character" w:styleId="nfasis">
    <w:name w:val="Emphasis"/>
    <w:basedOn w:val="Fuentedeprrafopredeter"/>
    <w:uiPriority w:val="20"/>
    <w:qFormat/>
    <w:rsid w:val="00211B59"/>
    <w:rPr>
      <w:i/>
      <w:iCs/>
    </w:rPr>
  </w:style>
  <w:style w:type="paragraph" w:styleId="Prrafodelista">
    <w:name w:val="List Paragraph"/>
    <w:basedOn w:val="Normal"/>
    <w:uiPriority w:val="34"/>
    <w:qFormat/>
    <w:rsid w:val="008126C7"/>
    <w:pPr>
      <w:ind w:left="708"/>
    </w:pPr>
    <w:rPr>
      <w:lang w:val="es-CO"/>
    </w:rPr>
  </w:style>
  <w:style w:type="paragraph" w:customStyle="1" w:styleId="CM31">
    <w:name w:val="CM31"/>
    <w:basedOn w:val="Default"/>
    <w:next w:val="Default"/>
    <w:uiPriority w:val="99"/>
    <w:rsid w:val="00ED311C"/>
    <w:rPr>
      <w:color w:val="auto"/>
      <w:lang w:val="es-CO" w:eastAsia="es-CO"/>
    </w:rPr>
  </w:style>
  <w:style w:type="paragraph" w:styleId="Textonotapie">
    <w:name w:val="footnote text"/>
    <w:basedOn w:val="Normal"/>
    <w:link w:val="TextonotapieCar"/>
    <w:semiHidden/>
    <w:unhideWhenUsed/>
    <w:rsid w:val="004602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602E2"/>
    <w:rPr>
      <w:rFonts w:ascii="Arial Narrow" w:eastAsia="MS Mincho" w:hAnsi="Arial Narrow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4602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7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senado/basedoc/ley_0685_2001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ecretariasenado.gov.co/senado/basedoc/ley_0685_2001_pr0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retariasenado.gov.co/senado/basedoc/ley_0685_2001_pr001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C.Lotus.Notes.Data\FORMATODE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2439-E411-434D-9523-3488493B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FORMATODEC</Template>
  <TotalTime>0</TotalTime>
  <Pages>3</Pages>
  <Words>867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 de Minas y Energia</dc:creator>
  <cp:lastModifiedBy>Anllela Marsela Castillo Rey</cp:lastModifiedBy>
  <cp:revision>2</cp:revision>
  <cp:lastPrinted>2016-12-16T17:02:00Z</cp:lastPrinted>
  <dcterms:created xsi:type="dcterms:W3CDTF">2016-12-19T21:21:00Z</dcterms:created>
  <dcterms:modified xsi:type="dcterms:W3CDTF">2016-12-19T21:21:00Z</dcterms:modified>
</cp:coreProperties>
</file>