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1A8B6" w14:textId="77777777" w:rsidR="00BC10D6" w:rsidRDefault="00A34D9D" w:rsidP="00166A82">
      <w:pPr>
        <w:jc w:val="both"/>
        <w:rPr>
          <w:rFonts w:ascii="Arial" w:hAnsi="Arial" w:cs="Arial"/>
        </w:rPr>
      </w:pPr>
      <w:r w:rsidRPr="001C7885">
        <w:rPr>
          <w:rFonts w:ascii="Arial" w:hAnsi="Arial" w:cs="Arial"/>
        </w:rPr>
        <w:t xml:space="preserve"> </w:t>
      </w:r>
    </w:p>
    <w:p w14:paraId="307B073B" w14:textId="77777777" w:rsidR="002B51C8" w:rsidRPr="001C7885" w:rsidRDefault="002B51C8" w:rsidP="00166A82">
      <w:pPr>
        <w:jc w:val="both"/>
        <w:rPr>
          <w:rFonts w:ascii="Arial" w:hAnsi="Arial" w:cs="Arial"/>
        </w:rPr>
      </w:pPr>
    </w:p>
    <w:p w14:paraId="381230F3" w14:textId="77777777" w:rsidR="00403611" w:rsidRPr="001C7885" w:rsidRDefault="00403611" w:rsidP="00166A82">
      <w:pPr>
        <w:pStyle w:val="Ttulo1"/>
        <w:jc w:val="both"/>
        <w:rPr>
          <w:rFonts w:cs="Arial"/>
          <w:sz w:val="24"/>
        </w:rPr>
      </w:pPr>
    </w:p>
    <w:p w14:paraId="2CECA428" w14:textId="77777777" w:rsidR="00403611" w:rsidRPr="001C7885" w:rsidRDefault="00403611" w:rsidP="00166A82">
      <w:pPr>
        <w:pStyle w:val="Ttulo1"/>
        <w:jc w:val="both"/>
        <w:rPr>
          <w:rFonts w:cs="Arial"/>
          <w:sz w:val="24"/>
        </w:rPr>
      </w:pPr>
    </w:p>
    <w:p w14:paraId="0D62701F" w14:textId="77777777" w:rsidR="00403611" w:rsidRPr="001C7885" w:rsidRDefault="00403611" w:rsidP="00EC2095">
      <w:pPr>
        <w:jc w:val="center"/>
        <w:rPr>
          <w:rFonts w:ascii="Arial" w:hAnsi="Arial" w:cs="Arial"/>
        </w:rPr>
      </w:pPr>
    </w:p>
    <w:p w14:paraId="147403B8" w14:textId="77777777" w:rsidR="00B169BB" w:rsidRDefault="007D3670" w:rsidP="000F2BEF">
      <w:pPr>
        <w:pStyle w:val="Ttulo1"/>
        <w:rPr>
          <w:rFonts w:cs="Arial"/>
          <w:sz w:val="24"/>
        </w:rPr>
      </w:pPr>
      <w:r>
        <w:rPr>
          <w:rFonts w:cs="Arial"/>
          <w:sz w:val="24"/>
        </w:rPr>
        <w:t xml:space="preserve">          </w:t>
      </w:r>
    </w:p>
    <w:p w14:paraId="2621E0AC" w14:textId="77777777" w:rsidR="009D0E72" w:rsidRPr="00FA79C7" w:rsidRDefault="009D0E72" w:rsidP="000F2BEF">
      <w:pPr>
        <w:pStyle w:val="Ttulo1"/>
        <w:rPr>
          <w:rFonts w:cs="Arial"/>
          <w:sz w:val="22"/>
          <w:szCs w:val="22"/>
        </w:rPr>
      </w:pPr>
    </w:p>
    <w:p w14:paraId="41BF74FF" w14:textId="2B256336" w:rsidR="00403611" w:rsidRPr="00FA79C7" w:rsidRDefault="00403611" w:rsidP="000F2BEF">
      <w:pPr>
        <w:pStyle w:val="Ttulo1"/>
        <w:rPr>
          <w:rFonts w:cs="Arial"/>
          <w:sz w:val="22"/>
          <w:szCs w:val="22"/>
        </w:rPr>
      </w:pPr>
      <w:r w:rsidRPr="00FA79C7">
        <w:rPr>
          <w:rFonts w:cs="Arial"/>
          <w:sz w:val="22"/>
          <w:szCs w:val="22"/>
        </w:rPr>
        <w:t>DECRETO N</w:t>
      </w:r>
      <w:r w:rsidR="00637485">
        <w:rPr>
          <w:rFonts w:cs="Arial"/>
          <w:sz w:val="22"/>
          <w:szCs w:val="22"/>
        </w:rPr>
        <w:t>Ú</w:t>
      </w:r>
      <w:r w:rsidRPr="00FA79C7">
        <w:rPr>
          <w:rFonts w:cs="Arial"/>
          <w:sz w:val="22"/>
          <w:szCs w:val="22"/>
        </w:rPr>
        <w:t>MERO                              DE</w:t>
      </w:r>
    </w:p>
    <w:p w14:paraId="68F83B97" w14:textId="77777777" w:rsidR="00403611" w:rsidRPr="00FA79C7" w:rsidRDefault="00403611" w:rsidP="000F2BEF">
      <w:pPr>
        <w:jc w:val="center"/>
        <w:rPr>
          <w:rFonts w:ascii="Arial" w:hAnsi="Arial" w:cs="Arial"/>
          <w:sz w:val="22"/>
          <w:szCs w:val="22"/>
        </w:rPr>
      </w:pPr>
    </w:p>
    <w:p w14:paraId="161311B6" w14:textId="77777777" w:rsidR="00B169BB" w:rsidRPr="00FA79C7" w:rsidRDefault="00B169BB" w:rsidP="000F2BEF">
      <w:pPr>
        <w:jc w:val="center"/>
        <w:rPr>
          <w:rFonts w:ascii="Arial" w:hAnsi="Arial" w:cs="Arial"/>
          <w:sz w:val="22"/>
          <w:szCs w:val="22"/>
        </w:rPr>
      </w:pPr>
    </w:p>
    <w:p w14:paraId="749B1E46" w14:textId="77777777" w:rsidR="00403611" w:rsidRPr="00FA79C7" w:rsidRDefault="007D3670" w:rsidP="000F2BEF">
      <w:pPr>
        <w:jc w:val="center"/>
        <w:rPr>
          <w:rFonts w:ascii="Arial" w:hAnsi="Arial" w:cs="Arial"/>
          <w:sz w:val="22"/>
          <w:szCs w:val="22"/>
        </w:rPr>
      </w:pPr>
      <w:r w:rsidRPr="00FA79C7">
        <w:rPr>
          <w:rFonts w:ascii="Arial" w:hAnsi="Arial" w:cs="Arial"/>
          <w:sz w:val="22"/>
          <w:szCs w:val="22"/>
        </w:rPr>
        <w:t xml:space="preserve">           </w:t>
      </w:r>
      <w:r w:rsidR="00403611" w:rsidRPr="00FA79C7">
        <w:rPr>
          <w:rFonts w:ascii="Arial" w:hAnsi="Arial" w:cs="Arial"/>
          <w:sz w:val="22"/>
          <w:szCs w:val="22"/>
        </w:rPr>
        <w:t>(                                                        )</w:t>
      </w:r>
    </w:p>
    <w:p w14:paraId="7DE5553E" w14:textId="77777777" w:rsidR="00B169BB" w:rsidRPr="00FA79C7" w:rsidRDefault="00B169BB" w:rsidP="000F2BEF">
      <w:pPr>
        <w:jc w:val="center"/>
        <w:rPr>
          <w:rFonts w:ascii="Arial" w:hAnsi="Arial" w:cs="Arial"/>
          <w:sz w:val="22"/>
          <w:szCs w:val="22"/>
        </w:rPr>
      </w:pPr>
    </w:p>
    <w:p w14:paraId="6204286D" w14:textId="77777777" w:rsidR="00E65959" w:rsidRPr="00FA79C7" w:rsidRDefault="00E65959" w:rsidP="000F2BEF">
      <w:pPr>
        <w:jc w:val="center"/>
        <w:rPr>
          <w:rFonts w:ascii="Arial" w:hAnsi="Arial" w:cs="Arial"/>
          <w:sz w:val="22"/>
          <w:szCs w:val="22"/>
        </w:rPr>
      </w:pPr>
    </w:p>
    <w:p w14:paraId="548FD602" w14:textId="20D33B7C" w:rsidR="00064EFA" w:rsidRPr="00FA79C7" w:rsidRDefault="00403611" w:rsidP="000F2BE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auto"/>
          <w:sz w:val="22"/>
          <w:szCs w:val="22"/>
          <w:lang w:val="es-ES"/>
        </w:rPr>
      </w:pPr>
      <w:r w:rsidRPr="00FA79C7">
        <w:rPr>
          <w:rFonts w:ascii="Arial" w:hAnsi="Arial" w:cs="Arial"/>
          <w:color w:val="auto"/>
          <w:sz w:val="22"/>
          <w:szCs w:val="22"/>
          <w:lang w:val="es-ES"/>
        </w:rPr>
        <w:t>Por el cual se</w:t>
      </w:r>
      <w:r w:rsidR="00687269" w:rsidRPr="00FA79C7">
        <w:rPr>
          <w:rFonts w:ascii="Arial" w:hAnsi="Arial" w:cs="Arial"/>
          <w:color w:val="auto"/>
          <w:sz w:val="22"/>
          <w:szCs w:val="22"/>
          <w:lang w:val="es-ES"/>
        </w:rPr>
        <w:t xml:space="preserve"> </w:t>
      </w:r>
      <w:r w:rsidR="00357225" w:rsidRPr="00C66006">
        <w:rPr>
          <w:rFonts w:ascii="Arial" w:hAnsi="Arial" w:cs="Arial"/>
          <w:color w:val="auto"/>
          <w:sz w:val="22"/>
          <w:szCs w:val="22"/>
          <w:lang w:val="es-ES"/>
        </w:rPr>
        <w:t xml:space="preserve">reglamenta el </w:t>
      </w:r>
      <w:r w:rsidR="001A046E">
        <w:rPr>
          <w:rFonts w:ascii="Arial" w:hAnsi="Arial" w:cs="Arial"/>
          <w:color w:val="auto"/>
          <w:sz w:val="22"/>
          <w:szCs w:val="22"/>
          <w:lang w:val="es-ES"/>
        </w:rPr>
        <w:t>a</w:t>
      </w:r>
      <w:r w:rsidR="00357225" w:rsidRPr="00C66006">
        <w:rPr>
          <w:rFonts w:ascii="Arial" w:hAnsi="Arial" w:cs="Arial"/>
          <w:color w:val="auto"/>
          <w:sz w:val="22"/>
          <w:szCs w:val="22"/>
          <w:lang w:val="es-ES"/>
        </w:rPr>
        <w:t xml:space="preserve">rtículo </w:t>
      </w:r>
      <w:r w:rsidR="00357225" w:rsidRPr="00C66006">
        <w:rPr>
          <w:rFonts w:ascii="Arial" w:hAnsi="Arial" w:cs="Arial"/>
          <w:sz w:val="22"/>
          <w:szCs w:val="22"/>
          <w:lang w:val="es-ES"/>
        </w:rPr>
        <w:t>211 de la Ley 1753 de 2015</w:t>
      </w:r>
      <w:r w:rsidR="007C12DC">
        <w:rPr>
          <w:rFonts w:ascii="Arial" w:hAnsi="Arial" w:cs="Arial"/>
          <w:sz w:val="22"/>
          <w:szCs w:val="22"/>
          <w:lang w:val="es-ES"/>
        </w:rPr>
        <w:t xml:space="preserve"> en relación con la financiación de redes internas de gas combustible</w:t>
      </w:r>
      <w:r w:rsidR="00233B3B">
        <w:rPr>
          <w:rFonts w:ascii="Arial" w:hAnsi="Arial" w:cs="Arial"/>
          <w:sz w:val="22"/>
          <w:szCs w:val="22"/>
          <w:lang w:val="es-ES"/>
        </w:rPr>
        <w:t xml:space="preserve"> y otros gastos asociados a la conexión del servicio de gas combustible por redes</w:t>
      </w:r>
      <w:r w:rsidR="00475923">
        <w:rPr>
          <w:rFonts w:ascii="Arial" w:hAnsi="Arial" w:cs="Arial"/>
          <w:sz w:val="22"/>
          <w:szCs w:val="22"/>
          <w:lang w:val="es-ES"/>
        </w:rPr>
        <w:t xml:space="preserve">, </w:t>
      </w:r>
      <w:r w:rsidR="007C12DC">
        <w:rPr>
          <w:rFonts w:ascii="Arial" w:hAnsi="Arial" w:cs="Arial"/>
          <w:sz w:val="22"/>
          <w:szCs w:val="22"/>
          <w:lang w:val="es-ES"/>
        </w:rPr>
        <w:t>con recursos del Sistema General de Regalías</w:t>
      </w:r>
    </w:p>
    <w:p w14:paraId="413DEB87" w14:textId="4D553E46" w:rsidR="009F4EB2" w:rsidRPr="00C66006" w:rsidRDefault="009F4EB2" w:rsidP="00DE40C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auto"/>
          <w:sz w:val="22"/>
          <w:szCs w:val="22"/>
          <w:lang w:val="es-ES"/>
        </w:rPr>
      </w:pPr>
    </w:p>
    <w:p w14:paraId="5A42EBE1" w14:textId="77777777" w:rsidR="009F4EB2" w:rsidRPr="00C66006" w:rsidRDefault="009F4EB2" w:rsidP="00DE40C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auto"/>
          <w:sz w:val="22"/>
          <w:szCs w:val="22"/>
          <w:lang w:val="es-ES"/>
        </w:rPr>
      </w:pPr>
    </w:p>
    <w:p w14:paraId="5D9892A0" w14:textId="77777777" w:rsidR="009F4EB2" w:rsidRPr="00FA79C7" w:rsidRDefault="009F4EB2" w:rsidP="000F2BE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auto"/>
          <w:sz w:val="22"/>
          <w:szCs w:val="22"/>
          <w:lang w:val="es-ES"/>
        </w:rPr>
      </w:pPr>
    </w:p>
    <w:p w14:paraId="773B2383" w14:textId="77777777" w:rsidR="00403611" w:rsidRPr="00FA79C7" w:rsidRDefault="00403611" w:rsidP="000F2B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2"/>
          <w:szCs w:val="22"/>
          <w:lang w:val="es-ES"/>
        </w:rPr>
      </w:pPr>
      <w:r w:rsidRPr="00FA79C7">
        <w:rPr>
          <w:rFonts w:ascii="Arial" w:hAnsi="Arial" w:cs="Arial"/>
          <w:b/>
          <w:color w:val="auto"/>
          <w:sz w:val="22"/>
          <w:szCs w:val="22"/>
          <w:lang w:val="es-ES"/>
        </w:rPr>
        <w:t>EL PRESIDENTE DE LA REPÚBLICA DE COLOMBIA</w:t>
      </w:r>
    </w:p>
    <w:p w14:paraId="32CE5FB0" w14:textId="77777777" w:rsidR="00C773AE" w:rsidRPr="00C66006" w:rsidRDefault="00C773AE" w:rsidP="000F2B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2"/>
          <w:szCs w:val="22"/>
          <w:lang w:val="es-ES"/>
        </w:rPr>
      </w:pPr>
    </w:p>
    <w:p w14:paraId="545FF885" w14:textId="77777777" w:rsidR="009F4EB2" w:rsidRPr="00FA79C7" w:rsidRDefault="009F4EB2" w:rsidP="000F2B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2"/>
          <w:szCs w:val="22"/>
          <w:lang w:val="es-ES"/>
        </w:rPr>
      </w:pPr>
    </w:p>
    <w:p w14:paraId="5A97CC1C" w14:textId="59E6C935" w:rsidR="00403611" w:rsidRPr="00FA79C7" w:rsidRDefault="00403611" w:rsidP="007D3670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auto"/>
          <w:sz w:val="22"/>
          <w:szCs w:val="22"/>
          <w:lang w:val="es-ES"/>
        </w:rPr>
      </w:pPr>
      <w:r w:rsidRPr="00FA79C7">
        <w:rPr>
          <w:rFonts w:ascii="Arial" w:hAnsi="Arial" w:cs="Arial"/>
          <w:bCs/>
          <w:color w:val="auto"/>
          <w:sz w:val="22"/>
          <w:szCs w:val="22"/>
          <w:lang w:val="es-ES"/>
        </w:rPr>
        <w:t>En uso de sus facultades constitucionales y legales, en especial las conferidas</w:t>
      </w:r>
      <w:r w:rsidR="007D3670" w:rsidRPr="00FA79C7">
        <w:rPr>
          <w:rFonts w:ascii="Arial" w:hAnsi="Arial" w:cs="Arial"/>
          <w:bCs/>
          <w:color w:val="auto"/>
          <w:sz w:val="22"/>
          <w:szCs w:val="22"/>
          <w:lang w:val="es-ES"/>
        </w:rPr>
        <w:t xml:space="preserve"> </w:t>
      </w:r>
      <w:r w:rsidRPr="00FA79C7">
        <w:rPr>
          <w:rFonts w:ascii="Arial" w:hAnsi="Arial" w:cs="Arial"/>
          <w:bCs/>
          <w:color w:val="auto"/>
          <w:sz w:val="22"/>
          <w:szCs w:val="22"/>
          <w:lang w:val="es-ES"/>
        </w:rPr>
        <w:t>por el numeral 11 del artículo 189 de la Constitución Política</w:t>
      </w:r>
      <w:r w:rsidR="009F4EB2" w:rsidRPr="00FA79C7">
        <w:rPr>
          <w:rFonts w:ascii="Arial" w:hAnsi="Arial" w:cs="Arial"/>
          <w:bCs/>
          <w:color w:val="auto"/>
          <w:sz w:val="22"/>
          <w:szCs w:val="22"/>
          <w:lang w:val="es-ES"/>
        </w:rPr>
        <w:t xml:space="preserve">, y </w:t>
      </w:r>
    </w:p>
    <w:p w14:paraId="0C7E2F95" w14:textId="77777777" w:rsidR="00C773AE" w:rsidRPr="00FA79C7" w:rsidRDefault="00C773AE" w:rsidP="007D3670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color w:val="auto"/>
          <w:sz w:val="22"/>
          <w:szCs w:val="22"/>
          <w:lang w:val="es-ES"/>
        </w:rPr>
      </w:pPr>
    </w:p>
    <w:p w14:paraId="39FACBEC" w14:textId="77777777" w:rsidR="00E26C5D" w:rsidRPr="00FA79C7" w:rsidRDefault="00E26C5D" w:rsidP="008E392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2"/>
          <w:szCs w:val="22"/>
          <w:lang w:val="es-ES"/>
        </w:rPr>
      </w:pPr>
    </w:p>
    <w:p w14:paraId="3370F530" w14:textId="77777777" w:rsidR="000F2BEF" w:rsidRPr="00FA79C7" w:rsidRDefault="00403611" w:rsidP="008E392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2"/>
          <w:szCs w:val="22"/>
          <w:lang w:val="es-ES"/>
        </w:rPr>
      </w:pPr>
      <w:r w:rsidRPr="00FA79C7">
        <w:rPr>
          <w:rFonts w:ascii="Arial" w:hAnsi="Arial" w:cs="Arial"/>
          <w:b/>
          <w:bCs/>
          <w:color w:val="auto"/>
          <w:sz w:val="22"/>
          <w:szCs w:val="22"/>
          <w:lang w:val="es-ES"/>
        </w:rPr>
        <w:t>CONSIDERANDO</w:t>
      </w:r>
    </w:p>
    <w:p w14:paraId="3CAD761B" w14:textId="31B1736F" w:rsidR="00357225" w:rsidRDefault="00357225" w:rsidP="00357225">
      <w:pPr>
        <w:pStyle w:val="NormalWeb"/>
        <w:jc w:val="both"/>
        <w:rPr>
          <w:rFonts w:ascii="Arial" w:hAnsi="Arial" w:cs="Arial"/>
          <w:sz w:val="22"/>
          <w:szCs w:val="22"/>
          <w:lang w:val="es-ES"/>
        </w:rPr>
      </w:pPr>
      <w:r w:rsidRPr="00C66006">
        <w:rPr>
          <w:rFonts w:ascii="Arial" w:hAnsi="Arial" w:cs="Arial"/>
          <w:sz w:val="22"/>
          <w:szCs w:val="22"/>
          <w:lang w:val="es-ES"/>
        </w:rPr>
        <w:t xml:space="preserve">Que el artículo 211 de la Ley 1753 de 2015 </w:t>
      </w:r>
      <w:r w:rsidRPr="00FA79C7">
        <w:rPr>
          <w:rFonts w:ascii="Arial" w:hAnsi="Arial" w:cs="Arial"/>
          <w:sz w:val="22"/>
          <w:szCs w:val="22"/>
          <w:lang w:val="es-ES"/>
        </w:rPr>
        <w:t xml:space="preserve">“Por la cual se expide el Plan Nacional de Desarrollo 2014-2018 </w:t>
      </w:r>
      <w:r w:rsidR="00C44E41">
        <w:rPr>
          <w:rFonts w:ascii="Arial" w:hAnsi="Arial" w:cs="Arial"/>
          <w:sz w:val="22"/>
          <w:szCs w:val="22"/>
          <w:lang w:val="es-ES"/>
        </w:rPr>
        <w:t>‘</w:t>
      </w:r>
      <w:r w:rsidRPr="00FA79C7">
        <w:rPr>
          <w:rFonts w:ascii="Arial" w:hAnsi="Arial" w:cs="Arial"/>
          <w:sz w:val="22"/>
          <w:szCs w:val="22"/>
          <w:lang w:val="es-ES"/>
        </w:rPr>
        <w:t>Todos por un nuevo país</w:t>
      </w:r>
      <w:r w:rsidR="00C44E41">
        <w:rPr>
          <w:rFonts w:ascii="Arial" w:hAnsi="Arial" w:cs="Arial"/>
          <w:sz w:val="22"/>
          <w:szCs w:val="22"/>
          <w:lang w:val="es-ES"/>
        </w:rPr>
        <w:t>’</w:t>
      </w:r>
      <w:r w:rsidRPr="00FA79C7">
        <w:rPr>
          <w:rFonts w:ascii="Arial" w:hAnsi="Arial" w:cs="Arial"/>
          <w:sz w:val="22"/>
          <w:szCs w:val="22"/>
          <w:lang w:val="es-ES"/>
        </w:rPr>
        <w:t>”</w:t>
      </w:r>
      <w:r w:rsidR="00D44E7C">
        <w:rPr>
          <w:rFonts w:ascii="Arial" w:hAnsi="Arial" w:cs="Arial"/>
          <w:sz w:val="22"/>
          <w:szCs w:val="22"/>
          <w:lang w:val="es-ES"/>
        </w:rPr>
        <w:t>,</w:t>
      </w:r>
      <w:r w:rsidRPr="00C66006">
        <w:rPr>
          <w:rFonts w:ascii="Arial" w:hAnsi="Arial" w:cs="Arial"/>
          <w:sz w:val="22"/>
          <w:szCs w:val="22"/>
          <w:lang w:val="es-ES"/>
        </w:rPr>
        <w:t xml:space="preserve"> en relación con la masificación del uso del gas combustible señala que: </w:t>
      </w:r>
      <w:r w:rsidRPr="00FA79C7">
        <w:rPr>
          <w:rFonts w:ascii="Arial" w:hAnsi="Arial" w:cs="Arial"/>
          <w:sz w:val="22"/>
          <w:szCs w:val="22"/>
          <w:lang w:val="es-ES"/>
        </w:rPr>
        <w:t>“</w:t>
      </w:r>
      <w:r w:rsidRPr="00C44E41">
        <w:rPr>
          <w:rFonts w:ascii="Arial" w:hAnsi="Arial" w:cs="Arial"/>
          <w:i/>
          <w:sz w:val="22"/>
          <w:szCs w:val="22"/>
          <w:lang w:val="es-ES"/>
        </w:rPr>
        <w:t>Sin perjuicio de lo establecido en el artículo 98</w:t>
      </w:r>
      <w:r w:rsidR="00A221F8" w:rsidRPr="00C44E41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Pr="00C44E41">
        <w:rPr>
          <w:rFonts w:ascii="Arial" w:hAnsi="Arial" w:cs="Arial"/>
          <w:i/>
          <w:sz w:val="22"/>
          <w:szCs w:val="22"/>
          <w:lang w:val="es-ES"/>
        </w:rPr>
        <w:t xml:space="preserve">de la Ley 1450 del 2011, podrán financiarse con recursos del Sistema General de Regalías o con rentas propias de los municipios o departamentos, proyectos de masificación del uso del gas combustible, mediante el otorgamiento de subsidios a los costos de conexión domiciliaria, a </w:t>
      </w:r>
      <w:r w:rsidRPr="00AA594A">
        <w:rPr>
          <w:rFonts w:ascii="Arial" w:hAnsi="Arial" w:cs="Arial"/>
          <w:i/>
          <w:sz w:val="22"/>
          <w:szCs w:val="22"/>
          <w:lang w:val="es-ES"/>
        </w:rPr>
        <w:t>las redes internas y a otros gastos asociados a la conexión del servicios a cargos (sic) de los usuarios de los estratos 1, y 2, y de la población del sector rural que cumpla con las condiciones para recibir el subsidio de vivienda d</w:t>
      </w:r>
      <w:r w:rsidRPr="00CC084A">
        <w:rPr>
          <w:rFonts w:ascii="Arial" w:hAnsi="Arial" w:cs="Arial"/>
          <w:i/>
          <w:sz w:val="22"/>
          <w:szCs w:val="22"/>
          <w:lang w:val="es-ES"/>
        </w:rPr>
        <w:t>e interés social rural. Con cargo a sus rentas propias, los municipios y departamentos también podrán otorgar subsidios al consumo de gas combustible</w:t>
      </w:r>
      <w:r w:rsidRPr="00FA79C7">
        <w:rPr>
          <w:rFonts w:ascii="Arial" w:hAnsi="Arial" w:cs="Arial"/>
          <w:sz w:val="22"/>
          <w:szCs w:val="22"/>
          <w:lang w:val="es-ES"/>
        </w:rPr>
        <w:t>.”</w:t>
      </w:r>
    </w:p>
    <w:p w14:paraId="46193031" w14:textId="7A71A7A2" w:rsidR="009226E2" w:rsidRPr="00C66006" w:rsidRDefault="00082A87" w:rsidP="00357225">
      <w:pPr>
        <w:pStyle w:val="NormalWeb"/>
        <w:jc w:val="both"/>
        <w:rPr>
          <w:rFonts w:ascii="Arial" w:hAnsi="Arial" w:cs="Arial"/>
          <w:sz w:val="22"/>
          <w:szCs w:val="22"/>
          <w:shd w:val="clear" w:color="auto" w:fill="FFFFFF"/>
          <w:lang w:val="es-ES"/>
        </w:rPr>
      </w:pPr>
      <w:r w:rsidRPr="00FA79C7">
        <w:rPr>
          <w:rFonts w:ascii="Arial" w:hAnsi="Arial" w:cs="Arial"/>
          <w:sz w:val="22"/>
          <w:szCs w:val="22"/>
          <w:lang w:val="es-ES"/>
        </w:rPr>
        <w:t xml:space="preserve">Que la Ley 142 de 1994 por la cual se establece el régimen de los servicios públicos domiciliarios </w:t>
      </w:r>
      <w:r w:rsidR="009226E2" w:rsidRPr="00FA79C7">
        <w:rPr>
          <w:rFonts w:ascii="Arial" w:hAnsi="Arial" w:cs="Arial"/>
          <w:sz w:val="22"/>
          <w:szCs w:val="22"/>
          <w:lang w:val="es-ES"/>
        </w:rPr>
        <w:t xml:space="preserve">y se dictan otras disposiciones, señala </w:t>
      </w:r>
      <w:r w:rsidR="00AA594A">
        <w:rPr>
          <w:rFonts w:ascii="Arial" w:hAnsi="Arial" w:cs="Arial"/>
          <w:sz w:val="22"/>
          <w:szCs w:val="22"/>
          <w:lang w:val="es-ES"/>
        </w:rPr>
        <w:t>d</w:t>
      </w:r>
      <w:r w:rsidR="009226E2" w:rsidRPr="00FA79C7">
        <w:rPr>
          <w:rFonts w:ascii="Arial" w:hAnsi="Arial" w:cs="Arial"/>
          <w:sz w:val="22"/>
          <w:szCs w:val="22"/>
          <w:lang w:val="es-ES"/>
        </w:rPr>
        <w:t xml:space="preserve">entro </w:t>
      </w:r>
      <w:r w:rsidR="001A046E">
        <w:rPr>
          <w:rFonts w:ascii="Arial" w:hAnsi="Arial" w:cs="Arial"/>
          <w:sz w:val="22"/>
          <w:szCs w:val="22"/>
          <w:lang w:val="es-ES"/>
        </w:rPr>
        <w:t xml:space="preserve">su </w:t>
      </w:r>
      <w:r w:rsidR="009226E2" w:rsidRPr="00FA79C7">
        <w:rPr>
          <w:rFonts w:ascii="Arial" w:hAnsi="Arial" w:cs="Arial"/>
          <w:sz w:val="22"/>
          <w:szCs w:val="22"/>
          <w:lang w:val="es-ES"/>
        </w:rPr>
        <w:t xml:space="preserve">ámbito de aplicación el servicio de distribución de gas combustible, el cual define </w:t>
      </w:r>
      <w:r w:rsidR="009739ED" w:rsidRPr="00FA79C7">
        <w:rPr>
          <w:rFonts w:ascii="Arial" w:hAnsi="Arial" w:cs="Arial"/>
          <w:sz w:val="22"/>
          <w:szCs w:val="22"/>
          <w:lang w:val="es-ES"/>
        </w:rPr>
        <w:t xml:space="preserve">como </w:t>
      </w:r>
      <w:r w:rsidR="00AA594A" w:rsidRPr="00FA79C7">
        <w:rPr>
          <w:rFonts w:ascii="Arial" w:hAnsi="Arial" w:cs="Arial"/>
          <w:i/>
          <w:sz w:val="22"/>
          <w:szCs w:val="22"/>
          <w:lang w:val="es-ES"/>
        </w:rPr>
        <w:t>“</w:t>
      </w:r>
      <w:r w:rsidR="009739ED" w:rsidRPr="00FA79C7">
        <w:rPr>
          <w:rFonts w:ascii="Arial" w:hAnsi="Arial" w:cs="Arial"/>
          <w:i/>
          <w:sz w:val="22"/>
          <w:szCs w:val="22"/>
          <w:shd w:val="clear" w:color="auto" w:fill="FFFFFF"/>
          <w:lang w:val="es-ES"/>
        </w:rPr>
        <w:t>el conjunto de actividades ordenadas a la distribución de gas combustible, por tubería u otro medio, desde un sitio de acopio de grandes volúmenes o desde un gasoducto central hasta la instalación de un consumidor final, incluyendo su conexión y medición. También se aplicará esta Ley a las actividades complementarias de comercialización desde la producción y transporte de gas por un gasoducto principal, o por otros medios, desde el sitio de generación hasta aquel en donde se conecte a una red secundaria</w:t>
      </w:r>
      <w:r w:rsidR="00AA594A" w:rsidRPr="00FA79C7">
        <w:rPr>
          <w:rFonts w:ascii="Arial" w:hAnsi="Arial" w:cs="Arial"/>
          <w:i/>
          <w:sz w:val="22"/>
          <w:szCs w:val="22"/>
          <w:shd w:val="clear" w:color="auto" w:fill="FFFFFF"/>
          <w:lang w:val="es-ES"/>
        </w:rPr>
        <w:t>”</w:t>
      </w:r>
      <w:r w:rsidR="009739ED" w:rsidRPr="00FA79C7">
        <w:rPr>
          <w:rFonts w:ascii="Arial" w:hAnsi="Arial" w:cs="Arial"/>
          <w:sz w:val="22"/>
          <w:szCs w:val="22"/>
          <w:shd w:val="clear" w:color="auto" w:fill="FFFFFF"/>
          <w:lang w:val="es-ES"/>
        </w:rPr>
        <w:t>.</w:t>
      </w:r>
    </w:p>
    <w:p w14:paraId="7E7A378E" w14:textId="387B9876" w:rsidR="00426B5C" w:rsidRPr="00C66006" w:rsidRDefault="00426B5C" w:rsidP="00357225">
      <w:pPr>
        <w:pStyle w:val="NormalWeb"/>
        <w:jc w:val="both"/>
        <w:rPr>
          <w:rFonts w:ascii="Arial" w:hAnsi="Arial" w:cs="Arial"/>
          <w:sz w:val="22"/>
          <w:szCs w:val="22"/>
          <w:shd w:val="clear" w:color="auto" w:fill="FFFFFF"/>
          <w:lang w:val="es-ES"/>
        </w:rPr>
      </w:pPr>
      <w:r w:rsidRPr="00C66006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Que el </w:t>
      </w:r>
      <w:r w:rsidR="00CD62A3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numeral 14.16 del </w:t>
      </w:r>
      <w:r w:rsidR="00637485">
        <w:rPr>
          <w:rFonts w:ascii="Arial" w:hAnsi="Arial" w:cs="Arial"/>
          <w:sz w:val="22"/>
          <w:szCs w:val="22"/>
          <w:shd w:val="clear" w:color="auto" w:fill="FFFFFF"/>
          <w:lang w:val="es-ES"/>
        </w:rPr>
        <w:t>a</w:t>
      </w:r>
      <w:r w:rsidRPr="00C66006">
        <w:rPr>
          <w:rFonts w:ascii="Arial" w:hAnsi="Arial" w:cs="Arial"/>
          <w:sz w:val="22"/>
          <w:szCs w:val="22"/>
          <w:shd w:val="clear" w:color="auto" w:fill="FFFFFF"/>
          <w:lang w:val="es-ES"/>
        </w:rPr>
        <w:t>rtículo 14</w:t>
      </w:r>
      <w:r w:rsidR="00FA79C7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</w:t>
      </w:r>
      <w:r w:rsidRPr="00C66006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de la Ley 142 de 1994 define la red interna como </w:t>
      </w:r>
      <w:r w:rsidR="00690E24" w:rsidRPr="00FA79C7">
        <w:rPr>
          <w:rFonts w:ascii="Arial" w:hAnsi="Arial" w:cs="Arial"/>
          <w:i/>
          <w:sz w:val="22"/>
          <w:szCs w:val="22"/>
          <w:shd w:val="clear" w:color="auto" w:fill="FFFFFF"/>
          <w:lang w:val="es-ES"/>
        </w:rPr>
        <w:t>“</w:t>
      </w:r>
      <w:r w:rsidRPr="00FA79C7">
        <w:rPr>
          <w:rFonts w:ascii="Arial" w:hAnsi="Arial" w:cs="Arial"/>
          <w:i/>
          <w:sz w:val="22"/>
          <w:szCs w:val="22"/>
          <w:shd w:val="clear" w:color="auto" w:fill="FFFFFF"/>
          <w:lang w:val="es-ES"/>
        </w:rPr>
        <w:t>el conjunto de redes, tuberías, accesorios y equipos que integran el sistema de suministro del servicio público al inmueble a partir del medidor. Para edificios de propiedad horizontal o condominios, es aquel sistema de suministro del servicio al inmueble a partir del registro de corte general cuando lo hubiere</w:t>
      </w:r>
      <w:r w:rsidR="00690E24" w:rsidRPr="00FA79C7">
        <w:rPr>
          <w:rFonts w:ascii="Arial" w:hAnsi="Arial" w:cs="Arial"/>
          <w:i/>
          <w:sz w:val="22"/>
          <w:szCs w:val="22"/>
          <w:shd w:val="clear" w:color="auto" w:fill="FFFFFF"/>
          <w:lang w:val="es-ES"/>
        </w:rPr>
        <w:t>”</w:t>
      </w:r>
      <w:r w:rsidRPr="00FA79C7">
        <w:rPr>
          <w:rFonts w:ascii="Arial" w:hAnsi="Arial" w:cs="Arial"/>
          <w:sz w:val="22"/>
          <w:szCs w:val="22"/>
          <w:shd w:val="clear" w:color="auto" w:fill="FFFFFF"/>
          <w:lang w:val="es-ES"/>
        </w:rPr>
        <w:t>.</w:t>
      </w:r>
    </w:p>
    <w:p w14:paraId="1B514AF3" w14:textId="226B1BAF" w:rsidR="00426B5C" w:rsidRPr="00C66006" w:rsidRDefault="009E1156" w:rsidP="00767710">
      <w:pPr>
        <w:pStyle w:val="NormalWeb"/>
        <w:jc w:val="both"/>
        <w:rPr>
          <w:rFonts w:ascii="Arial" w:hAnsi="Arial" w:cs="Arial"/>
          <w:sz w:val="22"/>
          <w:szCs w:val="22"/>
          <w:shd w:val="clear" w:color="auto" w:fill="FFFFFF"/>
          <w:lang w:val="es-ES"/>
        </w:rPr>
      </w:pPr>
      <w:r w:rsidRPr="00C66006">
        <w:rPr>
          <w:rFonts w:ascii="Arial" w:hAnsi="Arial" w:cs="Arial"/>
          <w:sz w:val="22"/>
          <w:szCs w:val="22"/>
          <w:shd w:val="clear" w:color="auto" w:fill="FFFFFF"/>
          <w:lang w:val="es-ES"/>
        </w:rPr>
        <w:lastRenderedPageBreak/>
        <w:t xml:space="preserve">Que </w:t>
      </w:r>
      <w:r w:rsidR="006B35B5" w:rsidRPr="00C66006">
        <w:rPr>
          <w:rFonts w:ascii="Arial" w:hAnsi="Arial" w:cs="Arial"/>
          <w:sz w:val="22"/>
          <w:szCs w:val="22"/>
          <w:shd w:val="clear" w:color="auto" w:fill="FFFFFF"/>
          <w:lang w:val="es-ES"/>
        </w:rPr>
        <w:t>la Comisión de Regulación de Energía y Gas</w:t>
      </w:r>
      <w:r w:rsidR="00743457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, </w:t>
      </w:r>
      <w:r w:rsidR="006B35B5" w:rsidRPr="00C66006">
        <w:rPr>
          <w:rFonts w:ascii="Arial" w:hAnsi="Arial" w:cs="Arial"/>
          <w:sz w:val="22"/>
          <w:szCs w:val="22"/>
          <w:shd w:val="clear" w:color="auto" w:fill="FFFFFF"/>
          <w:lang w:val="es-ES"/>
        </w:rPr>
        <w:t>CREG</w:t>
      </w:r>
      <w:r w:rsidR="00743457">
        <w:rPr>
          <w:rFonts w:ascii="Arial" w:hAnsi="Arial" w:cs="Arial"/>
          <w:sz w:val="22"/>
          <w:szCs w:val="22"/>
          <w:shd w:val="clear" w:color="auto" w:fill="FFFFFF"/>
          <w:lang w:val="es-ES"/>
        </w:rPr>
        <w:t>,</w:t>
      </w:r>
      <w:r w:rsidR="006B35B5" w:rsidRPr="00C66006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es la entidad competente para regular </w:t>
      </w:r>
      <w:r w:rsidR="00BE574D" w:rsidRPr="00C66006">
        <w:rPr>
          <w:rFonts w:ascii="Arial" w:hAnsi="Arial" w:cs="Arial"/>
          <w:sz w:val="22"/>
          <w:szCs w:val="22"/>
          <w:shd w:val="clear" w:color="auto" w:fill="FFFFFF"/>
          <w:lang w:val="es-ES"/>
        </w:rPr>
        <w:t>la prestación del servicio público do</w:t>
      </w:r>
      <w:r w:rsidR="00767710" w:rsidRPr="00C66006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miciliario de gas combustible y </w:t>
      </w:r>
      <w:r w:rsidR="00BE574D" w:rsidRPr="00C66006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mediante </w:t>
      </w:r>
      <w:r w:rsidR="006B35B5" w:rsidRPr="00C66006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el </w:t>
      </w:r>
      <w:r w:rsidR="005E36E1" w:rsidRPr="00C66006">
        <w:rPr>
          <w:rFonts w:ascii="Arial" w:hAnsi="Arial" w:cs="Arial"/>
          <w:sz w:val="22"/>
          <w:szCs w:val="22"/>
          <w:shd w:val="clear" w:color="auto" w:fill="FFFFFF"/>
          <w:lang w:val="es-ES"/>
        </w:rPr>
        <w:t>a</w:t>
      </w:r>
      <w:r w:rsidR="006B35B5" w:rsidRPr="00C66006">
        <w:rPr>
          <w:rFonts w:ascii="Arial" w:hAnsi="Arial" w:cs="Arial"/>
          <w:sz w:val="22"/>
          <w:szCs w:val="22"/>
          <w:shd w:val="clear" w:color="auto" w:fill="FFFFFF"/>
          <w:lang w:val="es-ES"/>
        </w:rPr>
        <w:t>rtículo 108</w:t>
      </w:r>
      <w:r w:rsidR="00BE574D" w:rsidRPr="00C66006">
        <w:rPr>
          <w:rFonts w:ascii="Arial" w:hAnsi="Arial" w:cs="Arial"/>
          <w:sz w:val="22"/>
          <w:szCs w:val="22"/>
          <w:shd w:val="clear" w:color="auto" w:fill="FFFFFF"/>
          <w:lang w:val="es-ES"/>
        </w:rPr>
        <w:t>.2</w:t>
      </w:r>
      <w:r w:rsidR="006B35B5" w:rsidRPr="00C66006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de la </w:t>
      </w:r>
      <w:r w:rsidR="00933F1C">
        <w:rPr>
          <w:rFonts w:ascii="Arial" w:hAnsi="Arial" w:cs="Arial"/>
          <w:sz w:val="22"/>
          <w:szCs w:val="22"/>
          <w:shd w:val="clear" w:color="auto" w:fill="FFFFFF"/>
          <w:lang w:val="es-ES"/>
        </w:rPr>
        <w:t>R</w:t>
      </w:r>
      <w:r w:rsidR="006B35B5" w:rsidRPr="00C66006">
        <w:rPr>
          <w:rFonts w:ascii="Arial" w:hAnsi="Arial" w:cs="Arial"/>
          <w:sz w:val="22"/>
          <w:szCs w:val="22"/>
          <w:shd w:val="clear" w:color="auto" w:fill="FFFFFF"/>
          <w:lang w:val="es-ES"/>
        </w:rPr>
        <w:t>esolución CREG 057 de 1996</w:t>
      </w:r>
      <w:r w:rsidR="005E36E1" w:rsidRPr="00C66006">
        <w:rPr>
          <w:rFonts w:ascii="Arial" w:hAnsi="Arial" w:cs="Arial"/>
          <w:sz w:val="22"/>
          <w:szCs w:val="22"/>
          <w:shd w:val="clear" w:color="auto" w:fill="FFFFFF"/>
          <w:lang w:val="es-ES"/>
        </w:rPr>
        <w:t>, modificado por el artículo</w:t>
      </w:r>
      <w:r w:rsidR="006B35B5" w:rsidRPr="00C66006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</w:t>
      </w:r>
      <w:r w:rsidR="005E36E1" w:rsidRPr="00C66006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13 de la </w:t>
      </w:r>
      <w:r w:rsidR="00F3386F">
        <w:rPr>
          <w:rFonts w:ascii="Arial" w:hAnsi="Arial" w:cs="Arial"/>
          <w:sz w:val="22"/>
          <w:szCs w:val="22"/>
          <w:shd w:val="clear" w:color="auto" w:fill="FFFFFF"/>
          <w:lang w:val="es-ES"/>
        </w:rPr>
        <w:t>R</w:t>
      </w:r>
      <w:r w:rsidR="005E36E1" w:rsidRPr="00C66006">
        <w:rPr>
          <w:rFonts w:ascii="Arial" w:hAnsi="Arial" w:cs="Arial"/>
          <w:sz w:val="22"/>
          <w:szCs w:val="22"/>
          <w:shd w:val="clear" w:color="auto" w:fill="FFFFFF"/>
          <w:lang w:val="es-ES"/>
        </w:rPr>
        <w:t>esoluci</w:t>
      </w:r>
      <w:r w:rsidR="00767710" w:rsidRPr="00C66006">
        <w:rPr>
          <w:rFonts w:ascii="Arial" w:hAnsi="Arial" w:cs="Arial"/>
          <w:sz w:val="22"/>
          <w:szCs w:val="22"/>
          <w:shd w:val="clear" w:color="auto" w:fill="FFFFFF"/>
          <w:lang w:val="es-ES"/>
        </w:rPr>
        <w:t>ón CREG 059 de 2012</w:t>
      </w:r>
      <w:r w:rsidR="00743457">
        <w:rPr>
          <w:rFonts w:ascii="Arial" w:hAnsi="Arial" w:cs="Arial"/>
          <w:sz w:val="22"/>
          <w:szCs w:val="22"/>
          <w:shd w:val="clear" w:color="auto" w:fill="FFFFFF"/>
          <w:lang w:val="es-ES"/>
        </w:rPr>
        <w:t>,</w:t>
      </w:r>
      <w:r w:rsidR="00767710" w:rsidRPr="00C66006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 </w:t>
      </w:r>
      <w:r w:rsidR="005E36E1" w:rsidRPr="00C66006">
        <w:rPr>
          <w:rFonts w:ascii="Arial" w:hAnsi="Arial" w:cs="Arial"/>
          <w:sz w:val="22"/>
          <w:szCs w:val="22"/>
          <w:shd w:val="clear" w:color="auto" w:fill="FFFFFF"/>
          <w:lang w:val="es-ES"/>
        </w:rPr>
        <w:t xml:space="preserve">reguló el cargo máximo por conexión a usuarios residenciales. </w:t>
      </w:r>
    </w:p>
    <w:p w14:paraId="4E386410" w14:textId="195EDBF3" w:rsidR="009702C9" w:rsidRDefault="009702C9" w:rsidP="00FA79C7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FA79C7">
        <w:rPr>
          <w:rFonts w:ascii="Arial" w:hAnsi="Arial" w:cs="Arial"/>
          <w:sz w:val="22"/>
          <w:szCs w:val="22"/>
          <w:shd w:val="clear" w:color="auto" w:fill="FFFFFF"/>
        </w:rPr>
        <w:t xml:space="preserve">Que el </w:t>
      </w:r>
      <w:r w:rsidR="00FA5A7E">
        <w:rPr>
          <w:rFonts w:ascii="Arial" w:hAnsi="Arial" w:cs="Arial"/>
          <w:sz w:val="22"/>
          <w:szCs w:val="22"/>
          <w:shd w:val="clear" w:color="auto" w:fill="FFFFFF"/>
        </w:rPr>
        <w:t xml:space="preserve">numeral 2 del </w:t>
      </w:r>
      <w:r w:rsidR="00A01BFF" w:rsidRPr="00FA79C7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FA79C7">
        <w:rPr>
          <w:rFonts w:ascii="Arial" w:hAnsi="Arial" w:cs="Arial"/>
          <w:sz w:val="22"/>
          <w:szCs w:val="22"/>
          <w:shd w:val="clear" w:color="auto" w:fill="FFFFFF"/>
        </w:rPr>
        <w:t>rtículo 2 de la Ley 1530 de 2012 estableció</w:t>
      </w:r>
      <w:r w:rsidR="009F4EB2" w:rsidRPr="00FA79C7">
        <w:rPr>
          <w:rFonts w:ascii="Arial" w:hAnsi="Arial" w:cs="Arial"/>
          <w:sz w:val="22"/>
          <w:szCs w:val="22"/>
          <w:shd w:val="clear" w:color="auto" w:fill="FFFFFF"/>
        </w:rPr>
        <w:t xml:space="preserve"> dentro de los </w:t>
      </w:r>
      <w:r w:rsidRPr="00FA79C7">
        <w:rPr>
          <w:rFonts w:ascii="Arial" w:hAnsi="Arial" w:cs="Arial"/>
          <w:sz w:val="22"/>
          <w:szCs w:val="22"/>
          <w:shd w:val="clear" w:color="auto" w:fill="FFFFFF"/>
        </w:rPr>
        <w:t>objetivos y fines del Sistema General de Regalías</w:t>
      </w:r>
      <w:r w:rsidR="009F4EB2" w:rsidRPr="00FA79C7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DF6874">
        <w:rPr>
          <w:rFonts w:ascii="Arial" w:hAnsi="Arial" w:cs="Arial"/>
          <w:sz w:val="22"/>
          <w:szCs w:val="22"/>
          <w:shd w:val="clear" w:color="auto" w:fill="FFFFFF"/>
        </w:rPr>
        <w:t>“</w:t>
      </w:r>
      <w:r w:rsidR="009F4EB2" w:rsidRPr="00FA79C7">
        <w:rPr>
          <w:rFonts w:ascii="Arial" w:hAnsi="Arial" w:cs="Arial"/>
          <w:i/>
          <w:sz w:val="22"/>
          <w:szCs w:val="22"/>
          <w:shd w:val="clear" w:color="auto" w:fill="FFFFFF"/>
        </w:rPr>
        <w:t>p</w:t>
      </w:r>
      <w:r w:rsidRPr="00FA79C7">
        <w:rPr>
          <w:rFonts w:ascii="Arial" w:hAnsi="Arial" w:cs="Arial"/>
          <w:i/>
          <w:sz w:val="22"/>
          <w:szCs w:val="22"/>
          <w:shd w:val="clear" w:color="auto" w:fill="FFFFFF"/>
        </w:rPr>
        <w:t>ropiciar la adopción de mecanismos de inversión de los ingresos minero-energéticos que prioricen su distribución hacia la población más pobre y contribuya a la equidad social</w:t>
      </w:r>
      <w:r w:rsidR="00DF6874">
        <w:rPr>
          <w:rFonts w:ascii="Arial" w:hAnsi="Arial" w:cs="Arial"/>
          <w:i/>
          <w:sz w:val="22"/>
          <w:szCs w:val="22"/>
          <w:shd w:val="clear" w:color="auto" w:fill="FFFFFF"/>
        </w:rPr>
        <w:t>”</w:t>
      </w:r>
      <w:r w:rsidRPr="00FA79C7">
        <w:rPr>
          <w:rFonts w:ascii="Arial" w:hAnsi="Arial" w:cs="Arial"/>
          <w:i/>
          <w:sz w:val="22"/>
          <w:szCs w:val="22"/>
          <w:shd w:val="clear" w:color="auto" w:fill="FFFFFF"/>
        </w:rPr>
        <w:t>.</w:t>
      </w:r>
    </w:p>
    <w:p w14:paraId="76BEC8E6" w14:textId="77777777" w:rsidR="00637485" w:rsidRPr="00FA79C7" w:rsidRDefault="00637485" w:rsidP="00FA79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454964E" w14:textId="13F0D4E9" w:rsidR="0061787C" w:rsidRDefault="00354D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A79C7">
        <w:rPr>
          <w:rFonts w:ascii="Arial" w:hAnsi="Arial" w:cs="Arial"/>
          <w:sz w:val="22"/>
          <w:szCs w:val="22"/>
          <w:shd w:val="clear" w:color="auto" w:fill="FFFFFF"/>
        </w:rPr>
        <w:t>Que</w:t>
      </w:r>
      <w:r w:rsidR="006D3E0A">
        <w:rPr>
          <w:rFonts w:ascii="Arial" w:hAnsi="Arial" w:cs="Arial"/>
          <w:sz w:val="22"/>
          <w:szCs w:val="22"/>
          <w:shd w:val="clear" w:color="auto" w:fill="FFFFFF"/>
        </w:rPr>
        <w:t xml:space="preserve"> la Comisión Rectora del Sistema General de Regalías</w:t>
      </w:r>
      <w:r w:rsidR="00743457">
        <w:rPr>
          <w:rFonts w:ascii="Arial" w:hAnsi="Arial" w:cs="Arial"/>
          <w:sz w:val="22"/>
          <w:szCs w:val="22"/>
          <w:shd w:val="clear" w:color="auto" w:fill="FFFFFF"/>
        </w:rPr>
        <w:t xml:space="preserve"> expidió </w:t>
      </w:r>
      <w:r w:rsidRPr="00FA79C7">
        <w:rPr>
          <w:rFonts w:ascii="Arial" w:hAnsi="Arial" w:cs="Arial"/>
          <w:sz w:val="22"/>
          <w:szCs w:val="22"/>
          <w:shd w:val="clear" w:color="auto" w:fill="FFFFFF"/>
        </w:rPr>
        <w:t>el A</w:t>
      </w:r>
      <w:r w:rsidR="0061787C" w:rsidRPr="00FA79C7">
        <w:rPr>
          <w:rFonts w:ascii="Arial" w:hAnsi="Arial" w:cs="Arial"/>
          <w:sz w:val="22"/>
          <w:szCs w:val="22"/>
          <w:shd w:val="clear" w:color="auto" w:fill="FFFFFF"/>
        </w:rPr>
        <w:t>cuerdo número 00</w:t>
      </w:r>
      <w:r w:rsidR="00967A51">
        <w:rPr>
          <w:rFonts w:ascii="Arial" w:hAnsi="Arial" w:cs="Arial"/>
          <w:sz w:val="22"/>
          <w:szCs w:val="22"/>
          <w:shd w:val="clear" w:color="auto" w:fill="FFFFFF"/>
        </w:rPr>
        <w:t>38</w:t>
      </w:r>
      <w:r w:rsidR="0061787C" w:rsidRPr="00FA79C7">
        <w:rPr>
          <w:rFonts w:ascii="Arial" w:hAnsi="Arial" w:cs="Arial"/>
          <w:sz w:val="22"/>
          <w:szCs w:val="22"/>
          <w:shd w:val="clear" w:color="auto" w:fill="FFFFFF"/>
        </w:rPr>
        <w:t>de</w:t>
      </w:r>
      <w:r w:rsidR="00BF6FC1">
        <w:rPr>
          <w:rFonts w:ascii="Arial" w:hAnsi="Arial" w:cs="Arial"/>
          <w:sz w:val="22"/>
          <w:szCs w:val="22"/>
          <w:shd w:val="clear" w:color="auto" w:fill="FFFFFF"/>
        </w:rPr>
        <w:t>l 7 de junio de</w:t>
      </w:r>
      <w:r w:rsidR="0061787C" w:rsidRPr="00FA79C7">
        <w:rPr>
          <w:rFonts w:ascii="Arial" w:hAnsi="Arial" w:cs="Arial"/>
          <w:sz w:val="22"/>
          <w:szCs w:val="22"/>
          <w:shd w:val="clear" w:color="auto" w:fill="FFFFFF"/>
        </w:rPr>
        <w:t xml:space="preserve"> 201</w:t>
      </w:r>
      <w:r w:rsidR="00967A51">
        <w:rPr>
          <w:rFonts w:ascii="Arial" w:hAnsi="Arial" w:cs="Arial"/>
          <w:sz w:val="22"/>
          <w:szCs w:val="22"/>
          <w:shd w:val="clear" w:color="auto" w:fill="FFFFFF"/>
        </w:rPr>
        <w:t>6</w:t>
      </w:r>
      <w:r w:rsidR="0061787C" w:rsidRPr="00FA79C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F6FC1">
        <w:rPr>
          <w:rFonts w:ascii="Arial" w:hAnsi="Arial" w:cs="Arial"/>
          <w:sz w:val="22"/>
          <w:szCs w:val="22"/>
          <w:shd w:val="clear" w:color="auto" w:fill="FFFFFF"/>
        </w:rPr>
        <w:t xml:space="preserve">por el cual  “se establecen </w:t>
      </w:r>
      <w:r w:rsidR="0061787C" w:rsidRPr="00FA79C7">
        <w:rPr>
          <w:rFonts w:ascii="Arial" w:hAnsi="Arial" w:cs="Arial"/>
          <w:sz w:val="22"/>
          <w:szCs w:val="22"/>
          <w:shd w:val="clear" w:color="auto" w:fill="FFFFFF"/>
        </w:rPr>
        <w:t xml:space="preserve">los requisitos </w:t>
      </w:r>
      <w:r w:rsidR="00967A51">
        <w:rPr>
          <w:rFonts w:ascii="Arial" w:hAnsi="Arial" w:cs="Arial"/>
          <w:sz w:val="22"/>
          <w:szCs w:val="22"/>
          <w:shd w:val="clear" w:color="auto" w:fill="FFFFFF"/>
        </w:rPr>
        <w:t>generales y sectoriales, para la</w:t>
      </w:r>
      <w:r w:rsidR="0061787C" w:rsidRPr="00FA79C7">
        <w:rPr>
          <w:rFonts w:ascii="Arial" w:hAnsi="Arial" w:cs="Arial"/>
          <w:sz w:val="22"/>
          <w:szCs w:val="22"/>
          <w:shd w:val="clear" w:color="auto" w:fill="FFFFFF"/>
        </w:rPr>
        <w:t xml:space="preserve"> viabilización</w:t>
      </w:r>
      <w:r w:rsidR="00967A51">
        <w:rPr>
          <w:rFonts w:ascii="Arial" w:hAnsi="Arial" w:cs="Arial"/>
          <w:sz w:val="22"/>
          <w:szCs w:val="22"/>
          <w:shd w:val="clear" w:color="auto" w:fill="FFFFFF"/>
        </w:rPr>
        <w:t xml:space="preserve"> y previos al inicio de la ejecución, para proyectos de inversión susceptibles de ser financiados con recursos del Sistema General de Regalías; se fijan los requisitos para la financiación de los compromisos adquiridos a 31 de diciembre de 2011 y se dictan otras disposiciones</w:t>
      </w:r>
      <w:r w:rsidR="00BF6FC1">
        <w:rPr>
          <w:rFonts w:ascii="Arial" w:hAnsi="Arial" w:cs="Arial"/>
          <w:sz w:val="22"/>
          <w:szCs w:val="22"/>
          <w:shd w:val="clear" w:color="auto" w:fill="FFFFFF"/>
        </w:rPr>
        <w:t>”</w:t>
      </w:r>
    </w:p>
    <w:p w14:paraId="2BF6A1BF" w14:textId="77777777" w:rsidR="009071E2" w:rsidRDefault="009071E2" w:rsidP="00FA79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1AB76F5" w14:textId="77777777" w:rsidR="00483EBE" w:rsidRDefault="009071E2" w:rsidP="00FA79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Que</w:t>
      </w:r>
      <w:r w:rsidR="0061787C" w:rsidRPr="00FA79C7">
        <w:rPr>
          <w:rFonts w:ascii="Arial" w:hAnsi="Arial" w:cs="Arial"/>
          <w:sz w:val="22"/>
          <w:szCs w:val="22"/>
          <w:shd w:val="clear" w:color="auto" w:fill="FFFFFF"/>
        </w:rPr>
        <w:t xml:space="preserve"> el A</w:t>
      </w:r>
      <w:r w:rsidR="00354DB2" w:rsidRPr="00FA79C7">
        <w:rPr>
          <w:rFonts w:ascii="Arial" w:hAnsi="Arial" w:cs="Arial"/>
          <w:sz w:val="22"/>
          <w:szCs w:val="22"/>
          <w:shd w:val="clear" w:color="auto" w:fill="FFFFFF"/>
        </w:rPr>
        <w:t xml:space="preserve">nexo </w:t>
      </w:r>
      <w:r w:rsidR="00967A51">
        <w:rPr>
          <w:rFonts w:ascii="Arial" w:hAnsi="Arial" w:cs="Arial"/>
          <w:sz w:val="22"/>
          <w:szCs w:val="22"/>
          <w:shd w:val="clear" w:color="auto" w:fill="FFFFFF"/>
        </w:rPr>
        <w:t>10</w:t>
      </w:r>
      <w:r w:rsidR="00354DB2" w:rsidRPr="00FA79C7">
        <w:rPr>
          <w:rFonts w:ascii="Arial" w:hAnsi="Arial" w:cs="Arial"/>
          <w:sz w:val="22"/>
          <w:szCs w:val="22"/>
          <w:shd w:val="clear" w:color="auto" w:fill="FFFFFF"/>
        </w:rPr>
        <w:t xml:space="preserve">-  </w:t>
      </w:r>
      <w:r w:rsidR="00967A51">
        <w:rPr>
          <w:rFonts w:ascii="Arial" w:hAnsi="Arial" w:cs="Arial"/>
          <w:sz w:val="22"/>
          <w:szCs w:val="22"/>
          <w:shd w:val="clear" w:color="auto" w:fill="FFFFFF"/>
        </w:rPr>
        <w:t xml:space="preserve">Minas y Energía </w:t>
      </w:r>
      <w:r w:rsidR="00743457">
        <w:rPr>
          <w:rFonts w:ascii="Arial" w:hAnsi="Arial" w:cs="Arial"/>
          <w:sz w:val="22"/>
          <w:szCs w:val="22"/>
          <w:shd w:val="clear" w:color="auto" w:fill="FFFFFF"/>
        </w:rPr>
        <w:t xml:space="preserve"> del Acuerdo 038 de 2016 </w:t>
      </w:r>
      <w:r w:rsidR="00504CF3">
        <w:rPr>
          <w:rFonts w:ascii="Arial" w:hAnsi="Arial" w:cs="Arial"/>
          <w:sz w:val="22"/>
          <w:szCs w:val="22"/>
          <w:shd w:val="clear" w:color="auto" w:fill="FFFFFF"/>
        </w:rPr>
        <w:t xml:space="preserve">definió los requisitos sectoriales de viabilización de proyectos </w:t>
      </w:r>
      <w:r w:rsidR="00504CF3" w:rsidRPr="00351D23">
        <w:rPr>
          <w:rFonts w:ascii="Arial" w:hAnsi="Arial" w:cs="Arial"/>
          <w:sz w:val="22"/>
          <w:szCs w:val="22"/>
        </w:rPr>
        <w:t>que contemplan la prestación del servicio público de gas combustible domiciliario a través de: (i) conexiones a usuarios pertenecientes a estratos socioeconómicos 1, 2 y 3; (ii) distribución; y (iii) transporte de gas combustible de conformidad con lo previsto en la Ley 142 de 1994</w:t>
      </w:r>
      <w:r w:rsidR="00A35B7F">
        <w:rPr>
          <w:rFonts w:ascii="Arial" w:hAnsi="Arial" w:cs="Arial"/>
          <w:sz w:val="22"/>
          <w:szCs w:val="22"/>
        </w:rPr>
        <w:t>.</w:t>
      </w:r>
    </w:p>
    <w:p w14:paraId="04F920EA" w14:textId="77777777" w:rsidR="00483EBE" w:rsidRDefault="00483EBE" w:rsidP="00FA79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60AEA38" w14:textId="27CF3167" w:rsidR="006D3E0A" w:rsidRDefault="00550E0F" w:rsidP="00FA79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Que </w:t>
      </w:r>
      <w:r w:rsidR="00313ABC">
        <w:rPr>
          <w:rFonts w:ascii="Arial" w:hAnsi="Arial" w:cs="Arial"/>
          <w:sz w:val="22"/>
          <w:szCs w:val="22"/>
          <w:shd w:val="clear" w:color="auto" w:fill="FFFFFF"/>
        </w:rPr>
        <w:t xml:space="preserve">en la Parte 2, Titulo 1, Capitulo 1 del </w:t>
      </w:r>
      <w:r>
        <w:rPr>
          <w:rFonts w:ascii="Arial" w:hAnsi="Arial" w:cs="Arial"/>
          <w:sz w:val="22"/>
          <w:szCs w:val="22"/>
          <w:shd w:val="clear" w:color="auto" w:fill="FFFFFF"/>
        </w:rPr>
        <w:t>Decreto 1071 de 2015</w:t>
      </w:r>
      <w:r w:rsidR="00313ABC">
        <w:rPr>
          <w:rFonts w:ascii="Arial" w:hAnsi="Arial" w:cs="Arial"/>
          <w:sz w:val="22"/>
          <w:szCs w:val="22"/>
          <w:shd w:val="clear" w:color="auto" w:fill="FFFFFF"/>
        </w:rPr>
        <w:t>, por el cual se expide el Decreto Único Reglamentario del Sector Administrativo Agropecuario, Pesquero y Desarrollo Rural, adicionado por el Decreto 1298 de 2015,  se establecieron las disposiciones generales para la aplicación del subsidio familiar de Vivienda de Interés Social Rural, VISR.</w:t>
      </w:r>
    </w:p>
    <w:p w14:paraId="52A714C2" w14:textId="77777777" w:rsidR="00483EBE" w:rsidRDefault="00483EBE" w:rsidP="00FA79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FE71FF2" w14:textId="7FFDC2E1" w:rsidR="00E36D2C" w:rsidRPr="00FA79C7" w:rsidRDefault="00E36D2C" w:rsidP="00FA79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A79C7">
        <w:rPr>
          <w:rFonts w:ascii="Arial" w:hAnsi="Arial" w:cs="Arial"/>
          <w:sz w:val="22"/>
          <w:szCs w:val="22"/>
          <w:shd w:val="clear" w:color="auto" w:fill="FFFFFF"/>
        </w:rPr>
        <w:t xml:space="preserve">Que en cumplimento de lo establecido en el numeral 8 del artículo 8 de la Ley 1437 de 2011, el presente </w:t>
      </w:r>
      <w:r w:rsidR="003745D2" w:rsidRPr="00FA79C7">
        <w:rPr>
          <w:rFonts w:ascii="Arial" w:hAnsi="Arial" w:cs="Arial"/>
          <w:sz w:val="22"/>
          <w:szCs w:val="22"/>
          <w:shd w:val="clear" w:color="auto" w:fill="FFFFFF"/>
        </w:rPr>
        <w:t xml:space="preserve">decreto </w:t>
      </w:r>
      <w:r w:rsidRPr="00FA79C7">
        <w:rPr>
          <w:rFonts w:ascii="Arial" w:hAnsi="Arial" w:cs="Arial"/>
          <w:sz w:val="22"/>
          <w:szCs w:val="22"/>
          <w:shd w:val="clear" w:color="auto" w:fill="FFFFFF"/>
        </w:rPr>
        <w:t xml:space="preserve">se publicó en la página web del Ministerio de Minas y Energía, entre el </w:t>
      </w:r>
      <w:r w:rsidR="00483EBE">
        <w:rPr>
          <w:rFonts w:ascii="Arial" w:hAnsi="Arial" w:cs="Arial"/>
          <w:sz w:val="22"/>
          <w:szCs w:val="22"/>
          <w:shd w:val="clear" w:color="auto" w:fill="FFFFFF"/>
        </w:rPr>
        <w:t xml:space="preserve">5 y el 8 de agosto </w:t>
      </w:r>
      <w:r w:rsidRPr="00FA79C7">
        <w:rPr>
          <w:rFonts w:ascii="Arial" w:hAnsi="Arial" w:cs="Arial"/>
          <w:sz w:val="22"/>
          <w:szCs w:val="22"/>
          <w:shd w:val="clear" w:color="auto" w:fill="FFFFFF"/>
        </w:rPr>
        <w:t xml:space="preserve">de 2016 para comentarios de los interesados los cuales fueron debidamente analizados. </w:t>
      </w:r>
    </w:p>
    <w:p w14:paraId="3A1ADAFA" w14:textId="77777777" w:rsidR="0095046B" w:rsidRDefault="0095046B" w:rsidP="00FA79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5CEF353" w14:textId="5B6A64DB" w:rsidR="00B2346E" w:rsidRPr="00B2346E" w:rsidRDefault="00B2346E" w:rsidP="00FA79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FA79C7">
        <w:rPr>
          <w:rFonts w:ascii="Arial" w:hAnsi="Arial" w:cs="Arial"/>
          <w:sz w:val="22"/>
          <w:szCs w:val="22"/>
        </w:rPr>
        <w:t>Que una vez realizado el análisis correspondiente conforme lo dispone la Superintendencia de Industria y Comercio, se estableció que el presente acto administrativo no tiene incidencia sobre la libre competencia, por lo que no se requiere el concepto a que hace referencia el artículo 7 de la Ley 1340 de 2009</w:t>
      </w:r>
      <w:r>
        <w:rPr>
          <w:rFonts w:ascii="Arial" w:hAnsi="Arial" w:cs="Arial"/>
          <w:sz w:val="22"/>
          <w:szCs w:val="22"/>
        </w:rPr>
        <w:t>.</w:t>
      </w:r>
    </w:p>
    <w:p w14:paraId="04B4CEC5" w14:textId="77777777" w:rsidR="00B2346E" w:rsidRDefault="00B2346E" w:rsidP="00FA79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76D0740" w14:textId="77777777" w:rsidR="00B2346E" w:rsidRPr="00FA79C7" w:rsidRDefault="00B2346E" w:rsidP="00FA79C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34F7865" w14:textId="7F13DF6C" w:rsidR="00B169BB" w:rsidRPr="00FA79C7" w:rsidRDefault="008962B0" w:rsidP="00FA79C7">
      <w:pPr>
        <w:autoSpaceDE w:val="0"/>
        <w:autoSpaceDN w:val="0"/>
        <w:adjustRightInd w:val="0"/>
        <w:jc w:val="both"/>
        <w:rPr>
          <w:sz w:val="22"/>
          <w:szCs w:val="22"/>
          <w:shd w:val="clear" w:color="auto" w:fill="FFFFFF"/>
        </w:rPr>
      </w:pPr>
      <w:r w:rsidRPr="00FA79C7">
        <w:rPr>
          <w:rFonts w:ascii="Arial" w:hAnsi="Arial" w:cs="Arial"/>
          <w:sz w:val="22"/>
          <w:szCs w:val="22"/>
          <w:shd w:val="clear" w:color="auto" w:fill="FFFFFF"/>
        </w:rPr>
        <w:t xml:space="preserve">Que </w:t>
      </w:r>
      <w:r w:rsidR="004E6BD0" w:rsidRPr="00FA79C7">
        <w:rPr>
          <w:rFonts w:ascii="Arial" w:hAnsi="Arial" w:cs="Arial"/>
          <w:sz w:val="22"/>
          <w:szCs w:val="22"/>
          <w:shd w:val="clear" w:color="auto" w:fill="FFFFFF"/>
        </w:rPr>
        <w:t>en mérito de lo expuesto,</w:t>
      </w:r>
      <w:r w:rsidRPr="00FA79C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53FD7D39" w14:textId="77777777" w:rsidR="004C6FF4" w:rsidRPr="00FA79C7" w:rsidRDefault="004C6FF4" w:rsidP="008E3926">
      <w:pPr>
        <w:pStyle w:val="Default"/>
        <w:jc w:val="center"/>
        <w:rPr>
          <w:b/>
          <w:sz w:val="22"/>
          <w:szCs w:val="22"/>
          <w:lang w:val="es-ES"/>
        </w:rPr>
      </w:pPr>
    </w:p>
    <w:p w14:paraId="18213D8C" w14:textId="77777777" w:rsidR="008E3926" w:rsidRPr="00FA79C7" w:rsidRDefault="008962B0" w:rsidP="008E3926">
      <w:pPr>
        <w:pStyle w:val="Default"/>
        <w:jc w:val="center"/>
        <w:rPr>
          <w:b/>
          <w:sz w:val="22"/>
          <w:szCs w:val="22"/>
          <w:lang w:val="es-ES"/>
        </w:rPr>
      </w:pPr>
      <w:r w:rsidRPr="00FA79C7">
        <w:rPr>
          <w:b/>
          <w:sz w:val="22"/>
          <w:szCs w:val="22"/>
          <w:lang w:val="es-ES"/>
        </w:rPr>
        <w:t>DECRETA</w:t>
      </w:r>
    </w:p>
    <w:p w14:paraId="4E42E51F" w14:textId="77777777" w:rsidR="00B169BB" w:rsidRPr="00FA79C7" w:rsidRDefault="00B169BB" w:rsidP="008E3926">
      <w:pPr>
        <w:pStyle w:val="Default"/>
        <w:jc w:val="center"/>
        <w:rPr>
          <w:b/>
          <w:sz w:val="22"/>
          <w:szCs w:val="22"/>
          <w:lang w:val="es-ES"/>
        </w:rPr>
      </w:pPr>
    </w:p>
    <w:p w14:paraId="3B377993" w14:textId="77777777" w:rsidR="004E6BD0" w:rsidRPr="00C66006" w:rsidRDefault="004E6BD0" w:rsidP="004E6BD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</w:p>
    <w:p w14:paraId="106781A3" w14:textId="002EF1E0" w:rsidR="007E3A0A" w:rsidRDefault="00085ED7" w:rsidP="00DE40C2">
      <w:pPr>
        <w:jc w:val="both"/>
        <w:rPr>
          <w:rFonts w:ascii="Arial" w:hAnsi="Arial" w:cs="Arial"/>
          <w:sz w:val="22"/>
          <w:szCs w:val="22"/>
        </w:rPr>
      </w:pPr>
      <w:r w:rsidRPr="00FA79C7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>A</w:t>
      </w:r>
      <w:r w:rsidR="00345657" w:rsidRPr="00C66006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 xml:space="preserve">rtículo </w:t>
      </w:r>
      <w:r w:rsidRPr="00FA79C7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>1.  Objeto.</w:t>
      </w:r>
      <w:r w:rsidRPr="00C66006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  </w:t>
      </w:r>
      <w:r w:rsidR="00BE2701" w:rsidRPr="00C66006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Reglamentar </w:t>
      </w:r>
      <w:r w:rsidR="00B019AA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la financiación con recursos </w:t>
      </w:r>
      <w:r w:rsidR="00B019AA" w:rsidRPr="00C66006">
        <w:rPr>
          <w:rFonts w:ascii="Arial" w:hAnsi="Arial" w:cs="Arial"/>
          <w:sz w:val="22"/>
          <w:szCs w:val="22"/>
        </w:rPr>
        <w:t>del Sistema General de Regalías o con rentas propias de los municipios o departamentos</w:t>
      </w:r>
      <w:r w:rsidR="00B019AA">
        <w:rPr>
          <w:rFonts w:ascii="Arial" w:hAnsi="Arial" w:cs="Arial"/>
          <w:sz w:val="22"/>
          <w:szCs w:val="22"/>
        </w:rPr>
        <w:t xml:space="preserve"> </w:t>
      </w:r>
      <w:r w:rsidR="007630C0">
        <w:rPr>
          <w:rFonts w:ascii="Arial" w:hAnsi="Arial" w:cs="Arial"/>
          <w:sz w:val="22"/>
          <w:szCs w:val="22"/>
        </w:rPr>
        <w:t xml:space="preserve">de proyectos para la masificación del uso del gas combustible mediante </w:t>
      </w:r>
      <w:r w:rsidR="00BE2701" w:rsidRPr="00C66006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el </w:t>
      </w:r>
      <w:r w:rsidR="00D10B1C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otorgamiento de</w:t>
      </w:r>
      <w:r w:rsidR="004E3A2F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 </w:t>
      </w:r>
      <w:r w:rsidR="00D10B1C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 </w:t>
      </w:r>
      <w:r w:rsidR="00BE2701" w:rsidRPr="00C66006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subsidio</w:t>
      </w:r>
      <w:r w:rsidR="004E3A2F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s</w:t>
      </w:r>
      <w:r w:rsidR="00BE2701" w:rsidRPr="00C66006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 </w:t>
      </w:r>
      <w:r w:rsidR="00BE2701" w:rsidRPr="00C66006">
        <w:rPr>
          <w:rFonts w:ascii="Arial" w:hAnsi="Arial" w:cs="Arial"/>
          <w:sz w:val="22"/>
          <w:szCs w:val="22"/>
        </w:rPr>
        <w:t xml:space="preserve">a las redes internas </w:t>
      </w:r>
      <w:r w:rsidR="00841C3A">
        <w:rPr>
          <w:rFonts w:ascii="Arial" w:hAnsi="Arial" w:cs="Arial"/>
          <w:sz w:val="22"/>
          <w:szCs w:val="22"/>
        </w:rPr>
        <w:t>y otros gastos asociados a la conexión</w:t>
      </w:r>
      <w:r w:rsidR="004E3A2F">
        <w:rPr>
          <w:rFonts w:ascii="Arial" w:hAnsi="Arial" w:cs="Arial"/>
          <w:sz w:val="22"/>
          <w:szCs w:val="22"/>
        </w:rPr>
        <w:t>,</w:t>
      </w:r>
      <w:r w:rsidR="00841C3A">
        <w:rPr>
          <w:rFonts w:ascii="Arial" w:hAnsi="Arial" w:cs="Arial"/>
          <w:sz w:val="22"/>
          <w:szCs w:val="22"/>
        </w:rPr>
        <w:t xml:space="preserve"> del servicio </w:t>
      </w:r>
      <w:r w:rsidR="000F5DFA" w:rsidRPr="00C66006">
        <w:rPr>
          <w:rFonts w:ascii="Arial" w:hAnsi="Arial" w:cs="Arial"/>
          <w:sz w:val="22"/>
          <w:szCs w:val="22"/>
        </w:rPr>
        <w:t>de gas</w:t>
      </w:r>
      <w:r w:rsidR="00C87683">
        <w:rPr>
          <w:rFonts w:ascii="Arial" w:hAnsi="Arial" w:cs="Arial"/>
          <w:sz w:val="22"/>
          <w:szCs w:val="22"/>
        </w:rPr>
        <w:t xml:space="preserve"> combustible</w:t>
      </w:r>
      <w:r w:rsidR="000F5DFA" w:rsidRPr="00C66006">
        <w:rPr>
          <w:rFonts w:ascii="Arial" w:hAnsi="Arial" w:cs="Arial"/>
          <w:sz w:val="22"/>
          <w:szCs w:val="22"/>
        </w:rPr>
        <w:t xml:space="preserve"> </w:t>
      </w:r>
      <w:r w:rsidR="00841C3A">
        <w:rPr>
          <w:rFonts w:ascii="Arial" w:hAnsi="Arial" w:cs="Arial"/>
          <w:sz w:val="22"/>
          <w:szCs w:val="22"/>
        </w:rPr>
        <w:t>p</w:t>
      </w:r>
      <w:r w:rsidR="004E3A2F">
        <w:rPr>
          <w:rFonts w:ascii="Arial" w:hAnsi="Arial" w:cs="Arial"/>
          <w:sz w:val="22"/>
          <w:szCs w:val="22"/>
        </w:rPr>
        <w:t>or redes</w:t>
      </w:r>
      <w:r w:rsidR="00841C3A">
        <w:rPr>
          <w:rFonts w:ascii="Arial" w:hAnsi="Arial" w:cs="Arial"/>
          <w:sz w:val="22"/>
          <w:szCs w:val="22"/>
        </w:rPr>
        <w:t xml:space="preserve"> </w:t>
      </w:r>
      <w:r w:rsidR="000F5DFA" w:rsidRPr="00C66006">
        <w:rPr>
          <w:rFonts w:ascii="Arial" w:hAnsi="Arial" w:cs="Arial"/>
          <w:sz w:val="22"/>
          <w:szCs w:val="22"/>
        </w:rPr>
        <w:t xml:space="preserve">a </w:t>
      </w:r>
      <w:r w:rsidR="00841C3A">
        <w:rPr>
          <w:rFonts w:ascii="Arial" w:hAnsi="Arial" w:cs="Arial"/>
          <w:sz w:val="22"/>
          <w:szCs w:val="22"/>
        </w:rPr>
        <w:t xml:space="preserve">cargo de </w:t>
      </w:r>
      <w:r w:rsidR="000F5DFA" w:rsidRPr="00C66006">
        <w:rPr>
          <w:rFonts w:ascii="Arial" w:hAnsi="Arial" w:cs="Arial"/>
          <w:sz w:val="22"/>
          <w:szCs w:val="22"/>
        </w:rPr>
        <w:t xml:space="preserve">los </w:t>
      </w:r>
      <w:r w:rsidR="00BE2701" w:rsidRPr="00C66006">
        <w:rPr>
          <w:rFonts w:ascii="Arial" w:hAnsi="Arial" w:cs="Arial"/>
          <w:sz w:val="22"/>
          <w:szCs w:val="22"/>
        </w:rPr>
        <w:t>usuarios de los estratos 1, y 2, y de la población del sector rural que cumpla con las condiciones para recibir el subsidio de v</w:t>
      </w:r>
      <w:r w:rsidR="000F5DFA" w:rsidRPr="00C66006">
        <w:rPr>
          <w:rFonts w:ascii="Arial" w:hAnsi="Arial" w:cs="Arial"/>
          <w:sz w:val="22"/>
          <w:szCs w:val="22"/>
        </w:rPr>
        <w:t>ivienda de interés social rural</w:t>
      </w:r>
      <w:r w:rsidR="00841C3A">
        <w:rPr>
          <w:rFonts w:ascii="Arial" w:hAnsi="Arial" w:cs="Arial"/>
          <w:sz w:val="22"/>
          <w:szCs w:val="22"/>
        </w:rPr>
        <w:t>.</w:t>
      </w:r>
    </w:p>
    <w:p w14:paraId="2401DE11" w14:textId="77777777" w:rsidR="005C6FA4" w:rsidRPr="00FA79C7" w:rsidRDefault="005C6FA4" w:rsidP="00DE40C2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</w:pPr>
    </w:p>
    <w:p w14:paraId="36C28F21" w14:textId="17AEF461" w:rsidR="005C27EA" w:rsidRPr="00C66006" w:rsidRDefault="005C27EA" w:rsidP="00DE40C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FA79C7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 xml:space="preserve">Artículo </w:t>
      </w:r>
      <w:r w:rsidR="00B102F3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>2</w:t>
      </w:r>
      <w:r w:rsidRPr="00FA79C7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>. Definiciones</w:t>
      </w:r>
      <w:r w:rsidRPr="00C66006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. Para efectos de la aplicación del presente decreto se tendrán en cuenta </w:t>
      </w:r>
      <w:r w:rsidR="00441BD2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las definiciones</w:t>
      </w:r>
      <w:r w:rsidRPr="00C66006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 relacionad</w:t>
      </w:r>
      <w:r w:rsidR="00441BD2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a</w:t>
      </w:r>
      <w:r w:rsidRPr="00C66006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s con el servicio público de gas combustible definidos por la Ley y </w:t>
      </w:r>
      <w:r w:rsidR="009950C0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por </w:t>
      </w:r>
      <w:r w:rsidRPr="00C66006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la Comisión de Regulación de Energía y Gas</w:t>
      </w:r>
      <w:r w:rsidR="00B221C9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, </w:t>
      </w:r>
      <w:r w:rsidRPr="00C66006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CREG.</w:t>
      </w:r>
    </w:p>
    <w:p w14:paraId="2C867C8D" w14:textId="77777777" w:rsidR="00431EE9" w:rsidRPr="00C66006" w:rsidRDefault="00431EE9" w:rsidP="00DE40C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</w:p>
    <w:p w14:paraId="6D9E75B3" w14:textId="7709594A" w:rsidR="009B6B42" w:rsidRPr="00C66006" w:rsidRDefault="00DE40C2" w:rsidP="000B3313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  <w:r w:rsidRPr="00C66006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 xml:space="preserve">Artículo </w:t>
      </w:r>
      <w:r w:rsidR="00B102F3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>3</w:t>
      </w:r>
      <w:r w:rsidR="00431EE9" w:rsidRPr="00FA79C7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 xml:space="preserve">. </w:t>
      </w:r>
      <w:r w:rsidR="005453D7" w:rsidRPr="00C66006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>Valor Máximo del subsid</w:t>
      </w:r>
      <w:r w:rsidR="009B6B42" w:rsidRPr="00C66006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>i</w:t>
      </w:r>
      <w:r w:rsidR="005453D7" w:rsidRPr="00C66006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>o</w:t>
      </w:r>
      <w:r w:rsidR="00431EE9" w:rsidRPr="00C66006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 xml:space="preserve">. </w:t>
      </w:r>
      <w:r w:rsidR="00431EE9" w:rsidRPr="00C66006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El</w:t>
      </w:r>
      <w:r w:rsidR="009B6B42" w:rsidRPr="00C66006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 valor máximo </w:t>
      </w:r>
      <w:r w:rsidR="000B3313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a financiar con recursos del Sistema General de Regalías </w:t>
      </w:r>
      <w:r w:rsidR="000B3313" w:rsidRPr="00C66006">
        <w:rPr>
          <w:rFonts w:ascii="Arial" w:hAnsi="Arial" w:cs="Arial"/>
          <w:sz w:val="22"/>
          <w:szCs w:val="22"/>
        </w:rPr>
        <w:t>o con rentas propias de los municipios o departamentos</w:t>
      </w:r>
      <w:r w:rsidR="000B3313">
        <w:rPr>
          <w:rFonts w:ascii="Arial" w:hAnsi="Arial" w:cs="Arial"/>
          <w:sz w:val="22"/>
          <w:szCs w:val="22"/>
        </w:rPr>
        <w:t xml:space="preserve"> mediante el </w:t>
      </w:r>
      <w:r w:rsidR="000B3313">
        <w:rPr>
          <w:rFonts w:ascii="Arial" w:hAnsi="Arial" w:cs="Arial"/>
          <w:sz w:val="22"/>
          <w:szCs w:val="22"/>
        </w:rPr>
        <w:lastRenderedPageBreak/>
        <w:t xml:space="preserve">otorgamiento de subsidios a </w:t>
      </w:r>
      <w:r w:rsidR="00CE1751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a las redes internas</w:t>
      </w:r>
      <w:r w:rsidR="009D4C98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, </w:t>
      </w:r>
      <w:r w:rsidR="00AD7E94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incluyendo</w:t>
      </w:r>
      <w:r w:rsidR="00CE1751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 otros gastos asociados a la conexión </w:t>
      </w:r>
      <w:r w:rsidR="009B6B42" w:rsidRPr="00C66006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de</w:t>
      </w:r>
      <w:r w:rsidR="009D4C98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l servicio de </w:t>
      </w:r>
      <w:r w:rsidR="009B6B42" w:rsidRPr="00C66006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gas</w:t>
      </w:r>
      <w:r w:rsidR="009D4C98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 xml:space="preserve"> combustible por redes </w:t>
      </w:r>
      <w:r w:rsidR="009B6B42" w:rsidRPr="00C66006"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  <w:t>de los usuarios</w:t>
      </w:r>
      <w:r w:rsidR="009B6B42" w:rsidRPr="00C66006">
        <w:rPr>
          <w:rFonts w:ascii="Arial" w:hAnsi="Arial" w:cs="Arial"/>
          <w:sz w:val="22"/>
          <w:szCs w:val="22"/>
        </w:rPr>
        <w:t xml:space="preserve"> de los estratos 1, y 2, y de la población del sector rural que cumpla con las condiciones para recibir el subsidio de vivienda de interés social rural</w:t>
      </w:r>
      <w:r w:rsidR="00D3705D" w:rsidRPr="00C66006">
        <w:rPr>
          <w:rFonts w:ascii="Arial" w:hAnsi="Arial" w:cs="Arial"/>
          <w:sz w:val="22"/>
          <w:szCs w:val="22"/>
        </w:rPr>
        <w:t xml:space="preserve">, no podrá exceder el </w:t>
      </w:r>
      <w:r w:rsidR="007327F5" w:rsidRPr="00C66006">
        <w:rPr>
          <w:rFonts w:ascii="Arial" w:hAnsi="Arial" w:cs="Arial"/>
          <w:sz w:val="22"/>
          <w:szCs w:val="22"/>
        </w:rPr>
        <w:t>costo</w:t>
      </w:r>
      <w:r w:rsidR="009D4C98">
        <w:rPr>
          <w:rFonts w:ascii="Arial" w:hAnsi="Arial" w:cs="Arial"/>
          <w:sz w:val="22"/>
          <w:szCs w:val="22"/>
        </w:rPr>
        <w:t xml:space="preserve"> máximo</w:t>
      </w:r>
      <w:r w:rsidR="007327F5" w:rsidRPr="00C66006">
        <w:rPr>
          <w:rFonts w:ascii="Arial" w:hAnsi="Arial" w:cs="Arial"/>
          <w:sz w:val="22"/>
          <w:szCs w:val="22"/>
        </w:rPr>
        <w:t xml:space="preserve"> del </w:t>
      </w:r>
      <w:r w:rsidR="00D3705D" w:rsidRPr="00C66006">
        <w:rPr>
          <w:rFonts w:ascii="Arial" w:hAnsi="Arial" w:cs="Arial"/>
          <w:sz w:val="22"/>
          <w:szCs w:val="22"/>
        </w:rPr>
        <w:t xml:space="preserve">cargo por conexión </w:t>
      </w:r>
      <w:r w:rsidR="00994C40" w:rsidRPr="00C66006">
        <w:rPr>
          <w:rFonts w:ascii="Arial" w:hAnsi="Arial" w:cs="Arial"/>
          <w:sz w:val="22"/>
          <w:szCs w:val="22"/>
        </w:rPr>
        <w:t>regulado</w:t>
      </w:r>
      <w:r w:rsidR="00D3705D" w:rsidRPr="00C66006">
        <w:rPr>
          <w:rFonts w:ascii="Arial" w:hAnsi="Arial" w:cs="Arial"/>
          <w:sz w:val="22"/>
          <w:szCs w:val="22"/>
        </w:rPr>
        <w:t xml:space="preserve"> por la CREG. </w:t>
      </w:r>
    </w:p>
    <w:p w14:paraId="393FFD7A" w14:textId="77777777" w:rsidR="009B6B42" w:rsidRPr="00C66006" w:rsidRDefault="009B6B42" w:rsidP="00DE40C2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CO" w:eastAsia="es-CO"/>
        </w:rPr>
      </w:pPr>
    </w:p>
    <w:p w14:paraId="7C0CEC3C" w14:textId="31B58AF6" w:rsidR="0095046B" w:rsidRPr="00FA79C7" w:rsidRDefault="00A958C1" w:rsidP="00FA79C7">
      <w:pPr>
        <w:shd w:val="clear" w:color="auto" w:fill="FFFFFF"/>
        <w:jc w:val="both"/>
        <w:rPr>
          <w:sz w:val="22"/>
          <w:szCs w:val="22"/>
        </w:rPr>
      </w:pPr>
      <w:r w:rsidRPr="00A958C1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 xml:space="preserve"> </w:t>
      </w:r>
      <w:r w:rsidRPr="00C66006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 xml:space="preserve">Artículo </w:t>
      </w:r>
      <w:r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>4</w:t>
      </w:r>
      <w:r w:rsidRPr="00FA79C7">
        <w:rPr>
          <w:rFonts w:ascii="Arial" w:eastAsia="Times New Roman" w:hAnsi="Arial" w:cs="Arial"/>
          <w:b/>
          <w:color w:val="000000"/>
          <w:sz w:val="22"/>
          <w:szCs w:val="22"/>
          <w:lang w:val="es-CO" w:eastAsia="es-CO"/>
        </w:rPr>
        <w:t>.</w:t>
      </w:r>
      <w:r w:rsidR="00BB3513">
        <w:rPr>
          <w:rFonts w:ascii="Arial" w:hAnsi="Arial" w:cs="Arial"/>
          <w:sz w:val="22"/>
          <w:szCs w:val="22"/>
        </w:rPr>
        <w:t xml:space="preserve"> </w:t>
      </w:r>
      <w:r w:rsidR="004E6BD0" w:rsidRPr="00FA79C7">
        <w:rPr>
          <w:rFonts w:ascii="Arial" w:hAnsi="Arial" w:cs="Arial"/>
          <w:b/>
          <w:sz w:val="22"/>
          <w:szCs w:val="22"/>
        </w:rPr>
        <w:t>Vigencia</w:t>
      </w:r>
      <w:r w:rsidR="006C4D34" w:rsidRPr="00FA79C7">
        <w:rPr>
          <w:rFonts w:ascii="Arial" w:hAnsi="Arial" w:cs="Arial"/>
          <w:sz w:val="22"/>
          <w:szCs w:val="22"/>
        </w:rPr>
        <w:t xml:space="preserve">. </w:t>
      </w:r>
      <w:r w:rsidR="009579AF" w:rsidRPr="00FA79C7">
        <w:rPr>
          <w:rFonts w:ascii="Arial" w:hAnsi="Arial" w:cs="Arial"/>
          <w:sz w:val="22"/>
          <w:szCs w:val="22"/>
        </w:rPr>
        <w:t xml:space="preserve"> </w:t>
      </w:r>
      <w:r w:rsidR="0086057C" w:rsidRPr="00FA79C7">
        <w:rPr>
          <w:rFonts w:ascii="Arial" w:hAnsi="Arial" w:cs="Arial"/>
          <w:sz w:val="22"/>
          <w:szCs w:val="22"/>
        </w:rPr>
        <w:t>El presente d</w:t>
      </w:r>
      <w:r w:rsidR="0095046B" w:rsidRPr="00FA79C7">
        <w:rPr>
          <w:rFonts w:ascii="Arial" w:hAnsi="Arial" w:cs="Arial"/>
          <w:sz w:val="22"/>
          <w:szCs w:val="22"/>
        </w:rPr>
        <w:t>ecreto rige a partir de su publicación en e</w:t>
      </w:r>
      <w:r w:rsidR="0086057C" w:rsidRPr="00FA79C7">
        <w:rPr>
          <w:rFonts w:ascii="Arial" w:hAnsi="Arial" w:cs="Arial"/>
          <w:sz w:val="22"/>
          <w:szCs w:val="22"/>
        </w:rPr>
        <w:t>l Diario oficial</w:t>
      </w:r>
      <w:r w:rsidR="0095046B" w:rsidRPr="00FA79C7">
        <w:rPr>
          <w:rFonts w:ascii="Arial" w:hAnsi="Arial" w:cs="Arial"/>
          <w:sz w:val="22"/>
          <w:szCs w:val="22"/>
        </w:rPr>
        <w:t xml:space="preserve">. </w:t>
      </w:r>
    </w:p>
    <w:p w14:paraId="3722C626" w14:textId="77777777" w:rsidR="003F6475" w:rsidRPr="00FA79C7" w:rsidRDefault="003F6475" w:rsidP="000F2BEF">
      <w:pPr>
        <w:pStyle w:val="Default"/>
        <w:jc w:val="center"/>
        <w:rPr>
          <w:b/>
          <w:color w:val="auto"/>
          <w:sz w:val="22"/>
          <w:szCs w:val="22"/>
        </w:rPr>
      </w:pPr>
    </w:p>
    <w:p w14:paraId="7A546129" w14:textId="77777777" w:rsidR="000438CD" w:rsidRPr="00FA79C7" w:rsidRDefault="000438CD" w:rsidP="000F2BEF">
      <w:pPr>
        <w:pStyle w:val="Default"/>
        <w:jc w:val="center"/>
        <w:rPr>
          <w:b/>
          <w:color w:val="auto"/>
          <w:sz w:val="22"/>
          <w:szCs w:val="22"/>
        </w:rPr>
      </w:pPr>
    </w:p>
    <w:p w14:paraId="6086F18E" w14:textId="4C2D623C" w:rsidR="00624150" w:rsidRPr="00FA79C7" w:rsidRDefault="0053193D" w:rsidP="000F2BEF">
      <w:pPr>
        <w:pStyle w:val="Default"/>
        <w:jc w:val="center"/>
        <w:rPr>
          <w:b/>
          <w:color w:val="auto"/>
          <w:sz w:val="22"/>
          <w:szCs w:val="22"/>
        </w:rPr>
      </w:pPr>
      <w:r w:rsidRPr="00FA79C7">
        <w:rPr>
          <w:b/>
          <w:color w:val="auto"/>
          <w:sz w:val="22"/>
          <w:szCs w:val="22"/>
        </w:rPr>
        <w:t>PUBLÍ</w:t>
      </w:r>
      <w:r w:rsidR="007E71CF" w:rsidRPr="00FA79C7">
        <w:rPr>
          <w:b/>
          <w:color w:val="auto"/>
          <w:sz w:val="22"/>
          <w:szCs w:val="22"/>
        </w:rPr>
        <w:t xml:space="preserve">QUESE </w:t>
      </w:r>
      <w:r w:rsidR="00624150" w:rsidRPr="00FA79C7">
        <w:rPr>
          <w:b/>
          <w:color w:val="auto"/>
          <w:sz w:val="22"/>
          <w:szCs w:val="22"/>
        </w:rPr>
        <w:t>Y CÚMPLASE</w:t>
      </w:r>
    </w:p>
    <w:p w14:paraId="33EDB0C0" w14:textId="77777777" w:rsidR="00624150" w:rsidRPr="00FA79C7" w:rsidRDefault="009579AF" w:rsidP="000F2BEF">
      <w:pPr>
        <w:pStyle w:val="Default"/>
        <w:jc w:val="center"/>
        <w:rPr>
          <w:color w:val="auto"/>
          <w:sz w:val="22"/>
          <w:szCs w:val="22"/>
        </w:rPr>
      </w:pPr>
      <w:r w:rsidRPr="00FA79C7">
        <w:rPr>
          <w:color w:val="auto"/>
          <w:sz w:val="22"/>
          <w:szCs w:val="22"/>
        </w:rPr>
        <w:t>Dado</w:t>
      </w:r>
      <w:r w:rsidR="00624150" w:rsidRPr="00FA79C7">
        <w:rPr>
          <w:color w:val="auto"/>
          <w:sz w:val="22"/>
          <w:szCs w:val="22"/>
        </w:rPr>
        <w:t xml:space="preserve"> en Bogotá D.C., a los</w:t>
      </w:r>
    </w:p>
    <w:p w14:paraId="40A27943" w14:textId="77777777" w:rsidR="00403611" w:rsidRPr="00FA79C7" w:rsidRDefault="00403611" w:rsidP="000F2BEF">
      <w:pPr>
        <w:jc w:val="both"/>
        <w:rPr>
          <w:rFonts w:ascii="Arial" w:hAnsi="Arial" w:cs="Arial"/>
          <w:b/>
          <w:sz w:val="22"/>
          <w:szCs w:val="22"/>
        </w:rPr>
      </w:pPr>
    </w:p>
    <w:p w14:paraId="21534FD8" w14:textId="77777777" w:rsidR="00B102F3" w:rsidRDefault="00B102F3" w:rsidP="000F2BEF">
      <w:pPr>
        <w:jc w:val="both"/>
        <w:rPr>
          <w:rFonts w:ascii="Arial" w:hAnsi="Arial" w:cs="Arial"/>
          <w:b/>
          <w:sz w:val="22"/>
          <w:szCs w:val="22"/>
        </w:rPr>
      </w:pPr>
    </w:p>
    <w:p w14:paraId="14458903" w14:textId="77777777" w:rsidR="00B102F3" w:rsidRDefault="00B102F3" w:rsidP="000F2BEF">
      <w:pPr>
        <w:jc w:val="both"/>
        <w:rPr>
          <w:rFonts w:ascii="Arial" w:hAnsi="Arial" w:cs="Arial"/>
          <w:b/>
          <w:sz w:val="22"/>
          <w:szCs w:val="22"/>
        </w:rPr>
      </w:pPr>
    </w:p>
    <w:p w14:paraId="75EFE57E" w14:textId="77777777" w:rsidR="00B102F3" w:rsidRPr="00FA79C7" w:rsidRDefault="00B102F3" w:rsidP="000F2BEF">
      <w:pPr>
        <w:jc w:val="both"/>
        <w:rPr>
          <w:rFonts w:ascii="Arial" w:hAnsi="Arial" w:cs="Arial"/>
          <w:b/>
          <w:sz w:val="22"/>
          <w:szCs w:val="22"/>
        </w:rPr>
      </w:pPr>
    </w:p>
    <w:p w14:paraId="0877CF71" w14:textId="77777777" w:rsidR="00817DE5" w:rsidRPr="00FA79C7" w:rsidRDefault="00817DE5" w:rsidP="000F2BEF">
      <w:pPr>
        <w:jc w:val="both"/>
        <w:rPr>
          <w:rFonts w:ascii="Arial" w:hAnsi="Arial" w:cs="Arial"/>
          <w:b/>
          <w:sz w:val="22"/>
          <w:szCs w:val="22"/>
        </w:rPr>
      </w:pPr>
    </w:p>
    <w:p w14:paraId="6BD642B5" w14:textId="77777777" w:rsidR="00C46974" w:rsidRPr="00FA79C7" w:rsidRDefault="00C46974" w:rsidP="000F2BEF">
      <w:pPr>
        <w:jc w:val="both"/>
        <w:rPr>
          <w:rFonts w:ascii="Arial" w:hAnsi="Arial" w:cs="Arial"/>
          <w:b/>
          <w:sz w:val="22"/>
          <w:szCs w:val="22"/>
        </w:rPr>
      </w:pPr>
    </w:p>
    <w:p w14:paraId="79AD73C9" w14:textId="77777777" w:rsidR="004C226F" w:rsidRPr="00FA79C7" w:rsidRDefault="004C226F" w:rsidP="000F2BEF">
      <w:pPr>
        <w:jc w:val="both"/>
        <w:rPr>
          <w:rFonts w:ascii="Arial" w:hAnsi="Arial" w:cs="Arial"/>
          <w:b/>
          <w:sz w:val="22"/>
          <w:szCs w:val="22"/>
        </w:rPr>
      </w:pPr>
    </w:p>
    <w:p w14:paraId="3E81C8D0" w14:textId="77777777" w:rsidR="00E65959" w:rsidRPr="00FA79C7" w:rsidRDefault="00E65959" w:rsidP="000F2BEF">
      <w:pPr>
        <w:jc w:val="both"/>
        <w:rPr>
          <w:rFonts w:ascii="Arial" w:hAnsi="Arial" w:cs="Arial"/>
          <w:b/>
          <w:sz w:val="22"/>
          <w:szCs w:val="22"/>
        </w:rPr>
      </w:pPr>
    </w:p>
    <w:p w14:paraId="14019A86" w14:textId="084F000E" w:rsidR="009579AF" w:rsidRPr="00FA79C7" w:rsidRDefault="001B4A16" w:rsidP="00F830EB">
      <w:pPr>
        <w:jc w:val="center"/>
        <w:rPr>
          <w:rFonts w:ascii="Arial" w:hAnsi="Arial" w:cs="Arial"/>
          <w:b/>
          <w:sz w:val="22"/>
          <w:szCs w:val="22"/>
        </w:rPr>
      </w:pPr>
      <w:r w:rsidRPr="00C66006">
        <w:rPr>
          <w:rFonts w:ascii="Arial" w:hAnsi="Arial" w:cs="Arial"/>
          <w:b/>
          <w:sz w:val="22"/>
          <w:szCs w:val="22"/>
        </w:rPr>
        <w:t>GERMÁN ARCE ZAPATA</w:t>
      </w:r>
    </w:p>
    <w:p w14:paraId="1C91C625" w14:textId="77777777" w:rsidR="00403611" w:rsidRPr="00FA79C7" w:rsidRDefault="00403611" w:rsidP="00F830EB">
      <w:pPr>
        <w:jc w:val="center"/>
        <w:rPr>
          <w:rFonts w:ascii="Arial" w:eastAsia="Times New Roman" w:hAnsi="Arial" w:cs="Arial"/>
          <w:sz w:val="22"/>
          <w:szCs w:val="22"/>
          <w:lang w:val="es-CO"/>
        </w:rPr>
      </w:pPr>
      <w:r w:rsidRPr="00FA79C7">
        <w:rPr>
          <w:rFonts w:ascii="Arial" w:eastAsia="Times New Roman" w:hAnsi="Arial" w:cs="Arial"/>
          <w:sz w:val="22"/>
          <w:szCs w:val="22"/>
          <w:lang w:val="es-CO"/>
        </w:rPr>
        <w:t>Ministro de Minas y Energía</w:t>
      </w:r>
    </w:p>
    <w:p w14:paraId="386F20AE" w14:textId="77777777" w:rsidR="004E6BD0" w:rsidRDefault="004E6BD0" w:rsidP="00F830EB">
      <w:pPr>
        <w:jc w:val="center"/>
        <w:rPr>
          <w:rFonts w:ascii="Arial" w:eastAsia="Times New Roman" w:hAnsi="Arial" w:cs="Arial"/>
          <w:b/>
          <w:sz w:val="22"/>
          <w:szCs w:val="22"/>
          <w:lang w:val="es-CO"/>
        </w:rPr>
      </w:pPr>
    </w:p>
    <w:p w14:paraId="6E745FB7" w14:textId="77777777" w:rsidR="00035134" w:rsidRDefault="00035134" w:rsidP="00F830EB">
      <w:pPr>
        <w:jc w:val="center"/>
        <w:rPr>
          <w:rFonts w:ascii="Arial" w:eastAsia="Times New Roman" w:hAnsi="Arial" w:cs="Arial"/>
          <w:b/>
          <w:sz w:val="22"/>
          <w:szCs w:val="22"/>
          <w:lang w:val="es-CO"/>
        </w:rPr>
      </w:pPr>
    </w:p>
    <w:p w14:paraId="0188E858" w14:textId="77777777" w:rsidR="00035134" w:rsidRDefault="00035134" w:rsidP="00F830EB">
      <w:pPr>
        <w:jc w:val="center"/>
        <w:rPr>
          <w:rFonts w:ascii="Arial" w:eastAsia="Times New Roman" w:hAnsi="Arial" w:cs="Arial"/>
          <w:b/>
          <w:sz w:val="22"/>
          <w:szCs w:val="22"/>
          <w:lang w:val="es-CO"/>
        </w:rPr>
      </w:pPr>
    </w:p>
    <w:p w14:paraId="7C462AFE" w14:textId="77777777" w:rsidR="00035134" w:rsidRDefault="00035134" w:rsidP="00F830EB">
      <w:pPr>
        <w:jc w:val="center"/>
        <w:rPr>
          <w:rFonts w:ascii="Arial" w:eastAsia="Times New Roman" w:hAnsi="Arial" w:cs="Arial"/>
          <w:b/>
          <w:sz w:val="22"/>
          <w:szCs w:val="22"/>
          <w:lang w:val="es-CO"/>
        </w:rPr>
      </w:pPr>
    </w:p>
    <w:p w14:paraId="2AEC46DD" w14:textId="77777777" w:rsidR="00035134" w:rsidRPr="00C66006" w:rsidRDefault="00035134" w:rsidP="00F830EB">
      <w:pPr>
        <w:jc w:val="center"/>
        <w:rPr>
          <w:rFonts w:ascii="Arial" w:eastAsia="Times New Roman" w:hAnsi="Arial" w:cs="Arial"/>
          <w:b/>
          <w:sz w:val="22"/>
          <w:szCs w:val="22"/>
          <w:lang w:val="es-CO"/>
        </w:rPr>
      </w:pPr>
    </w:p>
    <w:p w14:paraId="3FA0B4C8" w14:textId="77777777" w:rsidR="00C66006" w:rsidRPr="00C66006" w:rsidRDefault="00C66006" w:rsidP="00F830EB">
      <w:pPr>
        <w:jc w:val="center"/>
        <w:rPr>
          <w:rFonts w:ascii="Arial" w:eastAsia="Times New Roman" w:hAnsi="Arial" w:cs="Arial"/>
          <w:b/>
          <w:sz w:val="22"/>
          <w:szCs w:val="22"/>
          <w:lang w:val="es-CO"/>
        </w:rPr>
      </w:pPr>
    </w:p>
    <w:p w14:paraId="13444303" w14:textId="77777777" w:rsidR="00C66006" w:rsidRPr="00C66006" w:rsidRDefault="00C66006" w:rsidP="00F830EB">
      <w:pPr>
        <w:jc w:val="center"/>
        <w:rPr>
          <w:rFonts w:ascii="Arial" w:eastAsia="Times New Roman" w:hAnsi="Arial" w:cs="Arial"/>
          <w:b/>
          <w:sz w:val="22"/>
          <w:szCs w:val="22"/>
          <w:lang w:val="es-CO"/>
        </w:rPr>
      </w:pPr>
    </w:p>
    <w:p w14:paraId="3CCB8236" w14:textId="77777777" w:rsidR="00C66006" w:rsidRPr="00FA79C7" w:rsidRDefault="00C66006" w:rsidP="00F830EB">
      <w:pPr>
        <w:jc w:val="center"/>
        <w:rPr>
          <w:rFonts w:ascii="Arial" w:eastAsia="Times New Roman" w:hAnsi="Arial" w:cs="Arial"/>
          <w:b/>
          <w:sz w:val="22"/>
          <w:szCs w:val="22"/>
          <w:lang w:val="es-CO"/>
        </w:rPr>
      </w:pPr>
    </w:p>
    <w:p w14:paraId="1A458329" w14:textId="77777777" w:rsidR="004E6BD0" w:rsidRPr="00FA79C7" w:rsidRDefault="004E6BD0" w:rsidP="00F830EB">
      <w:pPr>
        <w:jc w:val="center"/>
        <w:rPr>
          <w:rFonts w:ascii="Arial" w:eastAsia="Times New Roman" w:hAnsi="Arial" w:cs="Arial"/>
          <w:b/>
          <w:sz w:val="22"/>
          <w:szCs w:val="22"/>
          <w:lang w:val="es-CO"/>
        </w:rPr>
      </w:pPr>
    </w:p>
    <w:p w14:paraId="77C58E76" w14:textId="08B9E028" w:rsidR="004E6BD0" w:rsidRPr="00FA79C7" w:rsidRDefault="004E6BD0" w:rsidP="00F830EB">
      <w:pPr>
        <w:jc w:val="center"/>
        <w:rPr>
          <w:rFonts w:ascii="Arial" w:eastAsia="Times New Roman" w:hAnsi="Arial" w:cs="Arial"/>
          <w:b/>
          <w:sz w:val="22"/>
          <w:szCs w:val="22"/>
          <w:lang w:val="es-CO"/>
        </w:rPr>
      </w:pPr>
      <w:r w:rsidRPr="00FA79C7">
        <w:rPr>
          <w:rFonts w:ascii="Arial" w:eastAsia="Times New Roman" w:hAnsi="Arial" w:cs="Arial"/>
          <w:b/>
          <w:sz w:val="22"/>
          <w:szCs w:val="22"/>
          <w:lang w:val="es-CO"/>
        </w:rPr>
        <w:t>MAURICIO CÁRDENAS SANTAMARÍA</w:t>
      </w:r>
    </w:p>
    <w:p w14:paraId="0410848E" w14:textId="52488054" w:rsidR="004E6BD0" w:rsidRPr="00FA79C7" w:rsidRDefault="004E6BD0" w:rsidP="00F830EB">
      <w:pPr>
        <w:jc w:val="center"/>
        <w:rPr>
          <w:rFonts w:ascii="Arial" w:eastAsia="Times New Roman" w:hAnsi="Arial" w:cs="Arial"/>
          <w:sz w:val="22"/>
          <w:szCs w:val="22"/>
          <w:lang w:val="es-CO"/>
        </w:rPr>
      </w:pPr>
      <w:r w:rsidRPr="00FA79C7">
        <w:rPr>
          <w:rFonts w:ascii="Arial" w:eastAsia="Times New Roman" w:hAnsi="Arial" w:cs="Arial"/>
          <w:sz w:val="22"/>
          <w:szCs w:val="22"/>
          <w:lang w:val="es-CO"/>
        </w:rPr>
        <w:t>Ministro de Hacienda y Crédito Público</w:t>
      </w:r>
    </w:p>
    <w:p w14:paraId="7E710E8F" w14:textId="77777777" w:rsidR="004E6BD0" w:rsidRPr="00FA79C7" w:rsidRDefault="004E6BD0" w:rsidP="00F830EB">
      <w:pPr>
        <w:jc w:val="center"/>
        <w:rPr>
          <w:rFonts w:ascii="Arial" w:eastAsia="Times New Roman" w:hAnsi="Arial" w:cs="Arial"/>
          <w:b/>
          <w:sz w:val="22"/>
          <w:szCs w:val="22"/>
          <w:lang w:val="es-CO"/>
        </w:rPr>
      </w:pPr>
    </w:p>
    <w:p w14:paraId="664F2D54" w14:textId="77777777" w:rsidR="00C66006" w:rsidRDefault="00C66006" w:rsidP="00F830EB">
      <w:pPr>
        <w:jc w:val="center"/>
        <w:rPr>
          <w:rFonts w:ascii="Arial" w:eastAsia="Times New Roman" w:hAnsi="Arial" w:cs="Arial"/>
          <w:b/>
          <w:sz w:val="22"/>
          <w:szCs w:val="22"/>
          <w:lang w:val="es-CO"/>
        </w:rPr>
      </w:pPr>
    </w:p>
    <w:p w14:paraId="23AB522E" w14:textId="77777777" w:rsidR="005E5569" w:rsidRDefault="005E5569" w:rsidP="00F830EB">
      <w:pPr>
        <w:jc w:val="center"/>
        <w:rPr>
          <w:rFonts w:ascii="Arial" w:eastAsia="Times New Roman" w:hAnsi="Arial" w:cs="Arial"/>
          <w:b/>
          <w:sz w:val="22"/>
          <w:szCs w:val="22"/>
          <w:lang w:val="es-CO"/>
        </w:rPr>
      </w:pPr>
    </w:p>
    <w:p w14:paraId="7E7C6A5A" w14:textId="77777777" w:rsidR="005E5569" w:rsidRPr="00FA79C7" w:rsidRDefault="005E5569" w:rsidP="00F830EB">
      <w:pPr>
        <w:jc w:val="center"/>
        <w:rPr>
          <w:rFonts w:ascii="Arial" w:eastAsia="Times New Roman" w:hAnsi="Arial" w:cs="Arial"/>
          <w:b/>
          <w:sz w:val="22"/>
          <w:szCs w:val="22"/>
          <w:lang w:val="es-CO"/>
        </w:rPr>
      </w:pPr>
      <w:bookmarkStart w:id="0" w:name="_GoBack"/>
      <w:bookmarkEnd w:id="0"/>
    </w:p>
    <w:p w14:paraId="6908FBB7" w14:textId="03B45709" w:rsidR="004E6BD0" w:rsidRDefault="004E6BD0" w:rsidP="00FA79C7">
      <w:pPr>
        <w:jc w:val="center"/>
        <w:rPr>
          <w:rFonts w:ascii="Arial" w:eastAsia="Times New Roman" w:hAnsi="Arial" w:cs="Arial"/>
          <w:b/>
          <w:sz w:val="22"/>
          <w:szCs w:val="22"/>
          <w:lang w:val="es-CO"/>
        </w:rPr>
      </w:pPr>
    </w:p>
    <w:p w14:paraId="2EF87842" w14:textId="77777777" w:rsidR="005E5569" w:rsidRDefault="005E5569" w:rsidP="00FA79C7">
      <w:pPr>
        <w:jc w:val="center"/>
        <w:rPr>
          <w:rFonts w:ascii="Arial" w:eastAsia="Times New Roman" w:hAnsi="Arial" w:cs="Arial"/>
          <w:b/>
          <w:sz w:val="22"/>
          <w:szCs w:val="22"/>
          <w:lang w:val="es-CO"/>
        </w:rPr>
      </w:pPr>
    </w:p>
    <w:p w14:paraId="0D2A475C" w14:textId="77777777" w:rsidR="005E5569" w:rsidRDefault="005E5569" w:rsidP="00FA79C7">
      <w:pPr>
        <w:jc w:val="center"/>
        <w:rPr>
          <w:rFonts w:ascii="Arial" w:eastAsia="Times New Roman" w:hAnsi="Arial" w:cs="Arial"/>
          <w:b/>
          <w:sz w:val="22"/>
          <w:szCs w:val="22"/>
          <w:lang w:val="es-CO"/>
        </w:rPr>
      </w:pPr>
    </w:p>
    <w:p w14:paraId="2A003D8F" w14:textId="77777777" w:rsidR="005E5569" w:rsidRDefault="005E5569" w:rsidP="00FA79C7">
      <w:pPr>
        <w:jc w:val="center"/>
        <w:rPr>
          <w:rFonts w:ascii="Arial" w:eastAsia="Times New Roman" w:hAnsi="Arial" w:cs="Arial"/>
          <w:b/>
          <w:sz w:val="22"/>
          <w:szCs w:val="22"/>
          <w:lang w:val="es-CO"/>
        </w:rPr>
      </w:pPr>
    </w:p>
    <w:p w14:paraId="66466612" w14:textId="319F5BD9" w:rsidR="005E5569" w:rsidRDefault="005E5569" w:rsidP="00FA79C7">
      <w:pPr>
        <w:jc w:val="center"/>
        <w:rPr>
          <w:rFonts w:ascii="Arial" w:eastAsia="Times New Roman" w:hAnsi="Arial" w:cs="Arial"/>
          <w:b/>
          <w:sz w:val="22"/>
          <w:szCs w:val="22"/>
          <w:lang w:val="es-CO"/>
        </w:rPr>
      </w:pPr>
      <w:r>
        <w:rPr>
          <w:rFonts w:ascii="Arial" w:eastAsia="Times New Roman" w:hAnsi="Arial" w:cs="Arial"/>
          <w:b/>
          <w:sz w:val="22"/>
          <w:szCs w:val="22"/>
          <w:lang w:val="es-CO"/>
        </w:rPr>
        <w:t>SIMÓN GAVIRIA MÚÑOZ</w:t>
      </w:r>
    </w:p>
    <w:p w14:paraId="7488728C" w14:textId="34B2D5E3" w:rsidR="005E5569" w:rsidRPr="005E5569" w:rsidRDefault="005E5569" w:rsidP="00FA79C7">
      <w:pPr>
        <w:jc w:val="center"/>
        <w:rPr>
          <w:rFonts w:ascii="Arial" w:eastAsia="Times New Roman" w:hAnsi="Arial" w:cs="Arial"/>
          <w:sz w:val="22"/>
          <w:szCs w:val="22"/>
          <w:lang w:val="es-CO"/>
        </w:rPr>
      </w:pPr>
      <w:r w:rsidRPr="005E5569">
        <w:rPr>
          <w:rFonts w:ascii="Arial" w:eastAsia="Times New Roman" w:hAnsi="Arial" w:cs="Arial"/>
          <w:sz w:val="22"/>
          <w:szCs w:val="22"/>
          <w:lang w:val="es-CO"/>
        </w:rPr>
        <w:t>Director General</w:t>
      </w:r>
    </w:p>
    <w:p w14:paraId="49935864" w14:textId="3FD7C660" w:rsidR="005E5569" w:rsidRPr="005E5569" w:rsidRDefault="005E5569" w:rsidP="00FA79C7">
      <w:pPr>
        <w:jc w:val="center"/>
        <w:rPr>
          <w:rFonts w:ascii="Arial" w:eastAsia="Times New Roman" w:hAnsi="Arial" w:cs="Arial"/>
          <w:sz w:val="22"/>
          <w:szCs w:val="22"/>
          <w:lang w:val="es-CO"/>
        </w:rPr>
      </w:pPr>
      <w:r w:rsidRPr="005E5569">
        <w:rPr>
          <w:rFonts w:ascii="Arial" w:eastAsia="Times New Roman" w:hAnsi="Arial" w:cs="Arial"/>
          <w:sz w:val="22"/>
          <w:szCs w:val="22"/>
          <w:lang w:val="es-CO"/>
        </w:rPr>
        <w:t>Departamento Nacional de Planeación</w:t>
      </w:r>
    </w:p>
    <w:sectPr w:rsidR="005E5569" w:rsidRPr="005E5569" w:rsidSect="00FF4638">
      <w:headerReference w:type="default" r:id="rId8"/>
      <w:footerReference w:type="default" r:id="rId9"/>
      <w:headerReference w:type="first" r:id="rId10"/>
      <w:pgSz w:w="12242" w:h="18722" w:code="120"/>
      <w:pgMar w:top="2835" w:right="1304" w:bottom="1276" w:left="1701" w:header="1304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E4058" w14:textId="77777777" w:rsidR="00144725" w:rsidRDefault="00144725" w:rsidP="00494800">
      <w:r>
        <w:separator/>
      </w:r>
    </w:p>
  </w:endnote>
  <w:endnote w:type="continuationSeparator" w:id="0">
    <w:p w14:paraId="2D9AF870" w14:textId="77777777" w:rsidR="00144725" w:rsidRDefault="00144725" w:rsidP="0049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66BB9" w14:textId="77777777" w:rsidR="00676E38" w:rsidRDefault="00676E38">
    <w:pPr>
      <w:pStyle w:val="Piedepgina"/>
    </w:pPr>
  </w:p>
  <w:p w14:paraId="686F562C" w14:textId="77777777" w:rsidR="00676E38" w:rsidRDefault="00676E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3EEDF" w14:textId="77777777" w:rsidR="00144725" w:rsidRDefault="00144725" w:rsidP="00494800">
      <w:r>
        <w:separator/>
      </w:r>
    </w:p>
  </w:footnote>
  <w:footnote w:type="continuationSeparator" w:id="0">
    <w:p w14:paraId="66DC82DB" w14:textId="77777777" w:rsidR="00144725" w:rsidRDefault="00144725" w:rsidP="00494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6D137" w14:textId="2BC47C1F" w:rsidR="00676E38" w:rsidRDefault="005D6958" w:rsidP="001938FD">
    <w:pPr>
      <w:pStyle w:val="NormalWeb"/>
      <w:spacing w:before="0" w:beforeAutospacing="0" w:after="0" w:afterAutospacing="0"/>
      <w:jc w:val="center"/>
      <w:rPr>
        <w:rStyle w:val="Nmerodepgina"/>
        <w:rFonts w:eastAsia="MS Mincho"/>
        <w:b/>
        <w:sz w:val="20"/>
        <w:lang w:val="es-CO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3FD820EB" wp14:editId="6173B21C">
              <wp:simplePos x="0" y="0"/>
              <wp:positionH relativeFrom="column">
                <wp:posOffset>-194310</wp:posOffset>
              </wp:positionH>
              <wp:positionV relativeFrom="paragraph">
                <wp:posOffset>153035</wp:posOffset>
              </wp:positionV>
              <wp:extent cx="6382385" cy="10128885"/>
              <wp:effectExtent l="8890" t="13335" r="9525" b="177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2385" cy="10128885"/>
                        <a:chOff x="1906" y="2794"/>
                        <a:chExt cx="9515" cy="14637"/>
                      </a:xfrm>
                    </wpg:grpSpPr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9515 w 2760"/>
                            <a:gd name="T3" fmla="*/ 0 h 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5"/>
                      <wps:cNvCnPr>
                        <a:cxnSpLocks noChangeShapeType="1"/>
                      </wps:cNvCnPr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EABC88" id="Grupo 11" o:spid="_x0000_s1026" style="position:absolute;margin-left:-15.3pt;margin-top:12.05pt;width:502.55pt;height:797.55pt;z-index:251658240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" o:allowincell="f">
              <v:line id="Line 12" o:spid="_x0000_s1027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EqNsIAAADbAAAADwAAAGRycy9kb3ducmV2LnhtbERPTWsCMRC9F/wPYYTealYPrWyNoi2K&#10;pSC4emhv42a6WdxMliS66783hUJv83ifM1v0thFX8qF2rGA8ykAQl07XXCk4HtZPUxAhImtsHJOC&#10;GwVYzAcPM8y163hP1yJWIoVwyFGBibHNpQylIYth5FrixP04bzEm6CupPXYp3DZykmXP0mLNqcFg&#10;S2+GynNxsQp2q+LztLcv/Zf/KOL7KbSd2Xwr9Tjsl68gIvXxX/zn3uo0fwK/v6QD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EqNsIAAADbAAAADwAAAAAAAAAAAAAA&#10;AAChAgAAZHJzL2Rvd25yZXYueG1sUEsFBgAAAAAEAAQA+QAAAJADAAAAAA==&#10;" strokeweight="1.5pt">
                <v:shadow color="black" opacity="49150f" offset=".74833mm,.74833mm"/>
              </v:line>
              <v:shape id="Freeform 13" o:spid="_x0000_s1028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KwcEA&#10;AADbAAAADwAAAGRycy9kb3ducmV2LnhtbERPTWvCQBC9F/oflhF6azaxRDS6ShFa4q2NwfOYHZNg&#10;djbsbjX9991Cobd5vM/Z7CYziBs531tWkCUpCOLG6p5bBfXx7XkJwgdkjYNlUvBNHnbbx4cNFtre&#10;+ZNuVWhFDGFfoIIuhLGQ0jcdGfSJHYkjd7HOYIjQtVI7vMdwM8h5mi6kwZ5jQ4cj7TtqrtWXUeDK&#10;RfZ+yFxq6tN5VX1kh1yec6WeZtPrGkSgKfyL/9yljvNf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hisHBAAAA2wAAAA8AAAAAAAAAAAAAAAAAmAIAAGRycy9kb3du&#10;cmV2LnhtbFBLBQYAAAAABAAEAPUAAACGAwAAAAA=&#10;" path="m,l2760,e" strokeweight="1.5pt">
                <v:path arrowok="t" o:connecttype="custom" o:connectlocs="0,0;32803,0" o:connectangles="0,0"/>
              </v:shape>
              <v:line id="Line 14" o:spid="_x0000_s1029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QX2cMAAADbAAAADwAAAGRycy9kb3ducmV2LnhtbERPS2sCMRC+C/0PYQre3GxLactqlD6o&#10;WATBrQe9jZvpZulmsiTR3f77Rih4m4/vObPFYFtxJh8axwrushwEceV0w7WC3dfH5BlEiMgaW8ek&#10;4JcCLOY3oxkW2vW8pXMZa5FCOBSowMTYFVKGypDFkLmOOHHfzluMCfpaao99CretvM/zR2mx4dRg&#10;sKM3Q9VPebIKNq/l+ri1T8Pef5bx/Ri63iwPSo1vh5cpiEhDvIr/3Sud5j/A5Zd0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0F9nDAAAA2wAAAA8AAAAAAAAAAAAA&#10;AAAAoQIAAGRycy9kb3ducmV2LnhtbFBLBQYAAAAABAAEAPkAAACRAwAAAAA=&#10;" strokeweight="1.5pt">
                <v:shadow color="black" opacity="49150f" offset=".74833mm,.74833mm"/>
              </v:line>
              <v:line id="Line 15" o:spid="_x0000_s1030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/v:group>
          </w:pict>
        </mc:Fallback>
      </mc:AlternateContent>
    </w:r>
    <w:r w:rsidR="00676E38">
      <w:rPr>
        <w:b/>
        <w:sz w:val="20"/>
        <w:lang w:val="es-ES_tradnl"/>
      </w:rPr>
      <w:t xml:space="preserve">DECRETO  No.                                                        DE                                                                       Hoja No. </w:t>
    </w:r>
    <w:r w:rsidR="00676E38">
      <w:rPr>
        <w:rStyle w:val="Nmerodepgina"/>
        <w:rFonts w:eastAsia="MS Mincho"/>
        <w:b/>
        <w:sz w:val="20"/>
      </w:rPr>
      <w:fldChar w:fldCharType="begin"/>
    </w:r>
    <w:r w:rsidR="00676E38" w:rsidRPr="000639E3">
      <w:rPr>
        <w:rStyle w:val="Nmerodepgina"/>
        <w:rFonts w:eastAsia="MS Mincho"/>
        <w:b/>
        <w:sz w:val="20"/>
        <w:lang w:val="es-CO"/>
      </w:rPr>
      <w:instrText xml:space="preserve"> </w:instrText>
    </w:r>
    <w:r w:rsidR="008624A9">
      <w:rPr>
        <w:rStyle w:val="Nmerodepgina"/>
        <w:rFonts w:eastAsia="MS Mincho"/>
        <w:b/>
        <w:sz w:val="20"/>
        <w:lang w:val="es-CO"/>
      </w:rPr>
      <w:instrText>PAGE</w:instrText>
    </w:r>
    <w:r w:rsidR="00676E38" w:rsidRPr="000639E3">
      <w:rPr>
        <w:rStyle w:val="Nmerodepgina"/>
        <w:rFonts w:eastAsia="MS Mincho"/>
        <w:b/>
        <w:sz w:val="20"/>
        <w:lang w:val="es-CO"/>
      </w:rPr>
      <w:instrText xml:space="preserve"> </w:instrText>
    </w:r>
    <w:r w:rsidR="00676E38">
      <w:rPr>
        <w:rStyle w:val="Nmerodepgina"/>
        <w:rFonts w:eastAsia="MS Mincho"/>
        <w:b/>
        <w:sz w:val="20"/>
      </w:rPr>
      <w:fldChar w:fldCharType="separate"/>
    </w:r>
    <w:r w:rsidR="005E5569">
      <w:rPr>
        <w:rStyle w:val="Nmerodepgina"/>
        <w:rFonts w:eastAsia="MS Mincho"/>
        <w:b/>
        <w:noProof/>
        <w:sz w:val="20"/>
        <w:lang w:val="es-CO"/>
      </w:rPr>
      <w:t>3</w:t>
    </w:r>
    <w:r w:rsidR="00676E38">
      <w:rPr>
        <w:rStyle w:val="Nmerodepgina"/>
        <w:rFonts w:eastAsia="MS Mincho"/>
        <w:b/>
        <w:sz w:val="20"/>
      </w:rPr>
      <w:fldChar w:fldCharType="end"/>
    </w:r>
    <w:r w:rsidR="00035134">
      <w:rPr>
        <w:rStyle w:val="Nmerodepgina"/>
        <w:rFonts w:eastAsia="MS Mincho"/>
        <w:b/>
        <w:sz w:val="20"/>
      </w:rPr>
      <w:t>/3</w:t>
    </w:r>
  </w:p>
  <w:p w14:paraId="60450A23" w14:textId="77777777" w:rsidR="00676E38" w:rsidRDefault="00676E38" w:rsidP="001938FD">
    <w:pPr>
      <w:pStyle w:val="NormalWeb"/>
      <w:spacing w:before="0" w:beforeAutospacing="0" w:after="0" w:afterAutospacing="0"/>
      <w:jc w:val="center"/>
      <w:rPr>
        <w:rStyle w:val="Nmerodepgina"/>
        <w:rFonts w:eastAsia="MS Mincho"/>
        <w:b/>
        <w:sz w:val="20"/>
        <w:lang w:val="es-CO"/>
      </w:rPr>
    </w:pPr>
  </w:p>
  <w:p w14:paraId="4E84DCEE" w14:textId="1A1D3EDD" w:rsidR="00091784" w:rsidRPr="009071E2" w:rsidRDefault="00B169BB" w:rsidP="00091784">
    <w:pPr>
      <w:pStyle w:val="NormalWeb"/>
      <w:spacing w:before="0" w:beforeAutospacing="0" w:after="0" w:afterAutospacing="0"/>
      <w:jc w:val="center"/>
      <w:rPr>
        <w:rFonts w:ascii="Arial" w:hAnsi="Arial" w:cs="Arial"/>
        <w:color w:val="auto"/>
        <w:sz w:val="20"/>
        <w:szCs w:val="22"/>
        <w:lang w:val="es-ES"/>
      </w:rPr>
    </w:pPr>
    <w:r w:rsidRPr="009071E2" w:rsidDel="00B169BB">
      <w:rPr>
        <w:rFonts w:ascii="Arial" w:hAnsi="Arial" w:cs="Arial"/>
        <w:sz w:val="22"/>
        <w:szCs w:val="22"/>
        <w:lang w:val="es-ES"/>
      </w:rPr>
      <w:t xml:space="preserve"> </w:t>
    </w:r>
    <w:r w:rsidR="001A046E" w:rsidRPr="009071E2">
      <w:rPr>
        <w:rFonts w:ascii="Arial" w:hAnsi="Arial" w:cs="Arial"/>
        <w:sz w:val="20"/>
        <w:szCs w:val="22"/>
        <w:lang w:val="es-ES"/>
      </w:rPr>
      <w:t>Continuación del Decreto</w:t>
    </w:r>
    <w:r w:rsidR="00091784" w:rsidRPr="009071E2">
      <w:rPr>
        <w:rFonts w:ascii="Arial" w:hAnsi="Arial" w:cs="Arial"/>
        <w:sz w:val="20"/>
        <w:szCs w:val="22"/>
        <w:lang w:val="es-ES"/>
      </w:rPr>
      <w:t xml:space="preserve"> </w:t>
    </w:r>
    <w:r w:rsidR="009071E2" w:rsidRPr="009071E2">
      <w:rPr>
        <w:rFonts w:ascii="Arial" w:hAnsi="Arial" w:cs="Arial"/>
        <w:i/>
        <w:sz w:val="20"/>
        <w:szCs w:val="22"/>
        <w:lang w:val="es-ES"/>
      </w:rPr>
      <w:t>“</w:t>
    </w:r>
    <w:r w:rsidR="00091784" w:rsidRPr="009071E2">
      <w:rPr>
        <w:rFonts w:ascii="Arial" w:hAnsi="Arial" w:cs="Arial"/>
        <w:i/>
        <w:color w:val="auto"/>
        <w:sz w:val="20"/>
        <w:szCs w:val="22"/>
        <w:lang w:val="es-ES"/>
      </w:rPr>
      <w:t xml:space="preserve">Por el cual se reglamenta el artículo </w:t>
    </w:r>
    <w:r w:rsidR="00091784" w:rsidRPr="009071E2">
      <w:rPr>
        <w:rFonts w:ascii="Arial" w:hAnsi="Arial" w:cs="Arial"/>
        <w:i/>
        <w:sz w:val="20"/>
        <w:szCs w:val="22"/>
        <w:lang w:val="es-ES"/>
      </w:rPr>
      <w:t>211 de la Ley 1753 de 2015 en relación con la financiación de redes internas de gas combustible y otros gastos asociados a la conexión del servicio de gas combustible por redes, con recursos del Sistema General de Regalías</w:t>
    </w:r>
    <w:r w:rsidR="009071E2" w:rsidRPr="009071E2">
      <w:rPr>
        <w:rFonts w:ascii="Arial" w:hAnsi="Arial" w:cs="Arial"/>
        <w:i/>
        <w:sz w:val="20"/>
        <w:szCs w:val="22"/>
        <w:lang w:val="es-ES"/>
      </w:rPr>
      <w:t>”</w:t>
    </w:r>
  </w:p>
  <w:p w14:paraId="28C9BDFF" w14:textId="7BCEFB1F" w:rsidR="00B169BB" w:rsidRPr="00800A44" w:rsidRDefault="00B169BB" w:rsidP="00415D93">
    <w:pPr>
      <w:pStyle w:val="NormalWeb"/>
      <w:spacing w:before="0" w:beforeAutospacing="0" w:after="0" w:afterAutospacing="0"/>
      <w:jc w:val="center"/>
      <w:rPr>
        <w:rFonts w:ascii="Arial" w:hAnsi="Arial" w:cs="Arial"/>
        <w:sz w:val="22"/>
        <w:szCs w:val="22"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A14F8" w14:textId="77777777" w:rsidR="00676E38" w:rsidRDefault="005D6958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7216" behindDoc="1" locked="0" layoutInCell="0" allowOverlap="1" wp14:anchorId="2E84B4BD" wp14:editId="341684F6">
              <wp:simplePos x="0" y="0"/>
              <wp:positionH relativeFrom="column">
                <wp:posOffset>-184785</wp:posOffset>
              </wp:positionH>
              <wp:positionV relativeFrom="paragraph">
                <wp:posOffset>95885</wp:posOffset>
              </wp:positionV>
              <wp:extent cx="6349365" cy="10198735"/>
              <wp:effectExtent l="18415" t="6985" r="7620" b="1778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9365" cy="10198735"/>
                        <a:chOff x="1864" y="1600"/>
                        <a:chExt cx="9360" cy="1516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864" y="1600"/>
                          <a:ext cx="9360" cy="15163"/>
                          <a:chOff x="1906" y="2794"/>
                          <a:chExt cx="9515" cy="14637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401" y="279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906" y="2809"/>
                            <a:ext cx="9515" cy="255"/>
                          </a:xfrm>
                          <a:custGeom>
                            <a:avLst/>
                            <a:gdLst>
                              <a:gd name="T0" fmla="*/ 0 w 2760"/>
                              <a:gd name="T1" fmla="*/ 0 h 1"/>
                              <a:gd name="T2" fmla="*/ 9515 w 2760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0" h="1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11" y="280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11" y="1742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4608" y="1728"/>
                          <a:ext cx="4140" cy="2220"/>
                          <a:chOff x="4582" y="1215"/>
                          <a:chExt cx="4140" cy="222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escudo linea papel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1598"/>
                            <a:ext cx="102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2895"/>
                            <a:ext cx="41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7A416" w14:textId="77777777" w:rsidR="00676E38" w:rsidRDefault="00676E38" w:rsidP="007D367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MINISTERIO DE MINAS Y ENERGIA</w:t>
                              </w:r>
                            </w:p>
                            <w:p w14:paraId="5D5ECE36" w14:textId="77777777" w:rsidR="00676E38" w:rsidRDefault="00676E38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1215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23860" w14:textId="77777777" w:rsidR="00676E38" w:rsidRDefault="00676E38">
                              <w:pPr>
                                <w:jc w:val="center"/>
                                <w:rPr>
                                  <w:sz w:val="20"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s-ES_tradnl"/>
                                </w:rPr>
                                <w:t>República de 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84B4BD" id="Grupo 1" o:spid="_x0000_s1026" style="position:absolute;margin-left:-14.55pt;margin-top:7.55pt;width:499.95pt;height:803.05pt;z-index:-251659264" coordorigin="1864,1600" coordsize="9360,15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" o:allowincell="f">
              <v:group id="Group 2" o:spid="_x0000_s1027" style="position:absolute;left:1864;top:1600;width:9360;height:15163" coordorigin="1906,2794" coordsize="9515,14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3" o:spid="_x0000_s1028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FgrsUAAADaAAAADwAAAGRycy9kb3ducmV2LnhtbESPT2sCMRTE70K/Q3gFb262LbRlNUr/&#10;ULEIglsPentuXjdLNy9LEt3tt2+EgsdhZn7DzBaDbcWZfGgcK7jLchDEldMN1wp2Xx+TZxAhImts&#10;HZOCXwqwmN+MZlho1/OWzmWsRYJwKFCBibErpAyVIYshcx1x8r6dtxiT9LXUHvsEt628z/NHabHh&#10;tGCwozdD1U95sgo2r+X6uLVPw95/lvH9GLreLA9KjW+HlymISEO8hv/bK63gAS5X0g2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FgrsUAAADaAAAADwAAAAAAAAAA&#10;AAAAAAChAgAAZHJzL2Rvd25yZXYueG1sUEsFBgAAAAAEAAQA+QAAAJMDAAAAAA==&#10;" strokeweight="1.5pt">
                  <v:shadow color="black" opacity="49150f" offset=".74833mm,.74833mm"/>
                </v:line>
                <v:shape id="Freeform 4" o:spid="_x0000_s1029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R2cEA&#10;AADaAAAADwAAAGRycy9kb3ducmV2LnhtbESPQYvCMBSE7wv+h/CEva1pRUWrUURQ9LZbxfOzebbF&#10;5qUkUbv/3ggLexxm5htmsepMIx7kfG1ZQTpIQBAXVtdcKjgdt19TED4ga2wsk4Jf8rBa9j4WmGn7&#10;5B965KEUEcI+QwVVCG0mpS8qMugHtiWO3tU6gyFKV0rt8BnhppHDJJlIgzXHhQpb2lRU3PK7UeD2&#10;k3R3SF1iTufLLP9OD2N5GSv12e/WcxCBuvAf/mvvtYIR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/EdnBAAAA2gAAAA8AAAAAAAAAAAAAAAAAmAIAAGRycy9kb3du&#10;cmV2LnhtbFBLBQYAAAAABAAEAPUAAACGAwAAAAA=&#10;" path="m,l2760,e" strokeweight="1.5pt">
                  <v:path arrowok="t" o:connecttype="custom" o:connectlocs="0,0;32803,0" o:connectangles="0,0"/>
                </v:shape>
                <v:line id="Line 5" o:spid="_x0000_s1030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RdQcUAAADaAAAADwAAAGRycy9kb3ducmV2LnhtbESPS2vDMBCE74H+B7GF3GK5hT5wooQ+&#10;aEgJBOLmkNw21tYytVZGUmL331eBQo7DzHzDzBaDbcWZfGgcK7jLchDEldMN1wp2Xx+TZxAhImts&#10;HZOCXwqwmN+MZlho1/OWzmWsRYJwKFCBibErpAyVIYshcx1x8r6dtxiT9LXUHvsEt628z/NHabHh&#10;tGCwozdD1U95sgo2r+X6uLVPw95/lvH9GLreLA9KjW+HlymISEO8hv/bK63gAS5X0g2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RdQcUAAADaAAAADwAAAAAAAAAA&#10;AAAAAAChAgAAZHJzL2Rvd25yZXYueG1sUEsFBgAAAAAEAAQA+QAAAJMDAAAAAA==&#10;" strokeweight="1.5pt">
                  <v:shadow color="black" opacity="49150f" offset=".74833mm,.74833mm"/>
                </v:line>
                <v:line id="Line 6" o:spid="_x0000_s1031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/v:group>
              <v:group id="Group 7" o:spid="_x0000_s1032" style="position:absolute;left:4608;top:1728;width:4140;height:2220" coordorigin="4582,1215" coordsize="4140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3" type="#_x0000_t75" alt="escudo linea papeleria" style="position:absolute;left:6162;top:1598;width:1020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KsGjBAAAA2gAAAA8AAABkcnMvZG93bnJldi54bWxEj8FuwjAMhu+TeIfISNxGSiUGKgSENoG6&#10;4woPYDWmrWic0gQoPP18mLSj9fv/7G+9HVyr7tSHxrOB2TQBRVx623Bl4HTcvy9BhYhssfVMBp4U&#10;YLsZva0xs/7BP3QvYqUEwiFDA3WMXaZ1KGtyGKa+I5bs7HuHUca+0rbHh8Bdq9Mk+dAOG5YLNXb0&#10;WVN5KW5OKN/54poeissrnQ+LHbX+K597YybjYbcCFWmI/8t/7dwakF9FRTRAb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KsGjBAAAA2gAAAA8AAAAAAAAAAAAAAAAAnwIA&#10;AGRycy9kb3ducmV2LnhtbFBLBQYAAAAABAAEAPcAAACNAwAAAAA=&#10;">
                  <v:imagedata r:id="rId2" o:title="escudo linea papeler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4" type="#_x0000_t202" style="position:absolute;left:4582;top:2895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5EF7A416" w14:textId="77777777" w:rsidR="00676E38" w:rsidRDefault="00676E38" w:rsidP="007D367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MINISTERIO DE MINAS Y ENERGIA</w:t>
                        </w:r>
                      </w:p>
                      <w:p w14:paraId="5D5ECE36" w14:textId="77777777" w:rsidR="00676E38" w:rsidRDefault="00676E3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" o:spid="_x0000_s1035" type="#_x0000_t202" style="position:absolute;left:5302;top:1215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0E223860" w14:textId="77777777" w:rsidR="00676E38" w:rsidRDefault="00676E38">
                        <w:pPr>
                          <w:jc w:val="center"/>
                          <w:rPr>
                            <w:sz w:val="20"/>
                            <w:lang w:val="es-ES_tradnl"/>
                          </w:rPr>
                        </w:pPr>
                        <w:r>
                          <w:rPr>
                            <w:b/>
                            <w:sz w:val="20"/>
                            <w:lang w:val="es-ES_tradnl"/>
                          </w:rPr>
                          <w:t>República de Colombia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E61F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64E26"/>
    <w:multiLevelType w:val="hybridMultilevel"/>
    <w:tmpl w:val="15A820B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A7118"/>
    <w:multiLevelType w:val="hybridMultilevel"/>
    <w:tmpl w:val="F49CC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131"/>
    <w:multiLevelType w:val="hybridMultilevel"/>
    <w:tmpl w:val="A64656FA"/>
    <w:lvl w:ilvl="0" w:tplc="34840816">
      <w:start w:val="1"/>
      <w:numFmt w:val="decimal"/>
      <w:lvlText w:val="ARTÌCULO 2.2.5.9.2.%1."/>
      <w:lvlJc w:val="left"/>
      <w:pPr>
        <w:ind w:left="220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C54A5"/>
    <w:multiLevelType w:val="hybridMultilevel"/>
    <w:tmpl w:val="A6904BD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7238"/>
    <w:multiLevelType w:val="hybridMultilevel"/>
    <w:tmpl w:val="212604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42716"/>
    <w:multiLevelType w:val="hybridMultilevel"/>
    <w:tmpl w:val="22B6170A"/>
    <w:lvl w:ilvl="0" w:tplc="1AB63594">
      <w:start w:val="1"/>
      <w:numFmt w:val="decimal"/>
      <w:lvlText w:val="ARTÌCULO 2.2.5.9.3.%1."/>
      <w:lvlJc w:val="left"/>
      <w:pPr>
        <w:ind w:left="644" w:hanging="360"/>
      </w:pPr>
      <w:rPr>
        <w:rFonts w:hint="default"/>
        <w:b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B12D3D"/>
    <w:multiLevelType w:val="hybridMultilevel"/>
    <w:tmpl w:val="D2129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129EB"/>
    <w:multiLevelType w:val="hybridMultilevel"/>
    <w:tmpl w:val="F202DE8C"/>
    <w:lvl w:ilvl="0" w:tplc="CC3828D6">
      <w:start w:val="1"/>
      <w:numFmt w:val="decimal"/>
      <w:lvlText w:val="ARTÌCULO 2.2.5.9.1.%1."/>
      <w:lvlJc w:val="left"/>
      <w:pPr>
        <w:ind w:left="220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48FF1E09"/>
    <w:multiLevelType w:val="hybridMultilevel"/>
    <w:tmpl w:val="E91C570E"/>
    <w:lvl w:ilvl="0" w:tplc="BA68BA42">
      <w:start w:val="1"/>
      <w:numFmt w:val="decimal"/>
      <w:lvlText w:val="ARTÍCULO %1. 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BA3F4E"/>
    <w:multiLevelType w:val="hybridMultilevel"/>
    <w:tmpl w:val="C860A5F2"/>
    <w:lvl w:ilvl="0" w:tplc="D49618C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34B06"/>
    <w:multiLevelType w:val="hybridMultilevel"/>
    <w:tmpl w:val="E3CA5DB0"/>
    <w:lvl w:ilvl="0" w:tplc="579C9312">
      <w:start w:val="3"/>
      <w:numFmt w:val="decimal"/>
      <w:lvlText w:val="ARTÌCULO 2.2.5.9.1.%1."/>
      <w:lvlJc w:val="left"/>
      <w:pPr>
        <w:ind w:left="319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432" w:hanging="360"/>
      </w:pPr>
    </w:lvl>
    <w:lvl w:ilvl="2" w:tplc="0C0A001B" w:tentative="1">
      <w:start w:val="1"/>
      <w:numFmt w:val="lowerRoman"/>
      <w:lvlText w:val="%3."/>
      <w:lvlJc w:val="right"/>
      <w:pPr>
        <w:ind w:left="3152" w:hanging="180"/>
      </w:pPr>
    </w:lvl>
    <w:lvl w:ilvl="3" w:tplc="0C0A000F" w:tentative="1">
      <w:start w:val="1"/>
      <w:numFmt w:val="decimal"/>
      <w:lvlText w:val="%4."/>
      <w:lvlJc w:val="left"/>
      <w:pPr>
        <w:ind w:left="3872" w:hanging="360"/>
      </w:pPr>
    </w:lvl>
    <w:lvl w:ilvl="4" w:tplc="0C0A0019" w:tentative="1">
      <w:start w:val="1"/>
      <w:numFmt w:val="lowerLetter"/>
      <w:lvlText w:val="%5."/>
      <w:lvlJc w:val="left"/>
      <w:pPr>
        <w:ind w:left="4592" w:hanging="360"/>
      </w:pPr>
    </w:lvl>
    <w:lvl w:ilvl="5" w:tplc="0C0A001B" w:tentative="1">
      <w:start w:val="1"/>
      <w:numFmt w:val="lowerRoman"/>
      <w:lvlText w:val="%6."/>
      <w:lvlJc w:val="right"/>
      <w:pPr>
        <w:ind w:left="5312" w:hanging="180"/>
      </w:pPr>
    </w:lvl>
    <w:lvl w:ilvl="6" w:tplc="0C0A000F" w:tentative="1">
      <w:start w:val="1"/>
      <w:numFmt w:val="decimal"/>
      <w:lvlText w:val="%7."/>
      <w:lvlJc w:val="left"/>
      <w:pPr>
        <w:ind w:left="6032" w:hanging="360"/>
      </w:pPr>
    </w:lvl>
    <w:lvl w:ilvl="7" w:tplc="0C0A0019" w:tentative="1">
      <w:start w:val="1"/>
      <w:numFmt w:val="lowerLetter"/>
      <w:lvlText w:val="%8."/>
      <w:lvlJc w:val="left"/>
      <w:pPr>
        <w:ind w:left="6752" w:hanging="360"/>
      </w:pPr>
    </w:lvl>
    <w:lvl w:ilvl="8" w:tplc="0C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5AB17CE3"/>
    <w:multiLevelType w:val="hybridMultilevel"/>
    <w:tmpl w:val="C81A0AB2"/>
    <w:lvl w:ilvl="0" w:tplc="CC3828D6">
      <w:start w:val="1"/>
      <w:numFmt w:val="decimal"/>
      <w:lvlText w:val="ARTÌCULO 2.2.5.9.1.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13EF6"/>
    <w:multiLevelType w:val="hybridMultilevel"/>
    <w:tmpl w:val="A2925A0A"/>
    <w:lvl w:ilvl="0" w:tplc="BA0CF9E0">
      <w:start w:val="1"/>
      <w:numFmt w:val="decimal"/>
      <w:lvlText w:val="ARTÌCULO 2.2.5.9.1.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044E7E"/>
    <w:multiLevelType w:val="hybridMultilevel"/>
    <w:tmpl w:val="C9E4E5F6"/>
    <w:lvl w:ilvl="0" w:tplc="356258C8">
      <w:start w:val="1"/>
      <w:numFmt w:val="decimal"/>
      <w:lvlText w:val="ARTÌCULO 2.2.5.9.1.%1."/>
      <w:lvlJc w:val="left"/>
      <w:pPr>
        <w:ind w:left="220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74254"/>
    <w:multiLevelType w:val="hybridMultilevel"/>
    <w:tmpl w:val="CB225B54"/>
    <w:lvl w:ilvl="0" w:tplc="AD38A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61B8B"/>
    <w:multiLevelType w:val="hybridMultilevel"/>
    <w:tmpl w:val="7F3E04DE"/>
    <w:lvl w:ilvl="0" w:tplc="FEB61B98">
      <w:start w:val="1"/>
      <w:numFmt w:val="decimal"/>
      <w:lvlText w:val="ARTÍCULO 2.2.5.9.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11" w:hanging="360"/>
      </w:pPr>
    </w:lvl>
    <w:lvl w:ilvl="2" w:tplc="240A001B" w:tentative="1">
      <w:start w:val="1"/>
      <w:numFmt w:val="lowerRoman"/>
      <w:lvlText w:val="%3."/>
      <w:lvlJc w:val="right"/>
      <w:pPr>
        <w:ind w:left="1731" w:hanging="180"/>
      </w:pPr>
    </w:lvl>
    <w:lvl w:ilvl="3" w:tplc="240A000F" w:tentative="1">
      <w:start w:val="1"/>
      <w:numFmt w:val="decimal"/>
      <w:lvlText w:val="%4."/>
      <w:lvlJc w:val="left"/>
      <w:pPr>
        <w:ind w:left="2451" w:hanging="360"/>
      </w:pPr>
    </w:lvl>
    <w:lvl w:ilvl="4" w:tplc="240A0019" w:tentative="1">
      <w:start w:val="1"/>
      <w:numFmt w:val="lowerLetter"/>
      <w:lvlText w:val="%5."/>
      <w:lvlJc w:val="left"/>
      <w:pPr>
        <w:ind w:left="3171" w:hanging="360"/>
      </w:pPr>
    </w:lvl>
    <w:lvl w:ilvl="5" w:tplc="240A001B" w:tentative="1">
      <w:start w:val="1"/>
      <w:numFmt w:val="lowerRoman"/>
      <w:lvlText w:val="%6."/>
      <w:lvlJc w:val="right"/>
      <w:pPr>
        <w:ind w:left="3891" w:hanging="180"/>
      </w:pPr>
    </w:lvl>
    <w:lvl w:ilvl="6" w:tplc="240A000F" w:tentative="1">
      <w:start w:val="1"/>
      <w:numFmt w:val="decimal"/>
      <w:lvlText w:val="%7."/>
      <w:lvlJc w:val="left"/>
      <w:pPr>
        <w:ind w:left="4611" w:hanging="360"/>
      </w:pPr>
    </w:lvl>
    <w:lvl w:ilvl="7" w:tplc="240A0019" w:tentative="1">
      <w:start w:val="1"/>
      <w:numFmt w:val="lowerLetter"/>
      <w:lvlText w:val="%8."/>
      <w:lvlJc w:val="left"/>
      <w:pPr>
        <w:ind w:left="5331" w:hanging="360"/>
      </w:pPr>
    </w:lvl>
    <w:lvl w:ilvl="8" w:tplc="240A001B" w:tentative="1">
      <w:start w:val="1"/>
      <w:numFmt w:val="lowerRoman"/>
      <w:lvlText w:val="%9."/>
      <w:lvlJc w:val="right"/>
      <w:pPr>
        <w:ind w:left="6051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3"/>
  </w:num>
  <w:num w:numId="8">
    <w:abstractNumId w:val="12"/>
  </w:num>
  <w:num w:numId="9">
    <w:abstractNumId w:val="3"/>
  </w:num>
  <w:num w:numId="10">
    <w:abstractNumId w:val="6"/>
  </w:num>
  <w:num w:numId="11">
    <w:abstractNumId w:val="4"/>
  </w:num>
  <w:num w:numId="12">
    <w:abstractNumId w:val="16"/>
  </w:num>
  <w:num w:numId="13">
    <w:abstractNumId w:val="1"/>
  </w:num>
  <w:num w:numId="14">
    <w:abstractNumId w:val="14"/>
  </w:num>
  <w:num w:numId="15">
    <w:abstractNumId w:val="0"/>
  </w:num>
  <w:num w:numId="16">
    <w:abstractNumId w:val="11"/>
  </w:num>
  <w:num w:numId="1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11"/>
    <w:rsid w:val="000008F4"/>
    <w:rsid w:val="00001BF3"/>
    <w:rsid w:val="00001FA9"/>
    <w:rsid w:val="000032D0"/>
    <w:rsid w:val="0000333D"/>
    <w:rsid w:val="00003595"/>
    <w:rsid w:val="00004AE5"/>
    <w:rsid w:val="00005C68"/>
    <w:rsid w:val="00011D76"/>
    <w:rsid w:val="00012CAC"/>
    <w:rsid w:val="0002290A"/>
    <w:rsid w:val="00023502"/>
    <w:rsid w:val="000250AA"/>
    <w:rsid w:val="000314B9"/>
    <w:rsid w:val="00031A64"/>
    <w:rsid w:val="00031BDB"/>
    <w:rsid w:val="00033388"/>
    <w:rsid w:val="00033D5E"/>
    <w:rsid w:val="00033FB4"/>
    <w:rsid w:val="00035134"/>
    <w:rsid w:val="00036272"/>
    <w:rsid w:val="00036703"/>
    <w:rsid w:val="00037ABE"/>
    <w:rsid w:val="0004046E"/>
    <w:rsid w:val="0004073A"/>
    <w:rsid w:val="00042424"/>
    <w:rsid w:val="000438CD"/>
    <w:rsid w:val="0004420A"/>
    <w:rsid w:val="00046FB7"/>
    <w:rsid w:val="00052698"/>
    <w:rsid w:val="00053B58"/>
    <w:rsid w:val="00053F0B"/>
    <w:rsid w:val="000544F4"/>
    <w:rsid w:val="000549C5"/>
    <w:rsid w:val="000553ED"/>
    <w:rsid w:val="0005656A"/>
    <w:rsid w:val="00057B02"/>
    <w:rsid w:val="0006043A"/>
    <w:rsid w:val="000619A0"/>
    <w:rsid w:val="00061AEB"/>
    <w:rsid w:val="0006345A"/>
    <w:rsid w:val="00064EFA"/>
    <w:rsid w:val="00072675"/>
    <w:rsid w:val="00074B09"/>
    <w:rsid w:val="00074CF4"/>
    <w:rsid w:val="00076D2D"/>
    <w:rsid w:val="000775DC"/>
    <w:rsid w:val="00077F57"/>
    <w:rsid w:val="000812D8"/>
    <w:rsid w:val="00081A60"/>
    <w:rsid w:val="00082457"/>
    <w:rsid w:val="00082459"/>
    <w:rsid w:val="000824B4"/>
    <w:rsid w:val="00082A87"/>
    <w:rsid w:val="00082EA2"/>
    <w:rsid w:val="00083AAE"/>
    <w:rsid w:val="00084228"/>
    <w:rsid w:val="000848FA"/>
    <w:rsid w:val="00084D02"/>
    <w:rsid w:val="00085B94"/>
    <w:rsid w:val="00085BA6"/>
    <w:rsid w:val="00085ED7"/>
    <w:rsid w:val="00090E0D"/>
    <w:rsid w:val="00091784"/>
    <w:rsid w:val="00092F87"/>
    <w:rsid w:val="000939FC"/>
    <w:rsid w:val="00094579"/>
    <w:rsid w:val="000951B9"/>
    <w:rsid w:val="00096425"/>
    <w:rsid w:val="00097446"/>
    <w:rsid w:val="000A077E"/>
    <w:rsid w:val="000A0FC9"/>
    <w:rsid w:val="000A1809"/>
    <w:rsid w:val="000A1980"/>
    <w:rsid w:val="000A35B6"/>
    <w:rsid w:val="000A48A5"/>
    <w:rsid w:val="000A56FE"/>
    <w:rsid w:val="000A68CF"/>
    <w:rsid w:val="000A740E"/>
    <w:rsid w:val="000B1E81"/>
    <w:rsid w:val="000B1EEE"/>
    <w:rsid w:val="000B2529"/>
    <w:rsid w:val="000B3313"/>
    <w:rsid w:val="000B4E55"/>
    <w:rsid w:val="000B6256"/>
    <w:rsid w:val="000C07BA"/>
    <w:rsid w:val="000C139F"/>
    <w:rsid w:val="000C2177"/>
    <w:rsid w:val="000C25E3"/>
    <w:rsid w:val="000C2C9D"/>
    <w:rsid w:val="000C320D"/>
    <w:rsid w:val="000C360D"/>
    <w:rsid w:val="000C4269"/>
    <w:rsid w:val="000C48CE"/>
    <w:rsid w:val="000C4FAE"/>
    <w:rsid w:val="000C519B"/>
    <w:rsid w:val="000C6040"/>
    <w:rsid w:val="000C6F0A"/>
    <w:rsid w:val="000D01BD"/>
    <w:rsid w:val="000D0C99"/>
    <w:rsid w:val="000D1463"/>
    <w:rsid w:val="000D1571"/>
    <w:rsid w:val="000D3BFA"/>
    <w:rsid w:val="000D4904"/>
    <w:rsid w:val="000D4EE1"/>
    <w:rsid w:val="000D6676"/>
    <w:rsid w:val="000D66AE"/>
    <w:rsid w:val="000D6D40"/>
    <w:rsid w:val="000E02D6"/>
    <w:rsid w:val="000E21C4"/>
    <w:rsid w:val="000E21D8"/>
    <w:rsid w:val="000E25C2"/>
    <w:rsid w:val="000E47CB"/>
    <w:rsid w:val="000E7EA2"/>
    <w:rsid w:val="000F1000"/>
    <w:rsid w:val="000F1560"/>
    <w:rsid w:val="000F1D44"/>
    <w:rsid w:val="000F2171"/>
    <w:rsid w:val="000F2BEF"/>
    <w:rsid w:val="000F2D02"/>
    <w:rsid w:val="000F2F0F"/>
    <w:rsid w:val="000F344A"/>
    <w:rsid w:val="000F3EE7"/>
    <w:rsid w:val="000F4EF7"/>
    <w:rsid w:val="000F5DFA"/>
    <w:rsid w:val="000F5E75"/>
    <w:rsid w:val="000F6953"/>
    <w:rsid w:val="000F75F7"/>
    <w:rsid w:val="000F7B35"/>
    <w:rsid w:val="0010052E"/>
    <w:rsid w:val="00100609"/>
    <w:rsid w:val="00101603"/>
    <w:rsid w:val="001037E1"/>
    <w:rsid w:val="0010408C"/>
    <w:rsid w:val="00106C42"/>
    <w:rsid w:val="00107434"/>
    <w:rsid w:val="001106EA"/>
    <w:rsid w:val="00112871"/>
    <w:rsid w:val="0011415E"/>
    <w:rsid w:val="001142C7"/>
    <w:rsid w:val="001144AE"/>
    <w:rsid w:val="00115273"/>
    <w:rsid w:val="00115C27"/>
    <w:rsid w:val="001179FC"/>
    <w:rsid w:val="00120022"/>
    <w:rsid w:val="00120D42"/>
    <w:rsid w:val="001222AC"/>
    <w:rsid w:val="00122440"/>
    <w:rsid w:val="00122708"/>
    <w:rsid w:val="00122BB7"/>
    <w:rsid w:val="00123125"/>
    <w:rsid w:val="00123E41"/>
    <w:rsid w:val="00123FE9"/>
    <w:rsid w:val="0012595F"/>
    <w:rsid w:val="0013071F"/>
    <w:rsid w:val="00130DBB"/>
    <w:rsid w:val="00131831"/>
    <w:rsid w:val="00133B67"/>
    <w:rsid w:val="00133F18"/>
    <w:rsid w:val="00134695"/>
    <w:rsid w:val="00135928"/>
    <w:rsid w:val="0013683C"/>
    <w:rsid w:val="0013763E"/>
    <w:rsid w:val="001379D0"/>
    <w:rsid w:val="00137A53"/>
    <w:rsid w:val="001407F7"/>
    <w:rsid w:val="001410FE"/>
    <w:rsid w:val="001412EC"/>
    <w:rsid w:val="001414A5"/>
    <w:rsid w:val="0014235F"/>
    <w:rsid w:val="00142C68"/>
    <w:rsid w:val="00142F51"/>
    <w:rsid w:val="001430BA"/>
    <w:rsid w:val="0014335D"/>
    <w:rsid w:val="00144725"/>
    <w:rsid w:val="00146411"/>
    <w:rsid w:val="001465EE"/>
    <w:rsid w:val="00150D82"/>
    <w:rsid w:val="00151C44"/>
    <w:rsid w:val="0015357B"/>
    <w:rsid w:val="00153ACE"/>
    <w:rsid w:val="00154FD1"/>
    <w:rsid w:val="00157131"/>
    <w:rsid w:val="00157E2C"/>
    <w:rsid w:val="00161843"/>
    <w:rsid w:val="00162DEA"/>
    <w:rsid w:val="00164888"/>
    <w:rsid w:val="00164F18"/>
    <w:rsid w:val="001658C2"/>
    <w:rsid w:val="00166A82"/>
    <w:rsid w:val="00170548"/>
    <w:rsid w:val="001720EB"/>
    <w:rsid w:val="00172425"/>
    <w:rsid w:val="00172A45"/>
    <w:rsid w:val="00173B3F"/>
    <w:rsid w:val="001741D6"/>
    <w:rsid w:val="001742CD"/>
    <w:rsid w:val="00174B14"/>
    <w:rsid w:val="00176249"/>
    <w:rsid w:val="00176FE1"/>
    <w:rsid w:val="001770BD"/>
    <w:rsid w:val="0017711D"/>
    <w:rsid w:val="0017781F"/>
    <w:rsid w:val="00180B07"/>
    <w:rsid w:val="0018203B"/>
    <w:rsid w:val="0018371A"/>
    <w:rsid w:val="00186398"/>
    <w:rsid w:val="001866AF"/>
    <w:rsid w:val="00186840"/>
    <w:rsid w:val="0018699B"/>
    <w:rsid w:val="00187000"/>
    <w:rsid w:val="00187317"/>
    <w:rsid w:val="001906D8"/>
    <w:rsid w:val="00190989"/>
    <w:rsid w:val="00190CE3"/>
    <w:rsid w:val="00190D0F"/>
    <w:rsid w:val="00191737"/>
    <w:rsid w:val="0019179F"/>
    <w:rsid w:val="001923AB"/>
    <w:rsid w:val="00192B7C"/>
    <w:rsid w:val="00193805"/>
    <w:rsid w:val="001938FD"/>
    <w:rsid w:val="00194939"/>
    <w:rsid w:val="001964DC"/>
    <w:rsid w:val="001974CC"/>
    <w:rsid w:val="001975C6"/>
    <w:rsid w:val="00197EF6"/>
    <w:rsid w:val="001A0211"/>
    <w:rsid w:val="001A046E"/>
    <w:rsid w:val="001A0951"/>
    <w:rsid w:val="001A0DB1"/>
    <w:rsid w:val="001A0DCE"/>
    <w:rsid w:val="001A15FC"/>
    <w:rsid w:val="001A1C41"/>
    <w:rsid w:val="001A38DA"/>
    <w:rsid w:val="001A5101"/>
    <w:rsid w:val="001A59BC"/>
    <w:rsid w:val="001A5C05"/>
    <w:rsid w:val="001A68AC"/>
    <w:rsid w:val="001A6FCA"/>
    <w:rsid w:val="001A77C1"/>
    <w:rsid w:val="001B0108"/>
    <w:rsid w:val="001B1219"/>
    <w:rsid w:val="001B1843"/>
    <w:rsid w:val="001B3681"/>
    <w:rsid w:val="001B3D1E"/>
    <w:rsid w:val="001B4000"/>
    <w:rsid w:val="001B4A16"/>
    <w:rsid w:val="001B4FAF"/>
    <w:rsid w:val="001B53CD"/>
    <w:rsid w:val="001B5B6B"/>
    <w:rsid w:val="001B6339"/>
    <w:rsid w:val="001B6738"/>
    <w:rsid w:val="001C213B"/>
    <w:rsid w:val="001C27B8"/>
    <w:rsid w:val="001C2CE7"/>
    <w:rsid w:val="001C2F0C"/>
    <w:rsid w:val="001C4692"/>
    <w:rsid w:val="001C54D7"/>
    <w:rsid w:val="001C5518"/>
    <w:rsid w:val="001C570E"/>
    <w:rsid w:val="001C5C91"/>
    <w:rsid w:val="001C5D69"/>
    <w:rsid w:val="001C7885"/>
    <w:rsid w:val="001C7FA7"/>
    <w:rsid w:val="001D00E6"/>
    <w:rsid w:val="001D013C"/>
    <w:rsid w:val="001D0B35"/>
    <w:rsid w:val="001D109A"/>
    <w:rsid w:val="001D16D4"/>
    <w:rsid w:val="001D4CD9"/>
    <w:rsid w:val="001D6E3B"/>
    <w:rsid w:val="001D6E79"/>
    <w:rsid w:val="001E1270"/>
    <w:rsid w:val="001E34A4"/>
    <w:rsid w:val="001E42A1"/>
    <w:rsid w:val="001E4B30"/>
    <w:rsid w:val="001E7368"/>
    <w:rsid w:val="001E7BF0"/>
    <w:rsid w:val="001F1579"/>
    <w:rsid w:val="001F2994"/>
    <w:rsid w:val="001F423D"/>
    <w:rsid w:val="001F4451"/>
    <w:rsid w:val="001F4B32"/>
    <w:rsid w:val="001F4E33"/>
    <w:rsid w:val="001F59E2"/>
    <w:rsid w:val="001F5E38"/>
    <w:rsid w:val="001F6578"/>
    <w:rsid w:val="001F711E"/>
    <w:rsid w:val="00200305"/>
    <w:rsid w:val="00201950"/>
    <w:rsid w:val="002024D4"/>
    <w:rsid w:val="00203207"/>
    <w:rsid w:val="00203AE5"/>
    <w:rsid w:val="00204DA3"/>
    <w:rsid w:val="0020795D"/>
    <w:rsid w:val="00207BC5"/>
    <w:rsid w:val="00214382"/>
    <w:rsid w:val="00217224"/>
    <w:rsid w:val="002201BE"/>
    <w:rsid w:val="00220DF6"/>
    <w:rsid w:val="00222046"/>
    <w:rsid w:val="002239F3"/>
    <w:rsid w:val="00223F09"/>
    <w:rsid w:val="00224836"/>
    <w:rsid w:val="0022555D"/>
    <w:rsid w:val="00225871"/>
    <w:rsid w:val="002306BA"/>
    <w:rsid w:val="0023081F"/>
    <w:rsid w:val="002317C9"/>
    <w:rsid w:val="00233B14"/>
    <w:rsid w:val="00233B3B"/>
    <w:rsid w:val="00233F16"/>
    <w:rsid w:val="00235293"/>
    <w:rsid w:val="00235C5A"/>
    <w:rsid w:val="00240DC3"/>
    <w:rsid w:val="002417A0"/>
    <w:rsid w:val="002421BF"/>
    <w:rsid w:val="002426F8"/>
    <w:rsid w:val="00246CE1"/>
    <w:rsid w:val="00246ECA"/>
    <w:rsid w:val="0024721B"/>
    <w:rsid w:val="00250683"/>
    <w:rsid w:val="0025080C"/>
    <w:rsid w:val="00251CC8"/>
    <w:rsid w:val="0025365D"/>
    <w:rsid w:val="0025424D"/>
    <w:rsid w:val="00254F4E"/>
    <w:rsid w:val="00255C3B"/>
    <w:rsid w:val="00256DDE"/>
    <w:rsid w:val="00256EC7"/>
    <w:rsid w:val="00257D4D"/>
    <w:rsid w:val="00261664"/>
    <w:rsid w:val="00261741"/>
    <w:rsid w:val="00263B52"/>
    <w:rsid w:val="00264935"/>
    <w:rsid w:val="00267F19"/>
    <w:rsid w:val="00270588"/>
    <w:rsid w:val="00273516"/>
    <w:rsid w:val="002745C1"/>
    <w:rsid w:val="002750BD"/>
    <w:rsid w:val="0027538D"/>
    <w:rsid w:val="00275B44"/>
    <w:rsid w:val="00275E08"/>
    <w:rsid w:val="0027612B"/>
    <w:rsid w:val="0027742A"/>
    <w:rsid w:val="00277A8E"/>
    <w:rsid w:val="00277D2D"/>
    <w:rsid w:val="002805A8"/>
    <w:rsid w:val="00282684"/>
    <w:rsid w:val="00283B1D"/>
    <w:rsid w:val="00283C2E"/>
    <w:rsid w:val="0028453E"/>
    <w:rsid w:val="00284E46"/>
    <w:rsid w:val="00287302"/>
    <w:rsid w:val="002876E2"/>
    <w:rsid w:val="002877D7"/>
    <w:rsid w:val="00287A37"/>
    <w:rsid w:val="00290A9A"/>
    <w:rsid w:val="002922B6"/>
    <w:rsid w:val="002927E1"/>
    <w:rsid w:val="00293B84"/>
    <w:rsid w:val="00294CD7"/>
    <w:rsid w:val="0029552E"/>
    <w:rsid w:val="00295992"/>
    <w:rsid w:val="00296A01"/>
    <w:rsid w:val="002A075D"/>
    <w:rsid w:val="002A19A7"/>
    <w:rsid w:val="002A309F"/>
    <w:rsid w:val="002A41D7"/>
    <w:rsid w:val="002A7C01"/>
    <w:rsid w:val="002B09C6"/>
    <w:rsid w:val="002B0B19"/>
    <w:rsid w:val="002B2089"/>
    <w:rsid w:val="002B2DDB"/>
    <w:rsid w:val="002B2FE6"/>
    <w:rsid w:val="002B51C8"/>
    <w:rsid w:val="002B53FF"/>
    <w:rsid w:val="002B5D84"/>
    <w:rsid w:val="002B6EA0"/>
    <w:rsid w:val="002C04D0"/>
    <w:rsid w:val="002C0FF5"/>
    <w:rsid w:val="002C1509"/>
    <w:rsid w:val="002C1870"/>
    <w:rsid w:val="002C1C58"/>
    <w:rsid w:val="002C2E17"/>
    <w:rsid w:val="002C4E4E"/>
    <w:rsid w:val="002C5F97"/>
    <w:rsid w:val="002C68A7"/>
    <w:rsid w:val="002C6B64"/>
    <w:rsid w:val="002C6CC9"/>
    <w:rsid w:val="002D1AC8"/>
    <w:rsid w:val="002D29B4"/>
    <w:rsid w:val="002D35F2"/>
    <w:rsid w:val="002D4715"/>
    <w:rsid w:val="002D4B83"/>
    <w:rsid w:val="002D5994"/>
    <w:rsid w:val="002D7AB9"/>
    <w:rsid w:val="002E1192"/>
    <w:rsid w:val="002E2611"/>
    <w:rsid w:val="002E2829"/>
    <w:rsid w:val="002E71BB"/>
    <w:rsid w:val="002E7296"/>
    <w:rsid w:val="002F05E5"/>
    <w:rsid w:val="002F158C"/>
    <w:rsid w:val="002F20E9"/>
    <w:rsid w:val="002F2FD5"/>
    <w:rsid w:val="002F3683"/>
    <w:rsid w:val="002F4E01"/>
    <w:rsid w:val="002F5C5A"/>
    <w:rsid w:val="002F6049"/>
    <w:rsid w:val="002F7690"/>
    <w:rsid w:val="002F77AE"/>
    <w:rsid w:val="003007D7"/>
    <w:rsid w:val="003017F7"/>
    <w:rsid w:val="00302002"/>
    <w:rsid w:val="00303E91"/>
    <w:rsid w:val="003045EC"/>
    <w:rsid w:val="00304610"/>
    <w:rsid w:val="00304848"/>
    <w:rsid w:val="003073BE"/>
    <w:rsid w:val="0031030A"/>
    <w:rsid w:val="00310838"/>
    <w:rsid w:val="0031091B"/>
    <w:rsid w:val="00310FC1"/>
    <w:rsid w:val="003115F4"/>
    <w:rsid w:val="00313ABC"/>
    <w:rsid w:val="0031484C"/>
    <w:rsid w:val="00321C9E"/>
    <w:rsid w:val="0032295A"/>
    <w:rsid w:val="00323515"/>
    <w:rsid w:val="00324791"/>
    <w:rsid w:val="00324A9B"/>
    <w:rsid w:val="00331AD6"/>
    <w:rsid w:val="00331EB7"/>
    <w:rsid w:val="00333126"/>
    <w:rsid w:val="00335F17"/>
    <w:rsid w:val="00337412"/>
    <w:rsid w:val="0033779C"/>
    <w:rsid w:val="00337E8A"/>
    <w:rsid w:val="003408E9"/>
    <w:rsid w:val="0034147C"/>
    <w:rsid w:val="003421F0"/>
    <w:rsid w:val="00342E77"/>
    <w:rsid w:val="0034330F"/>
    <w:rsid w:val="003434F2"/>
    <w:rsid w:val="00343A5C"/>
    <w:rsid w:val="003452F3"/>
    <w:rsid w:val="00345657"/>
    <w:rsid w:val="00345D96"/>
    <w:rsid w:val="00350810"/>
    <w:rsid w:val="00350A5D"/>
    <w:rsid w:val="003515FA"/>
    <w:rsid w:val="00351853"/>
    <w:rsid w:val="00352431"/>
    <w:rsid w:val="00352C94"/>
    <w:rsid w:val="00353617"/>
    <w:rsid w:val="00353B6B"/>
    <w:rsid w:val="00353FD0"/>
    <w:rsid w:val="00354DB2"/>
    <w:rsid w:val="00357089"/>
    <w:rsid w:val="00357225"/>
    <w:rsid w:val="0036276F"/>
    <w:rsid w:val="00364846"/>
    <w:rsid w:val="003652AB"/>
    <w:rsid w:val="00366525"/>
    <w:rsid w:val="00366AD1"/>
    <w:rsid w:val="003710AF"/>
    <w:rsid w:val="00371144"/>
    <w:rsid w:val="00371F7A"/>
    <w:rsid w:val="00372F7F"/>
    <w:rsid w:val="00373EB0"/>
    <w:rsid w:val="003745BB"/>
    <w:rsid w:val="003745D2"/>
    <w:rsid w:val="00374E13"/>
    <w:rsid w:val="00375C43"/>
    <w:rsid w:val="003801CF"/>
    <w:rsid w:val="00380D61"/>
    <w:rsid w:val="00380D67"/>
    <w:rsid w:val="00381AA2"/>
    <w:rsid w:val="00381E1D"/>
    <w:rsid w:val="0038222D"/>
    <w:rsid w:val="00382864"/>
    <w:rsid w:val="00382DF9"/>
    <w:rsid w:val="00383C24"/>
    <w:rsid w:val="003840C6"/>
    <w:rsid w:val="00384A1C"/>
    <w:rsid w:val="0038514C"/>
    <w:rsid w:val="00385B8C"/>
    <w:rsid w:val="003860C6"/>
    <w:rsid w:val="00386D0A"/>
    <w:rsid w:val="0038772D"/>
    <w:rsid w:val="00391E92"/>
    <w:rsid w:val="0039202C"/>
    <w:rsid w:val="00392204"/>
    <w:rsid w:val="003924F5"/>
    <w:rsid w:val="00392CBD"/>
    <w:rsid w:val="00392F92"/>
    <w:rsid w:val="00393093"/>
    <w:rsid w:val="00393F0F"/>
    <w:rsid w:val="00394C61"/>
    <w:rsid w:val="0039608C"/>
    <w:rsid w:val="00396C27"/>
    <w:rsid w:val="00397736"/>
    <w:rsid w:val="00397DAA"/>
    <w:rsid w:val="00397E77"/>
    <w:rsid w:val="003A1743"/>
    <w:rsid w:val="003A446C"/>
    <w:rsid w:val="003A4EA2"/>
    <w:rsid w:val="003A542E"/>
    <w:rsid w:val="003A6A89"/>
    <w:rsid w:val="003B1125"/>
    <w:rsid w:val="003B2705"/>
    <w:rsid w:val="003B354D"/>
    <w:rsid w:val="003B4161"/>
    <w:rsid w:val="003B4BCD"/>
    <w:rsid w:val="003B65CD"/>
    <w:rsid w:val="003B7820"/>
    <w:rsid w:val="003B7F10"/>
    <w:rsid w:val="003C211D"/>
    <w:rsid w:val="003C2226"/>
    <w:rsid w:val="003C25F8"/>
    <w:rsid w:val="003C2789"/>
    <w:rsid w:val="003C2C04"/>
    <w:rsid w:val="003C310A"/>
    <w:rsid w:val="003C4176"/>
    <w:rsid w:val="003C53B2"/>
    <w:rsid w:val="003C5BFA"/>
    <w:rsid w:val="003C759C"/>
    <w:rsid w:val="003C7EA3"/>
    <w:rsid w:val="003D05D0"/>
    <w:rsid w:val="003D066E"/>
    <w:rsid w:val="003D4749"/>
    <w:rsid w:val="003D5157"/>
    <w:rsid w:val="003D5534"/>
    <w:rsid w:val="003D5D68"/>
    <w:rsid w:val="003E0076"/>
    <w:rsid w:val="003E1051"/>
    <w:rsid w:val="003E26D1"/>
    <w:rsid w:val="003E2BA1"/>
    <w:rsid w:val="003E2FBD"/>
    <w:rsid w:val="003E3487"/>
    <w:rsid w:val="003E4A18"/>
    <w:rsid w:val="003E697F"/>
    <w:rsid w:val="003E7B33"/>
    <w:rsid w:val="003F1A01"/>
    <w:rsid w:val="003F2FAF"/>
    <w:rsid w:val="003F6475"/>
    <w:rsid w:val="003F69F6"/>
    <w:rsid w:val="003F6FBA"/>
    <w:rsid w:val="003F71BC"/>
    <w:rsid w:val="0040014C"/>
    <w:rsid w:val="00401C29"/>
    <w:rsid w:val="00402C2C"/>
    <w:rsid w:val="00403611"/>
    <w:rsid w:val="00403C5B"/>
    <w:rsid w:val="004053F3"/>
    <w:rsid w:val="0040606A"/>
    <w:rsid w:val="00406087"/>
    <w:rsid w:val="004076EE"/>
    <w:rsid w:val="0041126E"/>
    <w:rsid w:val="0041129B"/>
    <w:rsid w:val="00412F9B"/>
    <w:rsid w:val="004139AC"/>
    <w:rsid w:val="00415D93"/>
    <w:rsid w:val="0041726A"/>
    <w:rsid w:val="004175BF"/>
    <w:rsid w:val="0042168F"/>
    <w:rsid w:val="00421B62"/>
    <w:rsid w:val="004221B4"/>
    <w:rsid w:val="00422257"/>
    <w:rsid w:val="004225FC"/>
    <w:rsid w:val="00422B86"/>
    <w:rsid w:val="00423D68"/>
    <w:rsid w:val="00424760"/>
    <w:rsid w:val="00426B5C"/>
    <w:rsid w:val="004300AA"/>
    <w:rsid w:val="00431071"/>
    <w:rsid w:val="00431497"/>
    <w:rsid w:val="00431EE9"/>
    <w:rsid w:val="00433A98"/>
    <w:rsid w:val="00433E19"/>
    <w:rsid w:val="0043441E"/>
    <w:rsid w:val="00437553"/>
    <w:rsid w:val="004411C3"/>
    <w:rsid w:val="00441539"/>
    <w:rsid w:val="004416D1"/>
    <w:rsid w:val="00441BD2"/>
    <w:rsid w:val="00443EE2"/>
    <w:rsid w:val="00444245"/>
    <w:rsid w:val="00444B18"/>
    <w:rsid w:val="00444C67"/>
    <w:rsid w:val="004456A6"/>
    <w:rsid w:val="00447556"/>
    <w:rsid w:val="00447C2F"/>
    <w:rsid w:val="004509F0"/>
    <w:rsid w:val="004517D4"/>
    <w:rsid w:val="004533FF"/>
    <w:rsid w:val="00456D15"/>
    <w:rsid w:val="00457813"/>
    <w:rsid w:val="00457BA6"/>
    <w:rsid w:val="00457C92"/>
    <w:rsid w:val="00457CD8"/>
    <w:rsid w:val="004604E0"/>
    <w:rsid w:val="00461603"/>
    <w:rsid w:val="0046189D"/>
    <w:rsid w:val="0046196E"/>
    <w:rsid w:val="00463F6C"/>
    <w:rsid w:val="0046698A"/>
    <w:rsid w:val="004703EF"/>
    <w:rsid w:val="00472076"/>
    <w:rsid w:val="00475416"/>
    <w:rsid w:val="00475923"/>
    <w:rsid w:val="00480948"/>
    <w:rsid w:val="00481292"/>
    <w:rsid w:val="00481906"/>
    <w:rsid w:val="00482574"/>
    <w:rsid w:val="00483EBE"/>
    <w:rsid w:val="004849F7"/>
    <w:rsid w:val="004875A7"/>
    <w:rsid w:val="00487DC0"/>
    <w:rsid w:val="00490BA6"/>
    <w:rsid w:val="00492624"/>
    <w:rsid w:val="0049277F"/>
    <w:rsid w:val="00493A01"/>
    <w:rsid w:val="00494800"/>
    <w:rsid w:val="00494B0E"/>
    <w:rsid w:val="00495AD2"/>
    <w:rsid w:val="00496DCF"/>
    <w:rsid w:val="004A05D7"/>
    <w:rsid w:val="004A1E01"/>
    <w:rsid w:val="004A1EF3"/>
    <w:rsid w:val="004A3F59"/>
    <w:rsid w:val="004A685B"/>
    <w:rsid w:val="004B436D"/>
    <w:rsid w:val="004B468F"/>
    <w:rsid w:val="004C1849"/>
    <w:rsid w:val="004C2084"/>
    <w:rsid w:val="004C226F"/>
    <w:rsid w:val="004C25FC"/>
    <w:rsid w:val="004C26BD"/>
    <w:rsid w:val="004C307C"/>
    <w:rsid w:val="004C37E6"/>
    <w:rsid w:val="004C520E"/>
    <w:rsid w:val="004C54D7"/>
    <w:rsid w:val="004C55D9"/>
    <w:rsid w:val="004C6CBF"/>
    <w:rsid w:val="004C6D60"/>
    <w:rsid w:val="004C6FF4"/>
    <w:rsid w:val="004C7152"/>
    <w:rsid w:val="004C7BEE"/>
    <w:rsid w:val="004D1BF6"/>
    <w:rsid w:val="004D3118"/>
    <w:rsid w:val="004D3458"/>
    <w:rsid w:val="004D3FAC"/>
    <w:rsid w:val="004D49F3"/>
    <w:rsid w:val="004D6B8C"/>
    <w:rsid w:val="004D6EC5"/>
    <w:rsid w:val="004E0F5C"/>
    <w:rsid w:val="004E13A7"/>
    <w:rsid w:val="004E14BC"/>
    <w:rsid w:val="004E2E1B"/>
    <w:rsid w:val="004E334F"/>
    <w:rsid w:val="004E3A2F"/>
    <w:rsid w:val="004E5127"/>
    <w:rsid w:val="004E59A7"/>
    <w:rsid w:val="004E6BD0"/>
    <w:rsid w:val="004E6D0A"/>
    <w:rsid w:val="004E6FE7"/>
    <w:rsid w:val="004F3A0D"/>
    <w:rsid w:val="004F3A3F"/>
    <w:rsid w:val="004F4629"/>
    <w:rsid w:val="004F478A"/>
    <w:rsid w:val="004F52E8"/>
    <w:rsid w:val="004F5E27"/>
    <w:rsid w:val="004F5FBB"/>
    <w:rsid w:val="004F701E"/>
    <w:rsid w:val="00502A3B"/>
    <w:rsid w:val="00504BC1"/>
    <w:rsid w:val="00504CF3"/>
    <w:rsid w:val="005058B6"/>
    <w:rsid w:val="005065A9"/>
    <w:rsid w:val="005073AE"/>
    <w:rsid w:val="00510A9A"/>
    <w:rsid w:val="0051159B"/>
    <w:rsid w:val="00511AFE"/>
    <w:rsid w:val="00511B8A"/>
    <w:rsid w:val="00512570"/>
    <w:rsid w:val="00512F58"/>
    <w:rsid w:val="005134B4"/>
    <w:rsid w:val="005138E7"/>
    <w:rsid w:val="00513E2D"/>
    <w:rsid w:val="00520BFE"/>
    <w:rsid w:val="005221A4"/>
    <w:rsid w:val="0052245B"/>
    <w:rsid w:val="00522BE2"/>
    <w:rsid w:val="00524754"/>
    <w:rsid w:val="00526179"/>
    <w:rsid w:val="0052667D"/>
    <w:rsid w:val="0052705C"/>
    <w:rsid w:val="0053052E"/>
    <w:rsid w:val="0053193D"/>
    <w:rsid w:val="00533FC3"/>
    <w:rsid w:val="00534172"/>
    <w:rsid w:val="00534BC8"/>
    <w:rsid w:val="00535306"/>
    <w:rsid w:val="00536352"/>
    <w:rsid w:val="005364D1"/>
    <w:rsid w:val="00536E87"/>
    <w:rsid w:val="00537D53"/>
    <w:rsid w:val="00540920"/>
    <w:rsid w:val="005435C5"/>
    <w:rsid w:val="005453D7"/>
    <w:rsid w:val="00545534"/>
    <w:rsid w:val="00546AE0"/>
    <w:rsid w:val="0055019C"/>
    <w:rsid w:val="00550E0F"/>
    <w:rsid w:val="0055124A"/>
    <w:rsid w:val="005524E1"/>
    <w:rsid w:val="005526EB"/>
    <w:rsid w:val="0055332A"/>
    <w:rsid w:val="00554AEF"/>
    <w:rsid w:val="00556DA7"/>
    <w:rsid w:val="00556EBA"/>
    <w:rsid w:val="0056107A"/>
    <w:rsid w:val="00561177"/>
    <w:rsid w:val="00561D3C"/>
    <w:rsid w:val="00564596"/>
    <w:rsid w:val="005645AA"/>
    <w:rsid w:val="005654B4"/>
    <w:rsid w:val="00565F64"/>
    <w:rsid w:val="00566232"/>
    <w:rsid w:val="00566664"/>
    <w:rsid w:val="00567234"/>
    <w:rsid w:val="0056775A"/>
    <w:rsid w:val="00571AF1"/>
    <w:rsid w:val="00571BD8"/>
    <w:rsid w:val="005724D1"/>
    <w:rsid w:val="00572E82"/>
    <w:rsid w:val="00573930"/>
    <w:rsid w:val="005747CA"/>
    <w:rsid w:val="005749B8"/>
    <w:rsid w:val="005749BB"/>
    <w:rsid w:val="005773D3"/>
    <w:rsid w:val="005834FB"/>
    <w:rsid w:val="00583653"/>
    <w:rsid w:val="005849A8"/>
    <w:rsid w:val="00584EA7"/>
    <w:rsid w:val="00585CF5"/>
    <w:rsid w:val="0058678F"/>
    <w:rsid w:val="00591481"/>
    <w:rsid w:val="005966D2"/>
    <w:rsid w:val="005A18BB"/>
    <w:rsid w:val="005A32CF"/>
    <w:rsid w:val="005A38DC"/>
    <w:rsid w:val="005A5815"/>
    <w:rsid w:val="005A65AD"/>
    <w:rsid w:val="005A66EF"/>
    <w:rsid w:val="005A74C6"/>
    <w:rsid w:val="005A7607"/>
    <w:rsid w:val="005A7D26"/>
    <w:rsid w:val="005A7E5E"/>
    <w:rsid w:val="005B0EA7"/>
    <w:rsid w:val="005B4B66"/>
    <w:rsid w:val="005B5184"/>
    <w:rsid w:val="005B5965"/>
    <w:rsid w:val="005B692E"/>
    <w:rsid w:val="005B7AB8"/>
    <w:rsid w:val="005C00B3"/>
    <w:rsid w:val="005C08FA"/>
    <w:rsid w:val="005C1D0D"/>
    <w:rsid w:val="005C27E9"/>
    <w:rsid w:val="005C27EA"/>
    <w:rsid w:val="005C2ACD"/>
    <w:rsid w:val="005C41CA"/>
    <w:rsid w:val="005C457D"/>
    <w:rsid w:val="005C4DAB"/>
    <w:rsid w:val="005C50BE"/>
    <w:rsid w:val="005C53E2"/>
    <w:rsid w:val="005C5C90"/>
    <w:rsid w:val="005C66CC"/>
    <w:rsid w:val="005C6FA4"/>
    <w:rsid w:val="005D0731"/>
    <w:rsid w:val="005D083A"/>
    <w:rsid w:val="005D0965"/>
    <w:rsid w:val="005D114C"/>
    <w:rsid w:val="005D4185"/>
    <w:rsid w:val="005D4E15"/>
    <w:rsid w:val="005D5614"/>
    <w:rsid w:val="005D6958"/>
    <w:rsid w:val="005D6D80"/>
    <w:rsid w:val="005D7649"/>
    <w:rsid w:val="005D7F5D"/>
    <w:rsid w:val="005E0895"/>
    <w:rsid w:val="005E08AA"/>
    <w:rsid w:val="005E1B03"/>
    <w:rsid w:val="005E1DA9"/>
    <w:rsid w:val="005E25C4"/>
    <w:rsid w:val="005E31A4"/>
    <w:rsid w:val="005E36E1"/>
    <w:rsid w:val="005E5569"/>
    <w:rsid w:val="005F365D"/>
    <w:rsid w:val="005F4BBD"/>
    <w:rsid w:val="005F5E38"/>
    <w:rsid w:val="005F790C"/>
    <w:rsid w:val="006031AE"/>
    <w:rsid w:val="0060396D"/>
    <w:rsid w:val="00606F6F"/>
    <w:rsid w:val="006142F6"/>
    <w:rsid w:val="006163DE"/>
    <w:rsid w:val="0061787C"/>
    <w:rsid w:val="00617938"/>
    <w:rsid w:val="00617B5C"/>
    <w:rsid w:val="00617E9C"/>
    <w:rsid w:val="0062009E"/>
    <w:rsid w:val="00621C0B"/>
    <w:rsid w:val="006229DA"/>
    <w:rsid w:val="00622A4C"/>
    <w:rsid w:val="00624150"/>
    <w:rsid w:val="00624926"/>
    <w:rsid w:val="00624F2B"/>
    <w:rsid w:val="00626891"/>
    <w:rsid w:val="00626D51"/>
    <w:rsid w:val="00626E0D"/>
    <w:rsid w:val="00632EE0"/>
    <w:rsid w:val="00634D4A"/>
    <w:rsid w:val="00635AE7"/>
    <w:rsid w:val="00635C68"/>
    <w:rsid w:val="00636341"/>
    <w:rsid w:val="00636AC3"/>
    <w:rsid w:val="00637485"/>
    <w:rsid w:val="006379CE"/>
    <w:rsid w:val="00641868"/>
    <w:rsid w:val="0064271B"/>
    <w:rsid w:val="00643210"/>
    <w:rsid w:val="006447E9"/>
    <w:rsid w:val="00647ECC"/>
    <w:rsid w:val="00650308"/>
    <w:rsid w:val="00650960"/>
    <w:rsid w:val="0065185D"/>
    <w:rsid w:val="0065200D"/>
    <w:rsid w:val="00652513"/>
    <w:rsid w:val="006546F9"/>
    <w:rsid w:val="00654D48"/>
    <w:rsid w:val="0065545A"/>
    <w:rsid w:val="00656249"/>
    <w:rsid w:val="0065772A"/>
    <w:rsid w:val="0065791E"/>
    <w:rsid w:val="00657B19"/>
    <w:rsid w:val="00657B4E"/>
    <w:rsid w:val="006607FC"/>
    <w:rsid w:val="00662726"/>
    <w:rsid w:val="006628FB"/>
    <w:rsid w:val="00662A8D"/>
    <w:rsid w:val="00662D7D"/>
    <w:rsid w:val="00662E80"/>
    <w:rsid w:val="00663028"/>
    <w:rsid w:val="00663245"/>
    <w:rsid w:val="00664AB7"/>
    <w:rsid w:val="00665CB2"/>
    <w:rsid w:val="00667EC7"/>
    <w:rsid w:val="00667F5E"/>
    <w:rsid w:val="0067116B"/>
    <w:rsid w:val="006718E0"/>
    <w:rsid w:val="006719CE"/>
    <w:rsid w:val="00671B17"/>
    <w:rsid w:val="00671E0B"/>
    <w:rsid w:val="006726B9"/>
    <w:rsid w:val="00673FC4"/>
    <w:rsid w:val="00674C95"/>
    <w:rsid w:val="0067651B"/>
    <w:rsid w:val="00676535"/>
    <w:rsid w:val="0067667A"/>
    <w:rsid w:val="00676E38"/>
    <w:rsid w:val="006803E3"/>
    <w:rsid w:val="006803F2"/>
    <w:rsid w:val="00680A42"/>
    <w:rsid w:val="0068154C"/>
    <w:rsid w:val="00681D19"/>
    <w:rsid w:val="006824EF"/>
    <w:rsid w:val="00683032"/>
    <w:rsid w:val="00685454"/>
    <w:rsid w:val="0068602F"/>
    <w:rsid w:val="00687269"/>
    <w:rsid w:val="00687801"/>
    <w:rsid w:val="00690E24"/>
    <w:rsid w:val="006910A8"/>
    <w:rsid w:val="0069281B"/>
    <w:rsid w:val="006950AF"/>
    <w:rsid w:val="00695379"/>
    <w:rsid w:val="0069652C"/>
    <w:rsid w:val="006A39C2"/>
    <w:rsid w:val="006A3BDA"/>
    <w:rsid w:val="006A47A6"/>
    <w:rsid w:val="006A6042"/>
    <w:rsid w:val="006A695B"/>
    <w:rsid w:val="006A7A7C"/>
    <w:rsid w:val="006B00D0"/>
    <w:rsid w:val="006B0108"/>
    <w:rsid w:val="006B0BFB"/>
    <w:rsid w:val="006B1956"/>
    <w:rsid w:val="006B198A"/>
    <w:rsid w:val="006B306B"/>
    <w:rsid w:val="006B35B5"/>
    <w:rsid w:val="006B3EFA"/>
    <w:rsid w:val="006B6CEA"/>
    <w:rsid w:val="006B7499"/>
    <w:rsid w:val="006C1437"/>
    <w:rsid w:val="006C18EE"/>
    <w:rsid w:val="006C1EB3"/>
    <w:rsid w:val="006C2C97"/>
    <w:rsid w:val="006C3FC2"/>
    <w:rsid w:val="006C44DA"/>
    <w:rsid w:val="006C4D34"/>
    <w:rsid w:val="006C5D47"/>
    <w:rsid w:val="006C6A48"/>
    <w:rsid w:val="006C78D1"/>
    <w:rsid w:val="006D1095"/>
    <w:rsid w:val="006D2F79"/>
    <w:rsid w:val="006D31D5"/>
    <w:rsid w:val="006D3E0A"/>
    <w:rsid w:val="006D406C"/>
    <w:rsid w:val="006D43F0"/>
    <w:rsid w:val="006D45EB"/>
    <w:rsid w:val="006D626D"/>
    <w:rsid w:val="006E0272"/>
    <w:rsid w:val="006E0760"/>
    <w:rsid w:val="006E2B70"/>
    <w:rsid w:val="006E481A"/>
    <w:rsid w:val="006E4854"/>
    <w:rsid w:val="006E5C10"/>
    <w:rsid w:val="006E65D8"/>
    <w:rsid w:val="006E6663"/>
    <w:rsid w:val="006E741C"/>
    <w:rsid w:val="006E746D"/>
    <w:rsid w:val="006E7A07"/>
    <w:rsid w:val="006F0049"/>
    <w:rsid w:val="006F1633"/>
    <w:rsid w:val="006F196C"/>
    <w:rsid w:val="006F1A27"/>
    <w:rsid w:val="006F1D2A"/>
    <w:rsid w:val="006F236D"/>
    <w:rsid w:val="006F348F"/>
    <w:rsid w:val="006F385D"/>
    <w:rsid w:val="006F4537"/>
    <w:rsid w:val="006F517A"/>
    <w:rsid w:val="006F684B"/>
    <w:rsid w:val="006F71F5"/>
    <w:rsid w:val="006F7A17"/>
    <w:rsid w:val="007002C8"/>
    <w:rsid w:val="00701436"/>
    <w:rsid w:val="00701F55"/>
    <w:rsid w:val="00703537"/>
    <w:rsid w:val="00703D0B"/>
    <w:rsid w:val="00703F17"/>
    <w:rsid w:val="007053DF"/>
    <w:rsid w:val="00705BD1"/>
    <w:rsid w:val="00706AE9"/>
    <w:rsid w:val="00707968"/>
    <w:rsid w:val="00710038"/>
    <w:rsid w:val="00711F1E"/>
    <w:rsid w:val="00714864"/>
    <w:rsid w:val="007152A2"/>
    <w:rsid w:val="0072019B"/>
    <w:rsid w:val="007204C6"/>
    <w:rsid w:val="0072248A"/>
    <w:rsid w:val="00722EBF"/>
    <w:rsid w:val="007234DB"/>
    <w:rsid w:val="007234E7"/>
    <w:rsid w:val="00724D33"/>
    <w:rsid w:val="007254CF"/>
    <w:rsid w:val="00725E50"/>
    <w:rsid w:val="007307D4"/>
    <w:rsid w:val="007327F5"/>
    <w:rsid w:val="00733507"/>
    <w:rsid w:val="00733871"/>
    <w:rsid w:val="00735D08"/>
    <w:rsid w:val="00735F65"/>
    <w:rsid w:val="00736B0F"/>
    <w:rsid w:val="0073733B"/>
    <w:rsid w:val="00737761"/>
    <w:rsid w:val="007407D9"/>
    <w:rsid w:val="00740A91"/>
    <w:rsid w:val="00743457"/>
    <w:rsid w:val="007435DF"/>
    <w:rsid w:val="00745BAD"/>
    <w:rsid w:val="00745CD3"/>
    <w:rsid w:val="00746B3A"/>
    <w:rsid w:val="007470AC"/>
    <w:rsid w:val="00747ABA"/>
    <w:rsid w:val="00750858"/>
    <w:rsid w:val="007511CE"/>
    <w:rsid w:val="007513DA"/>
    <w:rsid w:val="00751A96"/>
    <w:rsid w:val="00751A9A"/>
    <w:rsid w:val="00754A93"/>
    <w:rsid w:val="0075554E"/>
    <w:rsid w:val="007561E5"/>
    <w:rsid w:val="00756A3D"/>
    <w:rsid w:val="00756BE4"/>
    <w:rsid w:val="00757C38"/>
    <w:rsid w:val="00757C90"/>
    <w:rsid w:val="007605CD"/>
    <w:rsid w:val="0076060C"/>
    <w:rsid w:val="007630C0"/>
    <w:rsid w:val="007630E7"/>
    <w:rsid w:val="00765B17"/>
    <w:rsid w:val="00765CEA"/>
    <w:rsid w:val="00767710"/>
    <w:rsid w:val="00767A7F"/>
    <w:rsid w:val="0077045A"/>
    <w:rsid w:val="00770B30"/>
    <w:rsid w:val="00770D81"/>
    <w:rsid w:val="007721DE"/>
    <w:rsid w:val="007724A5"/>
    <w:rsid w:val="007745AB"/>
    <w:rsid w:val="007759C7"/>
    <w:rsid w:val="00775C24"/>
    <w:rsid w:val="007769DC"/>
    <w:rsid w:val="007802C9"/>
    <w:rsid w:val="007820A5"/>
    <w:rsid w:val="0078352A"/>
    <w:rsid w:val="00784597"/>
    <w:rsid w:val="00784B23"/>
    <w:rsid w:val="00790740"/>
    <w:rsid w:val="00791DB6"/>
    <w:rsid w:val="00795662"/>
    <w:rsid w:val="007959D2"/>
    <w:rsid w:val="00796C65"/>
    <w:rsid w:val="007971C6"/>
    <w:rsid w:val="0079781E"/>
    <w:rsid w:val="00797B4B"/>
    <w:rsid w:val="007A0782"/>
    <w:rsid w:val="007A1B5F"/>
    <w:rsid w:val="007A21E9"/>
    <w:rsid w:val="007A22D2"/>
    <w:rsid w:val="007A286F"/>
    <w:rsid w:val="007A2F26"/>
    <w:rsid w:val="007A3C1C"/>
    <w:rsid w:val="007A52F3"/>
    <w:rsid w:val="007A5A91"/>
    <w:rsid w:val="007A6EBB"/>
    <w:rsid w:val="007A704E"/>
    <w:rsid w:val="007A7A24"/>
    <w:rsid w:val="007A7E2A"/>
    <w:rsid w:val="007B01BC"/>
    <w:rsid w:val="007B3A4D"/>
    <w:rsid w:val="007B3CB1"/>
    <w:rsid w:val="007B6C8E"/>
    <w:rsid w:val="007C1030"/>
    <w:rsid w:val="007C12DC"/>
    <w:rsid w:val="007C13E0"/>
    <w:rsid w:val="007C1C94"/>
    <w:rsid w:val="007C1F5B"/>
    <w:rsid w:val="007C392D"/>
    <w:rsid w:val="007C3B2E"/>
    <w:rsid w:val="007C57DA"/>
    <w:rsid w:val="007C6E22"/>
    <w:rsid w:val="007C70A3"/>
    <w:rsid w:val="007D04E3"/>
    <w:rsid w:val="007D1D37"/>
    <w:rsid w:val="007D297F"/>
    <w:rsid w:val="007D3217"/>
    <w:rsid w:val="007D3670"/>
    <w:rsid w:val="007D53E8"/>
    <w:rsid w:val="007D5CF2"/>
    <w:rsid w:val="007D61DF"/>
    <w:rsid w:val="007E1BCD"/>
    <w:rsid w:val="007E3A0A"/>
    <w:rsid w:val="007E3CA5"/>
    <w:rsid w:val="007E4134"/>
    <w:rsid w:val="007E46C1"/>
    <w:rsid w:val="007E4FDB"/>
    <w:rsid w:val="007E5372"/>
    <w:rsid w:val="007E68D7"/>
    <w:rsid w:val="007E7090"/>
    <w:rsid w:val="007E71CF"/>
    <w:rsid w:val="007E792E"/>
    <w:rsid w:val="007E7E95"/>
    <w:rsid w:val="007F0D41"/>
    <w:rsid w:val="007F2E45"/>
    <w:rsid w:val="007F3775"/>
    <w:rsid w:val="007F4968"/>
    <w:rsid w:val="007F55DB"/>
    <w:rsid w:val="007F5D9E"/>
    <w:rsid w:val="00800397"/>
    <w:rsid w:val="008004AF"/>
    <w:rsid w:val="0080083B"/>
    <w:rsid w:val="00800A44"/>
    <w:rsid w:val="00801755"/>
    <w:rsid w:val="00803515"/>
    <w:rsid w:val="00804710"/>
    <w:rsid w:val="00804A55"/>
    <w:rsid w:val="00807181"/>
    <w:rsid w:val="00807B25"/>
    <w:rsid w:val="00807B9E"/>
    <w:rsid w:val="00811B61"/>
    <w:rsid w:val="00811DEF"/>
    <w:rsid w:val="00812CC1"/>
    <w:rsid w:val="008131C0"/>
    <w:rsid w:val="0081588F"/>
    <w:rsid w:val="00816545"/>
    <w:rsid w:val="00817DE5"/>
    <w:rsid w:val="00821000"/>
    <w:rsid w:val="00821DA9"/>
    <w:rsid w:val="008238D9"/>
    <w:rsid w:val="008259D9"/>
    <w:rsid w:val="00826244"/>
    <w:rsid w:val="00827E40"/>
    <w:rsid w:val="008316B2"/>
    <w:rsid w:val="00832AB7"/>
    <w:rsid w:val="00833155"/>
    <w:rsid w:val="00833753"/>
    <w:rsid w:val="00833F20"/>
    <w:rsid w:val="008341C2"/>
    <w:rsid w:val="0083550C"/>
    <w:rsid w:val="0083749D"/>
    <w:rsid w:val="0083755C"/>
    <w:rsid w:val="00837BF8"/>
    <w:rsid w:val="00840B71"/>
    <w:rsid w:val="00841C3A"/>
    <w:rsid w:val="008441AB"/>
    <w:rsid w:val="00844E85"/>
    <w:rsid w:val="0084508B"/>
    <w:rsid w:val="008463B4"/>
    <w:rsid w:val="0084651A"/>
    <w:rsid w:val="008477E3"/>
    <w:rsid w:val="0085040F"/>
    <w:rsid w:val="00851E7D"/>
    <w:rsid w:val="0085341E"/>
    <w:rsid w:val="008544DF"/>
    <w:rsid w:val="00854670"/>
    <w:rsid w:val="00855995"/>
    <w:rsid w:val="00856463"/>
    <w:rsid w:val="0085780F"/>
    <w:rsid w:val="0086057C"/>
    <w:rsid w:val="00860C8F"/>
    <w:rsid w:val="008624A9"/>
    <w:rsid w:val="0086264B"/>
    <w:rsid w:val="00864D59"/>
    <w:rsid w:val="00866523"/>
    <w:rsid w:val="00866B9F"/>
    <w:rsid w:val="008709CB"/>
    <w:rsid w:val="00870BFD"/>
    <w:rsid w:val="00871EFD"/>
    <w:rsid w:val="00874128"/>
    <w:rsid w:val="008769E1"/>
    <w:rsid w:val="008772D3"/>
    <w:rsid w:val="00877AC2"/>
    <w:rsid w:val="00882AC3"/>
    <w:rsid w:val="00882EB1"/>
    <w:rsid w:val="00884EC4"/>
    <w:rsid w:val="0088510C"/>
    <w:rsid w:val="008853DE"/>
    <w:rsid w:val="008855E9"/>
    <w:rsid w:val="008859FF"/>
    <w:rsid w:val="008932E3"/>
    <w:rsid w:val="008957B8"/>
    <w:rsid w:val="008962B0"/>
    <w:rsid w:val="00897419"/>
    <w:rsid w:val="008A11F4"/>
    <w:rsid w:val="008A27AC"/>
    <w:rsid w:val="008A46B6"/>
    <w:rsid w:val="008A4E15"/>
    <w:rsid w:val="008A5063"/>
    <w:rsid w:val="008A5932"/>
    <w:rsid w:val="008A5B41"/>
    <w:rsid w:val="008A5F61"/>
    <w:rsid w:val="008A684F"/>
    <w:rsid w:val="008B1B2E"/>
    <w:rsid w:val="008B2BE6"/>
    <w:rsid w:val="008B2DDC"/>
    <w:rsid w:val="008B3829"/>
    <w:rsid w:val="008B3D89"/>
    <w:rsid w:val="008B424B"/>
    <w:rsid w:val="008C2694"/>
    <w:rsid w:val="008C37E2"/>
    <w:rsid w:val="008C3822"/>
    <w:rsid w:val="008D0EEA"/>
    <w:rsid w:val="008D246D"/>
    <w:rsid w:val="008D26E9"/>
    <w:rsid w:val="008D30F5"/>
    <w:rsid w:val="008D51F9"/>
    <w:rsid w:val="008D525B"/>
    <w:rsid w:val="008D5CF5"/>
    <w:rsid w:val="008D5E2B"/>
    <w:rsid w:val="008D6BE4"/>
    <w:rsid w:val="008E0CCB"/>
    <w:rsid w:val="008E21C3"/>
    <w:rsid w:val="008E26B8"/>
    <w:rsid w:val="008E3926"/>
    <w:rsid w:val="008E41AC"/>
    <w:rsid w:val="008E5AF1"/>
    <w:rsid w:val="008E685F"/>
    <w:rsid w:val="008F1175"/>
    <w:rsid w:val="008F2224"/>
    <w:rsid w:val="008F246D"/>
    <w:rsid w:val="008F2521"/>
    <w:rsid w:val="008F2A93"/>
    <w:rsid w:val="008F4F44"/>
    <w:rsid w:val="008F56B6"/>
    <w:rsid w:val="008F7325"/>
    <w:rsid w:val="008F7539"/>
    <w:rsid w:val="00900BD2"/>
    <w:rsid w:val="00901ED2"/>
    <w:rsid w:val="009025BE"/>
    <w:rsid w:val="00902EE8"/>
    <w:rsid w:val="009031CE"/>
    <w:rsid w:val="00904467"/>
    <w:rsid w:val="009071E2"/>
    <w:rsid w:val="0090768D"/>
    <w:rsid w:val="0090771B"/>
    <w:rsid w:val="009077CA"/>
    <w:rsid w:val="009101AF"/>
    <w:rsid w:val="0091053C"/>
    <w:rsid w:val="00910E0F"/>
    <w:rsid w:val="00910F23"/>
    <w:rsid w:val="0091195B"/>
    <w:rsid w:val="00913528"/>
    <w:rsid w:val="00914C73"/>
    <w:rsid w:val="00915C2D"/>
    <w:rsid w:val="0091640B"/>
    <w:rsid w:val="00916BCC"/>
    <w:rsid w:val="009225A0"/>
    <w:rsid w:val="009226E2"/>
    <w:rsid w:val="00922CF8"/>
    <w:rsid w:val="00923C78"/>
    <w:rsid w:val="00923EA6"/>
    <w:rsid w:val="00924CCC"/>
    <w:rsid w:val="00925ADE"/>
    <w:rsid w:val="00926558"/>
    <w:rsid w:val="00926B8F"/>
    <w:rsid w:val="0092710B"/>
    <w:rsid w:val="00927257"/>
    <w:rsid w:val="00927772"/>
    <w:rsid w:val="00933F1C"/>
    <w:rsid w:val="009343EF"/>
    <w:rsid w:val="00934E70"/>
    <w:rsid w:val="00936C9D"/>
    <w:rsid w:val="0093769B"/>
    <w:rsid w:val="00937F79"/>
    <w:rsid w:val="009403D4"/>
    <w:rsid w:val="00941DAB"/>
    <w:rsid w:val="00942C55"/>
    <w:rsid w:val="00943C3D"/>
    <w:rsid w:val="00945D30"/>
    <w:rsid w:val="0094727E"/>
    <w:rsid w:val="0095046B"/>
    <w:rsid w:val="00950B76"/>
    <w:rsid w:val="0095266E"/>
    <w:rsid w:val="00957399"/>
    <w:rsid w:val="009579AF"/>
    <w:rsid w:val="00957F91"/>
    <w:rsid w:val="00961A86"/>
    <w:rsid w:val="00962F77"/>
    <w:rsid w:val="009674EF"/>
    <w:rsid w:val="00967A51"/>
    <w:rsid w:val="009702C9"/>
    <w:rsid w:val="00970696"/>
    <w:rsid w:val="00970C53"/>
    <w:rsid w:val="00970E78"/>
    <w:rsid w:val="0097177A"/>
    <w:rsid w:val="0097363A"/>
    <w:rsid w:val="009739ED"/>
    <w:rsid w:val="00976937"/>
    <w:rsid w:val="009830CF"/>
    <w:rsid w:val="00983809"/>
    <w:rsid w:val="00985ED5"/>
    <w:rsid w:val="00986E9F"/>
    <w:rsid w:val="00990025"/>
    <w:rsid w:val="0099112A"/>
    <w:rsid w:val="00991207"/>
    <w:rsid w:val="009914C4"/>
    <w:rsid w:val="0099210F"/>
    <w:rsid w:val="009921C1"/>
    <w:rsid w:val="009928B1"/>
    <w:rsid w:val="009940D6"/>
    <w:rsid w:val="009945E2"/>
    <w:rsid w:val="00994C40"/>
    <w:rsid w:val="009950C0"/>
    <w:rsid w:val="00995377"/>
    <w:rsid w:val="00995900"/>
    <w:rsid w:val="0099592A"/>
    <w:rsid w:val="009A009F"/>
    <w:rsid w:val="009A2180"/>
    <w:rsid w:val="009A25F6"/>
    <w:rsid w:val="009A2B64"/>
    <w:rsid w:val="009A3B4A"/>
    <w:rsid w:val="009A4241"/>
    <w:rsid w:val="009A5D45"/>
    <w:rsid w:val="009A6057"/>
    <w:rsid w:val="009A6BB7"/>
    <w:rsid w:val="009A7040"/>
    <w:rsid w:val="009B309F"/>
    <w:rsid w:val="009B33AC"/>
    <w:rsid w:val="009B4048"/>
    <w:rsid w:val="009B55ED"/>
    <w:rsid w:val="009B620C"/>
    <w:rsid w:val="009B68B1"/>
    <w:rsid w:val="009B6B42"/>
    <w:rsid w:val="009B6BC4"/>
    <w:rsid w:val="009B71C2"/>
    <w:rsid w:val="009C049B"/>
    <w:rsid w:val="009C061A"/>
    <w:rsid w:val="009C1BB0"/>
    <w:rsid w:val="009C290F"/>
    <w:rsid w:val="009C4C1E"/>
    <w:rsid w:val="009C6317"/>
    <w:rsid w:val="009D0E72"/>
    <w:rsid w:val="009D277A"/>
    <w:rsid w:val="009D3B79"/>
    <w:rsid w:val="009D3F79"/>
    <w:rsid w:val="009D4C98"/>
    <w:rsid w:val="009D6636"/>
    <w:rsid w:val="009D772A"/>
    <w:rsid w:val="009D79D3"/>
    <w:rsid w:val="009D7D79"/>
    <w:rsid w:val="009E027A"/>
    <w:rsid w:val="009E083D"/>
    <w:rsid w:val="009E0B61"/>
    <w:rsid w:val="009E1156"/>
    <w:rsid w:val="009E2555"/>
    <w:rsid w:val="009E39AF"/>
    <w:rsid w:val="009E42B9"/>
    <w:rsid w:val="009E512A"/>
    <w:rsid w:val="009E5BDD"/>
    <w:rsid w:val="009E630C"/>
    <w:rsid w:val="009E7D19"/>
    <w:rsid w:val="009F0EC5"/>
    <w:rsid w:val="009F2831"/>
    <w:rsid w:val="009F2C69"/>
    <w:rsid w:val="009F4EB2"/>
    <w:rsid w:val="009F53CA"/>
    <w:rsid w:val="009F6DE8"/>
    <w:rsid w:val="00A004F4"/>
    <w:rsid w:val="00A01BAB"/>
    <w:rsid w:val="00A01BFF"/>
    <w:rsid w:val="00A02D87"/>
    <w:rsid w:val="00A044FF"/>
    <w:rsid w:val="00A04A23"/>
    <w:rsid w:val="00A050B9"/>
    <w:rsid w:val="00A0513C"/>
    <w:rsid w:val="00A05199"/>
    <w:rsid w:val="00A06071"/>
    <w:rsid w:val="00A07F92"/>
    <w:rsid w:val="00A10CA9"/>
    <w:rsid w:val="00A120E0"/>
    <w:rsid w:val="00A17CF8"/>
    <w:rsid w:val="00A200E6"/>
    <w:rsid w:val="00A21C26"/>
    <w:rsid w:val="00A221F8"/>
    <w:rsid w:val="00A243FF"/>
    <w:rsid w:val="00A246B7"/>
    <w:rsid w:val="00A24C94"/>
    <w:rsid w:val="00A2640C"/>
    <w:rsid w:val="00A26DCA"/>
    <w:rsid w:val="00A27B9B"/>
    <w:rsid w:val="00A27BAC"/>
    <w:rsid w:val="00A30BCD"/>
    <w:rsid w:val="00A317B8"/>
    <w:rsid w:val="00A328D8"/>
    <w:rsid w:val="00A335A3"/>
    <w:rsid w:val="00A34D9D"/>
    <w:rsid w:val="00A35B7F"/>
    <w:rsid w:val="00A36B0B"/>
    <w:rsid w:val="00A37D56"/>
    <w:rsid w:val="00A40F5E"/>
    <w:rsid w:val="00A41760"/>
    <w:rsid w:val="00A42B99"/>
    <w:rsid w:val="00A43AEC"/>
    <w:rsid w:val="00A4477C"/>
    <w:rsid w:val="00A46373"/>
    <w:rsid w:val="00A478BD"/>
    <w:rsid w:val="00A50618"/>
    <w:rsid w:val="00A517BD"/>
    <w:rsid w:val="00A51CC3"/>
    <w:rsid w:val="00A55932"/>
    <w:rsid w:val="00A55C75"/>
    <w:rsid w:val="00A5786A"/>
    <w:rsid w:val="00A578BF"/>
    <w:rsid w:val="00A607FE"/>
    <w:rsid w:val="00A61F37"/>
    <w:rsid w:val="00A61F7C"/>
    <w:rsid w:val="00A62845"/>
    <w:rsid w:val="00A643D0"/>
    <w:rsid w:val="00A65832"/>
    <w:rsid w:val="00A66C57"/>
    <w:rsid w:val="00A67453"/>
    <w:rsid w:val="00A70A54"/>
    <w:rsid w:val="00A71934"/>
    <w:rsid w:val="00A73F9B"/>
    <w:rsid w:val="00A74B2B"/>
    <w:rsid w:val="00A74DB6"/>
    <w:rsid w:val="00A75CD2"/>
    <w:rsid w:val="00A77134"/>
    <w:rsid w:val="00A80C82"/>
    <w:rsid w:val="00A80FAC"/>
    <w:rsid w:val="00A8100F"/>
    <w:rsid w:val="00A81A5C"/>
    <w:rsid w:val="00A827BF"/>
    <w:rsid w:val="00A82933"/>
    <w:rsid w:val="00A83BCF"/>
    <w:rsid w:val="00A83EE4"/>
    <w:rsid w:val="00A84A01"/>
    <w:rsid w:val="00A86130"/>
    <w:rsid w:val="00A8635B"/>
    <w:rsid w:val="00A868D0"/>
    <w:rsid w:val="00A87D3C"/>
    <w:rsid w:val="00A9079F"/>
    <w:rsid w:val="00A91497"/>
    <w:rsid w:val="00A91ECA"/>
    <w:rsid w:val="00A926CC"/>
    <w:rsid w:val="00A92A3A"/>
    <w:rsid w:val="00A9396B"/>
    <w:rsid w:val="00A958C1"/>
    <w:rsid w:val="00AA1337"/>
    <w:rsid w:val="00AA1878"/>
    <w:rsid w:val="00AA202B"/>
    <w:rsid w:val="00AA4112"/>
    <w:rsid w:val="00AA579E"/>
    <w:rsid w:val="00AA594A"/>
    <w:rsid w:val="00AA764B"/>
    <w:rsid w:val="00AB04A3"/>
    <w:rsid w:val="00AB1418"/>
    <w:rsid w:val="00AB6C93"/>
    <w:rsid w:val="00AB7BC4"/>
    <w:rsid w:val="00AC18E5"/>
    <w:rsid w:val="00AC2DBD"/>
    <w:rsid w:val="00AC2DC8"/>
    <w:rsid w:val="00AC38C0"/>
    <w:rsid w:val="00AC6D22"/>
    <w:rsid w:val="00AC7837"/>
    <w:rsid w:val="00AD0818"/>
    <w:rsid w:val="00AD17C0"/>
    <w:rsid w:val="00AD1C6F"/>
    <w:rsid w:val="00AD1D06"/>
    <w:rsid w:val="00AD1F1A"/>
    <w:rsid w:val="00AD2976"/>
    <w:rsid w:val="00AD3FE0"/>
    <w:rsid w:val="00AD46E0"/>
    <w:rsid w:val="00AD536C"/>
    <w:rsid w:val="00AD56DC"/>
    <w:rsid w:val="00AD5A5B"/>
    <w:rsid w:val="00AD648C"/>
    <w:rsid w:val="00AD67B8"/>
    <w:rsid w:val="00AD763D"/>
    <w:rsid w:val="00AD7D45"/>
    <w:rsid w:val="00AD7E94"/>
    <w:rsid w:val="00AE02F3"/>
    <w:rsid w:val="00AE17B6"/>
    <w:rsid w:val="00AE18EC"/>
    <w:rsid w:val="00AE2193"/>
    <w:rsid w:val="00AE40A8"/>
    <w:rsid w:val="00AE56A7"/>
    <w:rsid w:val="00AE6A21"/>
    <w:rsid w:val="00AE732B"/>
    <w:rsid w:val="00AE7974"/>
    <w:rsid w:val="00AF000B"/>
    <w:rsid w:val="00AF0700"/>
    <w:rsid w:val="00AF17B4"/>
    <w:rsid w:val="00AF1803"/>
    <w:rsid w:val="00AF24A3"/>
    <w:rsid w:val="00AF4787"/>
    <w:rsid w:val="00AF4DE4"/>
    <w:rsid w:val="00AF6ACB"/>
    <w:rsid w:val="00B005A1"/>
    <w:rsid w:val="00B019AA"/>
    <w:rsid w:val="00B01B42"/>
    <w:rsid w:val="00B02AF9"/>
    <w:rsid w:val="00B03D1B"/>
    <w:rsid w:val="00B05147"/>
    <w:rsid w:val="00B054BB"/>
    <w:rsid w:val="00B069F3"/>
    <w:rsid w:val="00B06D54"/>
    <w:rsid w:val="00B102F3"/>
    <w:rsid w:val="00B10E23"/>
    <w:rsid w:val="00B10F93"/>
    <w:rsid w:val="00B127F7"/>
    <w:rsid w:val="00B12FC6"/>
    <w:rsid w:val="00B131F1"/>
    <w:rsid w:val="00B169BB"/>
    <w:rsid w:val="00B16D0F"/>
    <w:rsid w:val="00B20CA9"/>
    <w:rsid w:val="00B213BE"/>
    <w:rsid w:val="00B221C9"/>
    <w:rsid w:val="00B223FE"/>
    <w:rsid w:val="00B22653"/>
    <w:rsid w:val="00B2346E"/>
    <w:rsid w:val="00B24DD1"/>
    <w:rsid w:val="00B25E7F"/>
    <w:rsid w:val="00B263FB"/>
    <w:rsid w:val="00B2743C"/>
    <w:rsid w:val="00B304C2"/>
    <w:rsid w:val="00B32C4F"/>
    <w:rsid w:val="00B3396F"/>
    <w:rsid w:val="00B344A2"/>
    <w:rsid w:val="00B34E94"/>
    <w:rsid w:val="00B36E1A"/>
    <w:rsid w:val="00B40D7B"/>
    <w:rsid w:val="00B41006"/>
    <w:rsid w:val="00B417C4"/>
    <w:rsid w:val="00B41E99"/>
    <w:rsid w:val="00B422DB"/>
    <w:rsid w:val="00B42DEF"/>
    <w:rsid w:val="00B42FEB"/>
    <w:rsid w:val="00B446F6"/>
    <w:rsid w:val="00B44F88"/>
    <w:rsid w:val="00B453AC"/>
    <w:rsid w:val="00B454EB"/>
    <w:rsid w:val="00B4550C"/>
    <w:rsid w:val="00B45925"/>
    <w:rsid w:val="00B50410"/>
    <w:rsid w:val="00B5055F"/>
    <w:rsid w:val="00B50667"/>
    <w:rsid w:val="00B50D8E"/>
    <w:rsid w:val="00B50FC2"/>
    <w:rsid w:val="00B5145A"/>
    <w:rsid w:val="00B515FB"/>
    <w:rsid w:val="00B51825"/>
    <w:rsid w:val="00B53870"/>
    <w:rsid w:val="00B54B71"/>
    <w:rsid w:val="00B558CE"/>
    <w:rsid w:val="00B56844"/>
    <w:rsid w:val="00B5740F"/>
    <w:rsid w:val="00B57538"/>
    <w:rsid w:val="00B5763C"/>
    <w:rsid w:val="00B5773C"/>
    <w:rsid w:val="00B57EAE"/>
    <w:rsid w:val="00B60A44"/>
    <w:rsid w:val="00B6271A"/>
    <w:rsid w:val="00B62E8A"/>
    <w:rsid w:val="00B64393"/>
    <w:rsid w:val="00B65254"/>
    <w:rsid w:val="00B65E0F"/>
    <w:rsid w:val="00B70305"/>
    <w:rsid w:val="00B703D0"/>
    <w:rsid w:val="00B72712"/>
    <w:rsid w:val="00B72C4E"/>
    <w:rsid w:val="00B7350D"/>
    <w:rsid w:val="00B7357F"/>
    <w:rsid w:val="00B73C50"/>
    <w:rsid w:val="00B74E0B"/>
    <w:rsid w:val="00B763A9"/>
    <w:rsid w:val="00B763F8"/>
    <w:rsid w:val="00B76772"/>
    <w:rsid w:val="00B80289"/>
    <w:rsid w:val="00B826DD"/>
    <w:rsid w:val="00B827C0"/>
    <w:rsid w:val="00B900B3"/>
    <w:rsid w:val="00B90429"/>
    <w:rsid w:val="00B90460"/>
    <w:rsid w:val="00B93163"/>
    <w:rsid w:val="00B945A8"/>
    <w:rsid w:val="00B946B2"/>
    <w:rsid w:val="00B96015"/>
    <w:rsid w:val="00BA122F"/>
    <w:rsid w:val="00BA1DC0"/>
    <w:rsid w:val="00BA5037"/>
    <w:rsid w:val="00BB23F8"/>
    <w:rsid w:val="00BB31AE"/>
    <w:rsid w:val="00BB3513"/>
    <w:rsid w:val="00BB4D43"/>
    <w:rsid w:val="00BB5FE6"/>
    <w:rsid w:val="00BB6896"/>
    <w:rsid w:val="00BC02EC"/>
    <w:rsid w:val="00BC0354"/>
    <w:rsid w:val="00BC10D6"/>
    <w:rsid w:val="00BC4512"/>
    <w:rsid w:val="00BC4C68"/>
    <w:rsid w:val="00BC4E93"/>
    <w:rsid w:val="00BC74F1"/>
    <w:rsid w:val="00BC793D"/>
    <w:rsid w:val="00BD23FC"/>
    <w:rsid w:val="00BD396A"/>
    <w:rsid w:val="00BD5B5F"/>
    <w:rsid w:val="00BD7F70"/>
    <w:rsid w:val="00BE1BC2"/>
    <w:rsid w:val="00BE21A2"/>
    <w:rsid w:val="00BE2701"/>
    <w:rsid w:val="00BE352A"/>
    <w:rsid w:val="00BE3DC9"/>
    <w:rsid w:val="00BE574D"/>
    <w:rsid w:val="00BE77B8"/>
    <w:rsid w:val="00BF1788"/>
    <w:rsid w:val="00BF1A31"/>
    <w:rsid w:val="00BF1A61"/>
    <w:rsid w:val="00BF2672"/>
    <w:rsid w:val="00BF26ED"/>
    <w:rsid w:val="00BF454A"/>
    <w:rsid w:val="00BF6FC1"/>
    <w:rsid w:val="00BF76A6"/>
    <w:rsid w:val="00BF7897"/>
    <w:rsid w:val="00BF793F"/>
    <w:rsid w:val="00C01D8D"/>
    <w:rsid w:val="00C03036"/>
    <w:rsid w:val="00C03104"/>
    <w:rsid w:val="00C06616"/>
    <w:rsid w:val="00C07184"/>
    <w:rsid w:val="00C10EA1"/>
    <w:rsid w:val="00C12C33"/>
    <w:rsid w:val="00C149C9"/>
    <w:rsid w:val="00C1723D"/>
    <w:rsid w:val="00C21048"/>
    <w:rsid w:val="00C219CB"/>
    <w:rsid w:val="00C23878"/>
    <w:rsid w:val="00C23CF0"/>
    <w:rsid w:val="00C2402F"/>
    <w:rsid w:val="00C26652"/>
    <w:rsid w:val="00C26A7E"/>
    <w:rsid w:val="00C26D2E"/>
    <w:rsid w:val="00C3190B"/>
    <w:rsid w:val="00C31E54"/>
    <w:rsid w:val="00C329BF"/>
    <w:rsid w:val="00C346CD"/>
    <w:rsid w:val="00C36B96"/>
    <w:rsid w:val="00C37461"/>
    <w:rsid w:val="00C43E69"/>
    <w:rsid w:val="00C43ED3"/>
    <w:rsid w:val="00C44E41"/>
    <w:rsid w:val="00C467EE"/>
    <w:rsid w:val="00C46974"/>
    <w:rsid w:val="00C4751E"/>
    <w:rsid w:val="00C509E0"/>
    <w:rsid w:val="00C50DA4"/>
    <w:rsid w:val="00C51FDC"/>
    <w:rsid w:val="00C5368E"/>
    <w:rsid w:val="00C53A11"/>
    <w:rsid w:val="00C53AB2"/>
    <w:rsid w:val="00C54473"/>
    <w:rsid w:val="00C559F7"/>
    <w:rsid w:val="00C5631F"/>
    <w:rsid w:val="00C563AC"/>
    <w:rsid w:val="00C56769"/>
    <w:rsid w:val="00C56ED8"/>
    <w:rsid w:val="00C60D2B"/>
    <w:rsid w:val="00C61F0E"/>
    <w:rsid w:val="00C62B8E"/>
    <w:rsid w:val="00C62EF6"/>
    <w:rsid w:val="00C65318"/>
    <w:rsid w:val="00C66006"/>
    <w:rsid w:val="00C6634F"/>
    <w:rsid w:val="00C6647D"/>
    <w:rsid w:val="00C6788D"/>
    <w:rsid w:val="00C70415"/>
    <w:rsid w:val="00C729CC"/>
    <w:rsid w:val="00C72DC8"/>
    <w:rsid w:val="00C74C76"/>
    <w:rsid w:val="00C74CB7"/>
    <w:rsid w:val="00C7538D"/>
    <w:rsid w:val="00C75564"/>
    <w:rsid w:val="00C7563A"/>
    <w:rsid w:val="00C760D5"/>
    <w:rsid w:val="00C7691B"/>
    <w:rsid w:val="00C76C31"/>
    <w:rsid w:val="00C773AE"/>
    <w:rsid w:val="00C776EE"/>
    <w:rsid w:val="00C7776B"/>
    <w:rsid w:val="00C8010F"/>
    <w:rsid w:val="00C81A9E"/>
    <w:rsid w:val="00C84550"/>
    <w:rsid w:val="00C861E7"/>
    <w:rsid w:val="00C8713D"/>
    <w:rsid w:val="00C87683"/>
    <w:rsid w:val="00C90518"/>
    <w:rsid w:val="00C90683"/>
    <w:rsid w:val="00C90837"/>
    <w:rsid w:val="00C90C58"/>
    <w:rsid w:val="00C92A45"/>
    <w:rsid w:val="00C92A61"/>
    <w:rsid w:val="00C940BC"/>
    <w:rsid w:val="00C94F69"/>
    <w:rsid w:val="00C95BB3"/>
    <w:rsid w:val="00C9650C"/>
    <w:rsid w:val="00C97114"/>
    <w:rsid w:val="00CA00FF"/>
    <w:rsid w:val="00CA1910"/>
    <w:rsid w:val="00CA3A65"/>
    <w:rsid w:val="00CA4824"/>
    <w:rsid w:val="00CA4C31"/>
    <w:rsid w:val="00CA6499"/>
    <w:rsid w:val="00CA6FD0"/>
    <w:rsid w:val="00CB2D87"/>
    <w:rsid w:val="00CB2E80"/>
    <w:rsid w:val="00CB3357"/>
    <w:rsid w:val="00CB338B"/>
    <w:rsid w:val="00CB3B74"/>
    <w:rsid w:val="00CB4F9F"/>
    <w:rsid w:val="00CB5580"/>
    <w:rsid w:val="00CB798E"/>
    <w:rsid w:val="00CC084A"/>
    <w:rsid w:val="00CC0F1C"/>
    <w:rsid w:val="00CC1FC9"/>
    <w:rsid w:val="00CC33EE"/>
    <w:rsid w:val="00CC3B8D"/>
    <w:rsid w:val="00CC47FE"/>
    <w:rsid w:val="00CC6459"/>
    <w:rsid w:val="00CC7565"/>
    <w:rsid w:val="00CC7DC3"/>
    <w:rsid w:val="00CD1255"/>
    <w:rsid w:val="00CD2235"/>
    <w:rsid w:val="00CD27B0"/>
    <w:rsid w:val="00CD5248"/>
    <w:rsid w:val="00CD5F34"/>
    <w:rsid w:val="00CD5FB8"/>
    <w:rsid w:val="00CD62A3"/>
    <w:rsid w:val="00CD6779"/>
    <w:rsid w:val="00CD6A77"/>
    <w:rsid w:val="00CD6B76"/>
    <w:rsid w:val="00CE014D"/>
    <w:rsid w:val="00CE13D5"/>
    <w:rsid w:val="00CE1751"/>
    <w:rsid w:val="00CE24C2"/>
    <w:rsid w:val="00CE3EDF"/>
    <w:rsid w:val="00CE598B"/>
    <w:rsid w:val="00CE6CEA"/>
    <w:rsid w:val="00CE7B44"/>
    <w:rsid w:val="00CF3CA0"/>
    <w:rsid w:val="00CF41ED"/>
    <w:rsid w:val="00CF4543"/>
    <w:rsid w:val="00CF49E3"/>
    <w:rsid w:val="00CF5D3B"/>
    <w:rsid w:val="00CF5FDE"/>
    <w:rsid w:val="00CF65DC"/>
    <w:rsid w:val="00D0013E"/>
    <w:rsid w:val="00D017BF"/>
    <w:rsid w:val="00D01DBD"/>
    <w:rsid w:val="00D02C49"/>
    <w:rsid w:val="00D0421E"/>
    <w:rsid w:val="00D05F44"/>
    <w:rsid w:val="00D07509"/>
    <w:rsid w:val="00D07620"/>
    <w:rsid w:val="00D07C22"/>
    <w:rsid w:val="00D1058F"/>
    <w:rsid w:val="00D10B1C"/>
    <w:rsid w:val="00D11951"/>
    <w:rsid w:val="00D11D5D"/>
    <w:rsid w:val="00D132C3"/>
    <w:rsid w:val="00D14FFD"/>
    <w:rsid w:val="00D15851"/>
    <w:rsid w:val="00D15AD2"/>
    <w:rsid w:val="00D162F8"/>
    <w:rsid w:val="00D1733B"/>
    <w:rsid w:val="00D22D10"/>
    <w:rsid w:val="00D230FF"/>
    <w:rsid w:val="00D240DE"/>
    <w:rsid w:val="00D26E49"/>
    <w:rsid w:val="00D27EBD"/>
    <w:rsid w:val="00D31B8D"/>
    <w:rsid w:val="00D32B4D"/>
    <w:rsid w:val="00D33512"/>
    <w:rsid w:val="00D3524E"/>
    <w:rsid w:val="00D3705D"/>
    <w:rsid w:val="00D37D59"/>
    <w:rsid w:val="00D37F99"/>
    <w:rsid w:val="00D41414"/>
    <w:rsid w:val="00D41A0D"/>
    <w:rsid w:val="00D42B16"/>
    <w:rsid w:val="00D439E8"/>
    <w:rsid w:val="00D43B0D"/>
    <w:rsid w:val="00D441D1"/>
    <w:rsid w:val="00D44CB3"/>
    <w:rsid w:val="00D44E7C"/>
    <w:rsid w:val="00D45DEE"/>
    <w:rsid w:val="00D47E43"/>
    <w:rsid w:val="00D5016C"/>
    <w:rsid w:val="00D51FBE"/>
    <w:rsid w:val="00D51FCF"/>
    <w:rsid w:val="00D533CF"/>
    <w:rsid w:val="00D54537"/>
    <w:rsid w:val="00D54D77"/>
    <w:rsid w:val="00D55186"/>
    <w:rsid w:val="00D551C3"/>
    <w:rsid w:val="00D555B8"/>
    <w:rsid w:val="00D566CB"/>
    <w:rsid w:val="00D5676F"/>
    <w:rsid w:val="00D61DF4"/>
    <w:rsid w:val="00D6244A"/>
    <w:rsid w:val="00D6276B"/>
    <w:rsid w:val="00D63262"/>
    <w:rsid w:val="00D632A4"/>
    <w:rsid w:val="00D66FA8"/>
    <w:rsid w:val="00D673B8"/>
    <w:rsid w:val="00D676C4"/>
    <w:rsid w:val="00D67D82"/>
    <w:rsid w:val="00D7049F"/>
    <w:rsid w:val="00D71646"/>
    <w:rsid w:val="00D7237E"/>
    <w:rsid w:val="00D725DF"/>
    <w:rsid w:val="00D73FFE"/>
    <w:rsid w:val="00D76277"/>
    <w:rsid w:val="00D7638F"/>
    <w:rsid w:val="00D801CF"/>
    <w:rsid w:val="00D82CA8"/>
    <w:rsid w:val="00D836F2"/>
    <w:rsid w:val="00D83A2E"/>
    <w:rsid w:val="00D84258"/>
    <w:rsid w:val="00D85168"/>
    <w:rsid w:val="00D85725"/>
    <w:rsid w:val="00D8660F"/>
    <w:rsid w:val="00D86690"/>
    <w:rsid w:val="00D86AA4"/>
    <w:rsid w:val="00D86B2D"/>
    <w:rsid w:val="00D86C2A"/>
    <w:rsid w:val="00D86E51"/>
    <w:rsid w:val="00D87E9B"/>
    <w:rsid w:val="00D90829"/>
    <w:rsid w:val="00D91A39"/>
    <w:rsid w:val="00D92001"/>
    <w:rsid w:val="00D93041"/>
    <w:rsid w:val="00D93792"/>
    <w:rsid w:val="00D97B2B"/>
    <w:rsid w:val="00DA0EE3"/>
    <w:rsid w:val="00DA1813"/>
    <w:rsid w:val="00DA2DDF"/>
    <w:rsid w:val="00DA45DD"/>
    <w:rsid w:val="00DA4A00"/>
    <w:rsid w:val="00DA61A1"/>
    <w:rsid w:val="00DB0291"/>
    <w:rsid w:val="00DB2EB3"/>
    <w:rsid w:val="00DB321C"/>
    <w:rsid w:val="00DB47A2"/>
    <w:rsid w:val="00DC03BB"/>
    <w:rsid w:val="00DC0F42"/>
    <w:rsid w:val="00DC115F"/>
    <w:rsid w:val="00DC137D"/>
    <w:rsid w:val="00DC261E"/>
    <w:rsid w:val="00DC30E3"/>
    <w:rsid w:val="00DD0D12"/>
    <w:rsid w:val="00DD2764"/>
    <w:rsid w:val="00DD3F59"/>
    <w:rsid w:val="00DE0F47"/>
    <w:rsid w:val="00DE2044"/>
    <w:rsid w:val="00DE2E46"/>
    <w:rsid w:val="00DE34C3"/>
    <w:rsid w:val="00DE40C2"/>
    <w:rsid w:val="00DE4AFF"/>
    <w:rsid w:val="00DE65FB"/>
    <w:rsid w:val="00DE6D1C"/>
    <w:rsid w:val="00DE7265"/>
    <w:rsid w:val="00DE7F20"/>
    <w:rsid w:val="00DF09F1"/>
    <w:rsid w:val="00DF1F6B"/>
    <w:rsid w:val="00DF2AE3"/>
    <w:rsid w:val="00DF3C5A"/>
    <w:rsid w:val="00DF42F4"/>
    <w:rsid w:val="00DF4622"/>
    <w:rsid w:val="00DF4A13"/>
    <w:rsid w:val="00DF5957"/>
    <w:rsid w:val="00DF64C0"/>
    <w:rsid w:val="00DF6574"/>
    <w:rsid w:val="00DF6874"/>
    <w:rsid w:val="00DF7989"/>
    <w:rsid w:val="00E008A6"/>
    <w:rsid w:val="00E01FC6"/>
    <w:rsid w:val="00E02C90"/>
    <w:rsid w:val="00E02E84"/>
    <w:rsid w:val="00E031D6"/>
    <w:rsid w:val="00E03CC8"/>
    <w:rsid w:val="00E04319"/>
    <w:rsid w:val="00E04BF6"/>
    <w:rsid w:val="00E06D72"/>
    <w:rsid w:val="00E073CC"/>
    <w:rsid w:val="00E1082A"/>
    <w:rsid w:val="00E13FC5"/>
    <w:rsid w:val="00E142E5"/>
    <w:rsid w:val="00E14B9B"/>
    <w:rsid w:val="00E15CD8"/>
    <w:rsid w:val="00E1616A"/>
    <w:rsid w:val="00E16A1C"/>
    <w:rsid w:val="00E16C2E"/>
    <w:rsid w:val="00E20272"/>
    <w:rsid w:val="00E2042D"/>
    <w:rsid w:val="00E2074C"/>
    <w:rsid w:val="00E2095F"/>
    <w:rsid w:val="00E20969"/>
    <w:rsid w:val="00E21DD0"/>
    <w:rsid w:val="00E2334D"/>
    <w:rsid w:val="00E23538"/>
    <w:rsid w:val="00E24CAB"/>
    <w:rsid w:val="00E25BF6"/>
    <w:rsid w:val="00E26C5D"/>
    <w:rsid w:val="00E27855"/>
    <w:rsid w:val="00E278D7"/>
    <w:rsid w:val="00E30134"/>
    <w:rsid w:val="00E3095D"/>
    <w:rsid w:val="00E32D09"/>
    <w:rsid w:val="00E3350C"/>
    <w:rsid w:val="00E33A03"/>
    <w:rsid w:val="00E357F4"/>
    <w:rsid w:val="00E36D2C"/>
    <w:rsid w:val="00E36FAC"/>
    <w:rsid w:val="00E3767F"/>
    <w:rsid w:val="00E438F5"/>
    <w:rsid w:val="00E44D87"/>
    <w:rsid w:val="00E475E8"/>
    <w:rsid w:val="00E47BE4"/>
    <w:rsid w:val="00E5033E"/>
    <w:rsid w:val="00E5084C"/>
    <w:rsid w:val="00E50903"/>
    <w:rsid w:val="00E51628"/>
    <w:rsid w:val="00E53100"/>
    <w:rsid w:val="00E53743"/>
    <w:rsid w:val="00E53DD9"/>
    <w:rsid w:val="00E5519F"/>
    <w:rsid w:val="00E55256"/>
    <w:rsid w:val="00E56B22"/>
    <w:rsid w:val="00E56DDD"/>
    <w:rsid w:val="00E56EF1"/>
    <w:rsid w:val="00E6014A"/>
    <w:rsid w:val="00E61BC8"/>
    <w:rsid w:val="00E62132"/>
    <w:rsid w:val="00E62DFA"/>
    <w:rsid w:val="00E64673"/>
    <w:rsid w:val="00E64C4A"/>
    <w:rsid w:val="00E65959"/>
    <w:rsid w:val="00E678B9"/>
    <w:rsid w:val="00E70CF7"/>
    <w:rsid w:val="00E71871"/>
    <w:rsid w:val="00E73B01"/>
    <w:rsid w:val="00E77581"/>
    <w:rsid w:val="00E7772F"/>
    <w:rsid w:val="00E77D8D"/>
    <w:rsid w:val="00E80437"/>
    <w:rsid w:val="00E812C9"/>
    <w:rsid w:val="00E814A3"/>
    <w:rsid w:val="00E81C25"/>
    <w:rsid w:val="00E8223A"/>
    <w:rsid w:val="00E8326D"/>
    <w:rsid w:val="00E83B60"/>
    <w:rsid w:val="00E84191"/>
    <w:rsid w:val="00E846A7"/>
    <w:rsid w:val="00E8534B"/>
    <w:rsid w:val="00E85832"/>
    <w:rsid w:val="00E86FCF"/>
    <w:rsid w:val="00E87126"/>
    <w:rsid w:val="00E87135"/>
    <w:rsid w:val="00E908BF"/>
    <w:rsid w:val="00E912F4"/>
    <w:rsid w:val="00E91EE1"/>
    <w:rsid w:val="00E92832"/>
    <w:rsid w:val="00E92ACC"/>
    <w:rsid w:val="00E92C24"/>
    <w:rsid w:val="00E96276"/>
    <w:rsid w:val="00E9627C"/>
    <w:rsid w:val="00E963CF"/>
    <w:rsid w:val="00E96A77"/>
    <w:rsid w:val="00EA087F"/>
    <w:rsid w:val="00EA1050"/>
    <w:rsid w:val="00EA1518"/>
    <w:rsid w:val="00EA179D"/>
    <w:rsid w:val="00EA4D18"/>
    <w:rsid w:val="00EA5D05"/>
    <w:rsid w:val="00EB5219"/>
    <w:rsid w:val="00EB5C29"/>
    <w:rsid w:val="00EC14F2"/>
    <w:rsid w:val="00EC153B"/>
    <w:rsid w:val="00EC2095"/>
    <w:rsid w:val="00EC2401"/>
    <w:rsid w:val="00EC251F"/>
    <w:rsid w:val="00EC289D"/>
    <w:rsid w:val="00EC4F4F"/>
    <w:rsid w:val="00EC503F"/>
    <w:rsid w:val="00EC561A"/>
    <w:rsid w:val="00EC5CE3"/>
    <w:rsid w:val="00EC61B9"/>
    <w:rsid w:val="00EC6D60"/>
    <w:rsid w:val="00ED085E"/>
    <w:rsid w:val="00ED0FBC"/>
    <w:rsid w:val="00ED2147"/>
    <w:rsid w:val="00ED29B9"/>
    <w:rsid w:val="00ED2CBC"/>
    <w:rsid w:val="00ED2D63"/>
    <w:rsid w:val="00ED3AC8"/>
    <w:rsid w:val="00ED538E"/>
    <w:rsid w:val="00ED6327"/>
    <w:rsid w:val="00EE1A12"/>
    <w:rsid w:val="00EE3647"/>
    <w:rsid w:val="00EE422F"/>
    <w:rsid w:val="00EE4627"/>
    <w:rsid w:val="00EE5459"/>
    <w:rsid w:val="00EE565D"/>
    <w:rsid w:val="00EF1649"/>
    <w:rsid w:val="00EF4324"/>
    <w:rsid w:val="00EF4EAF"/>
    <w:rsid w:val="00EF592A"/>
    <w:rsid w:val="00EF6337"/>
    <w:rsid w:val="00EF7117"/>
    <w:rsid w:val="00EF74A3"/>
    <w:rsid w:val="00F00472"/>
    <w:rsid w:val="00F0069B"/>
    <w:rsid w:val="00F02FE7"/>
    <w:rsid w:val="00F0309F"/>
    <w:rsid w:val="00F043C6"/>
    <w:rsid w:val="00F04B5F"/>
    <w:rsid w:val="00F05762"/>
    <w:rsid w:val="00F06040"/>
    <w:rsid w:val="00F07D88"/>
    <w:rsid w:val="00F101C5"/>
    <w:rsid w:val="00F101DA"/>
    <w:rsid w:val="00F133A7"/>
    <w:rsid w:val="00F143CF"/>
    <w:rsid w:val="00F143F8"/>
    <w:rsid w:val="00F159A4"/>
    <w:rsid w:val="00F17E83"/>
    <w:rsid w:val="00F202BF"/>
    <w:rsid w:val="00F20F20"/>
    <w:rsid w:val="00F235C5"/>
    <w:rsid w:val="00F23AFC"/>
    <w:rsid w:val="00F2612F"/>
    <w:rsid w:val="00F26A5C"/>
    <w:rsid w:val="00F2724B"/>
    <w:rsid w:val="00F27603"/>
    <w:rsid w:val="00F30A51"/>
    <w:rsid w:val="00F30DFC"/>
    <w:rsid w:val="00F3219C"/>
    <w:rsid w:val="00F32321"/>
    <w:rsid w:val="00F32FEE"/>
    <w:rsid w:val="00F3386F"/>
    <w:rsid w:val="00F35280"/>
    <w:rsid w:val="00F358E7"/>
    <w:rsid w:val="00F361F7"/>
    <w:rsid w:val="00F3636D"/>
    <w:rsid w:val="00F367F5"/>
    <w:rsid w:val="00F370B9"/>
    <w:rsid w:val="00F37B32"/>
    <w:rsid w:val="00F400D8"/>
    <w:rsid w:val="00F4036F"/>
    <w:rsid w:val="00F41117"/>
    <w:rsid w:val="00F4173B"/>
    <w:rsid w:val="00F44150"/>
    <w:rsid w:val="00F44686"/>
    <w:rsid w:val="00F45569"/>
    <w:rsid w:val="00F4599E"/>
    <w:rsid w:val="00F51B58"/>
    <w:rsid w:val="00F537BB"/>
    <w:rsid w:val="00F53D0E"/>
    <w:rsid w:val="00F53F74"/>
    <w:rsid w:val="00F56B0C"/>
    <w:rsid w:val="00F60905"/>
    <w:rsid w:val="00F60FAD"/>
    <w:rsid w:val="00F629AC"/>
    <w:rsid w:val="00F62D4A"/>
    <w:rsid w:val="00F63856"/>
    <w:rsid w:val="00F63ECC"/>
    <w:rsid w:val="00F6600A"/>
    <w:rsid w:val="00F6658E"/>
    <w:rsid w:val="00F66785"/>
    <w:rsid w:val="00F701FD"/>
    <w:rsid w:val="00F73F74"/>
    <w:rsid w:val="00F744C8"/>
    <w:rsid w:val="00F76AAA"/>
    <w:rsid w:val="00F820E9"/>
    <w:rsid w:val="00F830EB"/>
    <w:rsid w:val="00F86C1B"/>
    <w:rsid w:val="00F90CCB"/>
    <w:rsid w:val="00F911BC"/>
    <w:rsid w:val="00F91782"/>
    <w:rsid w:val="00F961A7"/>
    <w:rsid w:val="00F96CAC"/>
    <w:rsid w:val="00FA1818"/>
    <w:rsid w:val="00FA2D5B"/>
    <w:rsid w:val="00FA32A0"/>
    <w:rsid w:val="00FA3C20"/>
    <w:rsid w:val="00FA5A7E"/>
    <w:rsid w:val="00FA67EC"/>
    <w:rsid w:val="00FA79C7"/>
    <w:rsid w:val="00FB0C0A"/>
    <w:rsid w:val="00FB2EBA"/>
    <w:rsid w:val="00FB329A"/>
    <w:rsid w:val="00FB39B4"/>
    <w:rsid w:val="00FB3E84"/>
    <w:rsid w:val="00FB4779"/>
    <w:rsid w:val="00FB645D"/>
    <w:rsid w:val="00FB734B"/>
    <w:rsid w:val="00FC0205"/>
    <w:rsid w:val="00FC071F"/>
    <w:rsid w:val="00FC1211"/>
    <w:rsid w:val="00FC14E3"/>
    <w:rsid w:val="00FC2288"/>
    <w:rsid w:val="00FC311F"/>
    <w:rsid w:val="00FC31D7"/>
    <w:rsid w:val="00FC34E1"/>
    <w:rsid w:val="00FC3D0A"/>
    <w:rsid w:val="00FC43FA"/>
    <w:rsid w:val="00FC55B3"/>
    <w:rsid w:val="00FC55F4"/>
    <w:rsid w:val="00FD0DB0"/>
    <w:rsid w:val="00FD2540"/>
    <w:rsid w:val="00FD3B6D"/>
    <w:rsid w:val="00FD4CE5"/>
    <w:rsid w:val="00FD6901"/>
    <w:rsid w:val="00FE027E"/>
    <w:rsid w:val="00FE128E"/>
    <w:rsid w:val="00FE303B"/>
    <w:rsid w:val="00FE54BA"/>
    <w:rsid w:val="00FE637F"/>
    <w:rsid w:val="00FE6D12"/>
    <w:rsid w:val="00FE7977"/>
    <w:rsid w:val="00FF0EC6"/>
    <w:rsid w:val="00FF19C3"/>
    <w:rsid w:val="00FF1D2B"/>
    <w:rsid w:val="00FF1F72"/>
    <w:rsid w:val="00FF2F00"/>
    <w:rsid w:val="00FF304F"/>
    <w:rsid w:val="00FF436F"/>
    <w:rsid w:val="00FF4638"/>
    <w:rsid w:val="00FF702E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C5680F"/>
  <w15:docId w15:val="{EBA84B00-4A1C-4C22-BB12-B4FBDB84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42D"/>
    <w:rPr>
      <w:rFonts w:ascii="Arial Narrow" w:eastAsia="MS Mincho" w:hAnsi="Arial Narrow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qFormat/>
    <w:rsid w:val="00403611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03611"/>
    <w:rPr>
      <w:rFonts w:ascii="Arial" w:eastAsia="MS Mincho" w:hAnsi="Arial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036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03611"/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036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03611"/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403611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styleId="Nmerodepgina">
    <w:name w:val="page number"/>
    <w:basedOn w:val="Fuentedeprrafopredeter"/>
    <w:rsid w:val="00403611"/>
  </w:style>
  <w:style w:type="paragraph" w:styleId="Textoindependiente">
    <w:name w:val="Body Text"/>
    <w:basedOn w:val="Normal"/>
    <w:link w:val="TextoindependienteCar"/>
    <w:rsid w:val="00403611"/>
    <w:pPr>
      <w:spacing w:after="120"/>
    </w:pPr>
  </w:style>
  <w:style w:type="character" w:customStyle="1" w:styleId="TextoindependienteCar">
    <w:name w:val="Texto independiente Car"/>
    <w:link w:val="Textoindependiente"/>
    <w:rsid w:val="00403611"/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customStyle="1" w:styleId="Default">
    <w:name w:val="Default"/>
    <w:rsid w:val="0040361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paragraph" w:customStyle="1" w:styleId="Listavistosa-nfasis11">
    <w:name w:val="Lista vistosa - Énfasis 11"/>
    <w:basedOn w:val="Normal"/>
    <w:uiPriority w:val="34"/>
    <w:qFormat/>
    <w:rsid w:val="00403611"/>
    <w:pPr>
      <w:ind w:left="708"/>
    </w:pPr>
  </w:style>
  <w:style w:type="paragraph" w:styleId="Textocomentario">
    <w:name w:val="annotation text"/>
    <w:basedOn w:val="Normal"/>
    <w:link w:val="TextocomentarioCar"/>
    <w:uiPriority w:val="99"/>
    <w:rsid w:val="0040361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403611"/>
    <w:rPr>
      <w:rFonts w:ascii="Arial Narrow" w:eastAsia="MS Mincho" w:hAnsi="Arial Narrow" w:cs="Times New Roman"/>
      <w:sz w:val="20"/>
      <w:szCs w:val="20"/>
      <w:lang w:val="es-ES" w:eastAsia="es-ES"/>
    </w:rPr>
  </w:style>
  <w:style w:type="character" w:customStyle="1" w:styleId="textonavy">
    <w:name w:val="texto_navy"/>
    <w:basedOn w:val="Fuentedeprrafopredeter"/>
    <w:rsid w:val="00403611"/>
  </w:style>
  <w:style w:type="character" w:customStyle="1" w:styleId="apple-converted-space">
    <w:name w:val="apple-converted-space"/>
    <w:basedOn w:val="Fuentedeprrafopredeter"/>
    <w:rsid w:val="00403611"/>
  </w:style>
  <w:style w:type="character" w:styleId="Refdecomentario">
    <w:name w:val="annotation reference"/>
    <w:uiPriority w:val="99"/>
    <w:rsid w:val="00403611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6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3611"/>
    <w:rPr>
      <w:rFonts w:ascii="Tahoma" w:eastAsia="MS Mincho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B763F8"/>
    <w:pPr>
      <w:jc w:val="center"/>
    </w:pPr>
    <w:rPr>
      <w:rFonts w:ascii="Arial" w:eastAsia="Times New Roman" w:hAnsi="Arial"/>
      <w:b/>
      <w:lang w:val="es-ES_tradnl"/>
    </w:rPr>
  </w:style>
  <w:style w:type="character" w:customStyle="1" w:styleId="PuestoCar">
    <w:name w:val="Puesto Car"/>
    <w:link w:val="Puesto"/>
    <w:rsid w:val="00B763F8"/>
    <w:rPr>
      <w:rFonts w:ascii="Arial" w:eastAsia="Times New Roman" w:hAnsi="Arial" w:cs="Times New Roman"/>
      <w:b/>
      <w:sz w:val="24"/>
      <w:szCs w:val="24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404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B4048"/>
    <w:rPr>
      <w:rFonts w:ascii="Arial Narrow" w:eastAsia="MS Mincho" w:hAnsi="Arial Narrow" w:cs="Times New Roman"/>
      <w:b/>
      <w:bCs/>
      <w:sz w:val="20"/>
      <w:szCs w:val="20"/>
      <w:lang w:val="es-ES" w:eastAsia="es-ES"/>
    </w:rPr>
  </w:style>
  <w:style w:type="paragraph" w:customStyle="1" w:styleId="CM11">
    <w:name w:val="CM11"/>
    <w:basedOn w:val="Default"/>
    <w:next w:val="Default"/>
    <w:uiPriority w:val="99"/>
    <w:rsid w:val="00BB23F8"/>
    <w:rPr>
      <w:rFonts w:eastAsia="Calibri"/>
      <w:color w:val="auto"/>
      <w:lang w:eastAsia="en-US"/>
    </w:rPr>
  </w:style>
  <w:style w:type="paragraph" w:customStyle="1" w:styleId="CM15">
    <w:name w:val="CM15"/>
    <w:basedOn w:val="Default"/>
    <w:next w:val="Default"/>
    <w:uiPriority w:val="99"/>
    <w:rsid w:val="00662726"/>
    <w:rPr>
      <w:rFonts w:eastAsia="Calibri"/>
      <w:color w:val="auto"/>
      <w:lang w:eastAsia="en-US"/>
    </w:rPr>
  </w:style>
  <w:style w:type="paragraph" w:customStyle="1" w:styleId="CM2">
    <w:name w:val="CM2"/>
    <w:basedOn w:val="Default"/>
    <w:next w:val="Default"/>
    <w:uiPriority w:val="99"/>
    <w:rsid w:val="00662726"/>
    <w:pPr>
      <w:spacing w:line="276" w:lineRule="atLeast"/>
    </w:pPr>
    <w:rPr>
      <w:rFonts w:eastAsia="Calibri"/>
      <w:color w:val="auto"/>
      <w:lang w:eastAsia="en-US"/>
    </w:rPr>
  </w:style>
  <w:style w:type="paragraph" w:customStyle="1" w:styleId="Sombreadovistoso-nfasis11">
    <w:name w:val="Sombreado vistoso - Énfasis 11"/>
    <w:hidden/>
    <w:uiPriority w:val="99"/>
    <w:semiHidden/>
    <w:rsid w:val="008A11F4"/>
    <w:rPr>
      <w:rFonts w:ascii="Arial Narrow" w:eastAsia="MS Mincho" w:hAnsi="Arial Narrow"/>
      <w:sz w:val="24"/>
      <w:szCs w:val="24"/>
      <w:lang w:val="es-ES"/>
    </w:rPr>
  </w:style>
  <w:style w:type="paragraph" w:customStyle="1" w:styleId="CM8">
    <w:name w:val="CM8"/>
    <w:basedOn w:val="Default"/>
    <w:next w:val="Default"/>
    <w:uiPriority w:val="99"/>
    <w:rsid w:val="008C3822"/>
    <w:rPr>
      <w:rFonts w:eastAsia="Calibri"/>
      <w:color w:val="auto"/>
      <w:lang w:eastAsia="en-US"/>
    </w:rPr>
  </w:style>
  <w:style w:type="paragraph" w:customStyle="1" w:styleId="CM14">
    <w:name w:val="CM14"/>
    <w:basedOn w:val="Default"/>
    <w:next w:val="Default"/>
    <w:uiPriority w:val="99"/>
    <w:rsid w:val="002B2DDB"/>
    <w:rPr>
      <w:rFonts w:eastAsia="Calibri"/>
      <w:color w:val="auto"/>
    </w:rPr>
  </w:style>
  <w:style w:type="paragraph" w:customStyle="1" w:styleId="CM5">
    <w:name w:val="CM5"/>
    <w:basedOn w:val="Default"/>
    <w:next w:val="Default"/>
    <w:uiPriority w:val="99"/>
    <w:rsid w:val="002B2DDB"/>
    <w:rPr>
      <w:rFonts w:eastAsia="Calibri"/>
      <w:color w:val="auto"/>
    </w:rPr>
  </w:style>
  <w:style w:type="table" w:styleId="Tablaconcuadrcula">
    <w:name w:val="Table Grid"/>
    <w:basedOn w:val="Tablanormal"/>
    <w:uiPriority w:val="59"/>
    <w:rsid w:val="0037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2F5C5A"/>
    <w:pPr>
      <w:spacing w:line="293" w:lineRule="atLeast"/>
    </w:pPr>
    <w:rPr>
      <w:rFonts w:eastAsia="Calibri"/>
      <w:color w:val="auto"/>
    </w:rPr>
  </w:style>
  <w:style w:type="paragraph" w:customStyle="1" w:styleId="estilo1">
    <w:name w:val="estilo1"/>
    <w:basedOn w:val="Normal"/>
    <w:rsid w:val="00366525"/>
    <w:pPr>
      <w:spacing w:before="230" w:after="230" w:line="216" w:lineRule="atLeast"/>
      <w:ind w:left="230" w:right="230"/>
    </w:pPr>
    <w:rPr>
      <w:rFonts w:ascii="Verdana" w:eastAsia="Times New Roman" w:hAnsi="Verdana"/>
      <w:color w:val="000000"/>
      <w:sz w:val="18"/>
      <w:szCs w:val="18"/>
      <w:lang w:val="en-US" w:eastAsia="en-US"/>
    </w:rPr>
  </w:style>
  <w:style w:type="paragraph" w:styleId="Revisin">
    <w:name w:val="Revision"/>
    <w:hidden/>
    <w:uiPriority w:val="99"/>
    <w:semiHidden/>
    <w:rsid w:val="000F3EE7"/>
    <w:rPr>
      <w:rFonts w:ascii="Arial Narrow" w:eastAsia="MS Mincho" w:hAnsi="Arial Narrow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5FE6"/>
    <w:pPr>
      <w:spacing w:after="200" w:line="276" w:lineRule="auto"/>
    </w:pPr>
    <w:rPr>
      <w:rFonts w:ascii="Arial" w:eastAsia="Arial" w:hAnsi="Arial"/>
      <w:sz w:val="20"/>
      <w:szCs w:val="20"/>
      <w:lang w:val="es-CO" w:eastAsia="en-US"/>
    </w:rPr>
  </w:style>
  <w:style w:type="character" w:customStyle="1" w:styleId="TextonotapieCar">
    <w:name w:val="Texto nota pie Car"/>
    <w:link w:val="Textonotapie"/>
    <w:uiPriority w:val="99"/>
    <w:semiHidden/>
    <w:rsid w:val="00BB5FE6"/>
    <w:rPr>
      <w:rFonts w:ascii="Arial" w:eastAsia="Arial" w:hAnsi="Arial"/>
      <w:lang w:val="es-CO" w:eastAsia="en-US"/>
    </w:rPr>
  </w:style>
  <w:style w:type="character" w:styleId="Refdenotaalpie">
    <w:name w:val="footnote reference"/>
    <w:uiPriority w:val="99"/>
    <w:semiHidden/>
    <w:unhideWhenUsed/>
    <w:rsid w:val="00BB5FE6"/>
    <w:rPr>
      <w:vertAlign w:val="superscript"/>
    </w:rPr>
  </w:style>
  <w:style w:type="paragraph" w:styleId="Prrafodelista">
    <w:name w:val="List Paragraph"/>
    <w:basedOn w:val="Normal"/>
    <w:uiPriority w:val="34"/>
    <w:qFormat/>
    <w:rsid w:val="00A5786A"/>
    <w:pPr>
      <w:ind w:left="708"/>
    </w:pPr>
  </w:style>
  <w:style w:type="character" w:styleId="Textoennegrita">
    <w:name w:val="Strong"/>
    <w:basedOn w:val="Fuentedeprrafopredeter"/>
    <w:uiPriority w:val="22"/>
    <w:qFormat/>
    <w:rsid w:val="00AA5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9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394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69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B72A-D430-4E6B-BC1B-C53D443F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Isabel Ulloa</dc:creator>
  <cp:lastModifiedBy>Carlos David Beltran</cp:lastModifiedBy>
  <cp:revision>3</cp:revision>
  <cp:lastPrinted>2015-12-16T20:00:00Z</cp:lastPrinted>
  <dcterms:created xsi:type="dcterms:W3CDTF">2016-08-05T14:50:00Z</dcterms:created>
  <dcterms:modified xsi:type="dcterms:W3CDTF">2016-08-05T14:50:00Z</dcterms:modified>
</cp:coreProperties>
</file>