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768A8" w14:textId="77777777" w:rsidR="00DD4086" w:rsidRPr="004B60C5" w:rsidRDefault="00DD4086" w:rsidP="001F58D4">
      <w:pPr>
        <w:jc w:val="center"/>
        <w:rPr>
          <w:rFonts w:ascii="Arial" w:eastAsia="Times New Roman" w:hAnsi="Arial" w:cs="Arial"/>
          <w:b/>
          <w:bCs/>
          <w:lang w:val="es-ES_tradnl"/>
        </w:rPr>
      </w:pPr>
    </w:p>
    <w:p w14:paraId="6936F5C2" w14:textId="77777777" w:rsidR="00DD4086" w:rsidRPr="004B60C5" w:rsidRDefault="00DD4086" w:rsidP="001F58D4">
      <w:pPr>
        <w:jc w:val="center"/>
        <w:rPr>
          <w:rFonts w:ascii="Arial" w:eastAsia="Times New Roman" w:hAnsi="Arial" w:cs="Arial"/>
          <w:b/>
          <w:bCs/>
          <w:lang w:val="es-ES_tradnl"/>
        </w:rPr>
      </w:pPr>
    </w:p>
    <w:p w14:paraId="7C7EEFB6" w14:textId="77777777" w:rsidR="00DD4086" w:rsidRPr="004B60C5" w:rsidRDefault="00DD4086" w:rsidP="001F58D4">
      <w:pPr>
        <w:jc w:val="center"/>
        <w:rPr>
          <w:rFonts w:ascii="Arial" w:eastAsia="Times New Roman" w:hAnsi="Arial" w:cs="Arial"/>
          <w:b/>
          <w:bCs/>
          <w:lang w:val="es-ES_tradnl"/>
        </w:rPr>
      </w:pPr>
    </w:p>
    <w:p w14:paraId="2CBF09F6" w14:textId="77777777" w:rsidR="00DD4086" w:rsidRPr="004B60C5" w:rsidRDefault="00DD4086" w:rsidP="001F58D4">
      <w:pPr>
        <w:jc w:val="center"/>
        <w:rPr>
          <w:rFonts w:ascii="Arial" w:eastAsia="Times New Roman" w:hAnsi="Arial" w:cs="Arial"/>
          <w:b/>
          <w:bCs/>
          <w:lang w:val="es-ES_tradnl"/>
        </w:rPr>
      </w:pPr>
    </w:p>
    <w:p w14:paraId="37EDEB20" w14:textId="77777777" w:rsidR="00DD4086" w:rsidRPr="004B60C5" w:rsidRDefault="00DD4086" w:rsidP="001F58D4">
      <w:pPr>
        <w:jc w:val="center"/>
        <w:rPr>
          <w:rFonts w:ascii="Arial" w:eastAsia="Times New Roman" w:hAnsi="Arial" w:cs="Arial"/>
          <w:b/>
          <w:bCs/>
          <w:lang w:val="es-ES_tradnl"/>
        </w:rPr>
      </w:pPr>
    </w:p>
    <w:p w14:paraId="3D61EC6A" w14:textId="77777777" w:rsidR="00DD4086" w:rsidRPr="004B60C5" w:rsidRDefault="00DD4086" w:rsidP="001F58D4">
      <w:pPr>
        <w:keepNext/>
        <w:jc w:val="center"/>
        <w:outlineLvl w:val="0"/>
        <w:rPr>
          <w:rFonts w:ascii="Arial" w:hAnsi="Arial" w:cs="Arial"/>
          <w:b/>
          <w:lang w:val="es-ES_tradnl"/>
        </w:rPr>
      </w:pPr>
      <w:r w:rsidRPr="004B60C5">
        <w:rPr>
          <w:rFonts w:ascii="Arial" w:hAnsi="Arial" w:cs="Arial"/>
          <w:b/>
          <w:lang w:val="es-ES_tradnl"/>
        </w:rPr>
        <w:t>MINISTERIO DE MINAS Y ENERGÍA</w:t>
      </w:r>
    </w:p>
    <w:p w14:paraId="70B7646A" w14:textId="77777777" w:rsidR="00DD4086" w:rsidRPr="004B60C5" w:rsidRDefault="00DD4086" w:rsidP="001F58D4">
      <w:pPr>
        <w:jc w:val="center"/>
        <w:rPr>
          <w:rFonts w:ascii="Arial" w:eastAsia="Times New Roman" w:hAnsi="Arial" w:cs="Arial"/>
          <w:b/>
          <w:bCs/>
          <w:lang w:val="es-ES_tradnl"/>
        </w:rPr>
      </w:pPr>
    </w:p>
    <w:p w14:paraId="46942268" w14:textId="77777777" w:rsidR="00DD4086" w:rsidRPr="004B60C5" w:rsidRDefault="00DD4086" w:rsidP="001F58D4">
      <w:pPr>
        <w:jc w:val="center"/>
        <w:rPr>
          <w:rFonts w:ascii="Arial" w:eastAsia="Times New Roman" w:hAnsi="Arial" w:cs="Arial"/>
          <w:b/>
          <w:bCs/>
          <w:lang w:val="es-ES_tradnl"/>
        </w:rPr>
      </w:pPr>
    </w:p>
    <w:p w14:paraId="3BF8B8D6" w14:textId="77777777" w:rsidR="00DD4086" w:rsidRPr="004B60C5" w:rsidRDefault="00DD4086" w:rsidP="001F58D4">
      <w:pPr>
        <w:jc w:val="center"/>
        <w:rPr>
          <w:rFonts w:ascii="Arial" w:eastAsia="Times New Roman" w:hAnsi="Arial" w:cs="Arial"/>
          <w:b/>
          <w:bCs/>
          <w:lang w:val="es-ES_tradnl"/>
        </w:rPr>
      </w:pPr>
    </w:p>
    <w:p w14:paraId="4FD7C767" w14:textId="77777777" w:rsidR="00DD4086" w:rsidRPr="004B60C5" w:rsidRDefault="00DD4086" w:rsidP="001F58D4">
      <w:pPr>
        <w:jc w:val="center"/>
        <w:rPr>
          <w:rFonts w:ascii="Arial" w:eastAsia="Times New Roman" w:hAnsi="Arial" w:cs="Arial"/>
          <w:b/>
          <w:bCs/>
          <w:lang w:val="es-ES_tradnl"/>
        </w:rPr>
      </w:pPr>
      <w:r w:rsidRPr="004B60C5">
        <w:rPr>
          <w:rFonts w:ascii="Arial" w:eastAsia="Times New Roman" w:hAnsi="Arial" w:cs="Arial"/>
          <w:b/>
          <w:bCs/>
          <w:lang w:val="es-ES_tradnl"/>
        </w:rPr>
        <w:t>DECRETO NUMERO                              DE</w:t>
      </w:r>
    </w:p>
    <w:p w14:paraId="24099635" w14:textId="77777777" w:rsidR="00DD4086" w:rsidRPr="004B60C5" w:rsidRDefault="00DD4086" w:rsidP="001F58D4">
      <w:pPr>
        <w:jc w:val="center"/>
        <w:rPr>
          <w:rFonts w:ascii="Arial" w:eastAsia="Times New Roman" w:hAnsi="Arial" w:cs="Arial"/>
          <w:b/>
          <w:bCs/>
          <w:lang w:val="es-ES_tradnl"/>
        </w:rPr>
      </w:pPr>
    </w:p>
    <w:p w14:paraId="1ED4364A" w14:textId="77777777" w:rsidR="00DD4086" w:rsidRPr="004B60C5" w:rsidRDefault="00DD4086" w:rsidP="001F58D4">
      <w:pPr>
        <w:jc w:val="center"/>
        <w:rPr>
          <w:rFonts w:ascii="Arial" w:eastAsia="Times New Roman" w:hAnsi="Arial" w:cs="Arial"/>
          <w:b/>
          <w:bCs/>
          <w:lang w:val="es-ES_tradnl"/>
        </w:rPr>
      </w:pPr>
    </w:p>
    <w:p w14:paraId="4E336FDA" w14:textId="77777777" w:rsidR="00DD4086" w:rsidRPr="004B60C5" w:rsidRDefault="00DD4086" w:rsidP="001F58D4">
      <w:pPr>
        <w:jc w:val="center"/>
        <w:rPr>
          <w:rFonts w:ascii="Arial" w:eastAsia="Times New Roman" w:hAnsi="Arial" w:cs="Arial"/>
          <w:bCs/>
          <w:lang w:val="es-ES_tradnl"/>
        </w:rPr>
      </w:pPr>
      <w:r w:rsidRPr="004B60C5">
        <w:rPr>
          <w:rFonts w:ascii="Arial" w:eastAsia="Times New Roman" w:hAnsi="Arial" w:cs="Arial"/>
          <w:bCs/>
          <w:lang w:val="es-ES_tradnl"/>
        </w:rPr>
        <w:t xml:space="preserve">           (                                                        )</w:t>
      </w:r>
    </w:p>
    <w:p w14:paraId="2656D62A" w14:textId="77777777" w:rsidR="00DD4086" w:rsidRPr="004B60C5" w:rsidRDefault="00DD4086" w:rsidP="001F58D4">
      <w:pPr>
        <w:rPr>
          <w:rFonts w:ascii="Arial" w:hAnsi="Arial" w:cs="Arial"/>
          <w:lang w:val="es-ES_tradnl"/>
        </w:rPr>
      </w:pPr>
    </w:p>
    <w:p w14:paraId="6C62C62C" w14:textId="77777777" w:rsidR="00DD4086" w:rsidRPr="004B60C5" w:rsidRDefault="00DD4086" w:rsidP="001F58D4">
      <w:pPr>
        <w:jc w:val="center"/>
        <w:rPr>
          <w:rFonts w:ascii="Arial" w:hAnsi="Arial" w:cs="Arial"/>
          <w:i/>
          <w:lang w:val="es-ES_tradnl"/>
        </w:rPr>
      </w:pPr>
      <w:r w:rsidRPr="004B60C5">
        <w:rPr>
          <w:rFonts w:ascii="Arial" w:hAnsi="Arial" w:cs="Arial"/>
          <w:i/>
          <w:lang w:val="es-ES_tradnl"/>
        </w:rPr>
        <w:t>“Por el cual se reglamenta</w:t>
      </w:r>
      <w:r w:rsidR="004C428A" w:rsidRPr="004B60C5">
        <w:rPr>
          <w:rFonts w:ascii="Arial" w:hAnsi="Arial" w:cs="Arial"/>
          <w:i/>
          <w:lang w:val="es-ES_tradnl"/>
        </w:rPr>
        <w:t>n</w:t>
      </w:r>
      <w:r w:rsidRPr="004B60C5">
        <w:rPr>
          <w:rFonts w:ascii="Arial" w:hAnsi="Arial" w:cs="Arial"/>
          <w:i/>
          <w:lang w:val="es-ES_tradnl"/>
        </w:rPr>
        <w:t xml:space="preserve"> </w:t>
      </w:r>
      <w:r w:rsidR="004C428A" w:rsidRPr="004B60C5">
        <w:rPr>
          <w:rFonts w:ascii="Arial" w:hAnsi="Arial" w:cs="Arial"/>
          <w:i/>
          <w:lang w:val="es-ES_tradnl"/>
        </w:rPr>
        <w:t>los</w:t>
      </w:r>
      <w:r w:rsidRPr="004B60C5">
        <w:rPr>
          <w:rFonts w:ascii="Arial" w:hAnsi="Arial" w:cs="Arial"/>
          <w:i/>
          <w:lang w:val="es-ES_tradnl"/>
        </w:rPr>
        <w:t xml:space="preserve"> artícul</w:t>
      </w:r>
      <w:r w:rsidR="004C428A" w:rsidRPr="004B60C5">
        <w:rPr>
          <w:rFonts w:ascii="Arial" w:hAnsi="Arial" w:cs="Arial"/>
          <w:i/>
          <w:lang w:val="es-ES_tradnl"/>
        </w:rPr>
        <w:t>os</w:t>
      </w:r>
      <w:r w:rsidRPr="004B60C5">
        <w:rPr>
          <w:rFonts w:ascii="Arial" w:hAnsi="Arial" w:cs="Arial"/>
          <w:i/>
          <w:lang w:val="es-ES_tradnl"/>
        </w:rPr>
        <w:t xml:space="preserve"> 2</w:t>
      </w:r>
      <w:r w:rsidR="004C428A" w:rsidRPr="004B60C5">
        <w:rPr>
          <w:rFonts w:ascii="Arial" w:hAnsi="Arial" w:cs="Arial"/>
          <w:i/>
          <w:lang w:val="es-ES_tradnl"/>
        </w:rPr>
        <w:t>3 y 53</w:t>
      </w:r>
      <w:r w:rsidRPr="004B60C5">
        <w:rPr>
          <w:rFonts w:ascii="Arial" w:hAnsi="Arial" w:cs="Arial"/>
          <w:i/>
          <w:lang w:val="es-ES_tradnl"/>
        </w:rPr>
        <w:t xml:space="preserve"> de la Ley 1753 de 2015” </w:t>
      </w:r>
    </w:p>
    <w:p w14:paraId="245979AD" w14:textId="77777777" w:rsidR="00DD4086" w:rsidRPr="004B60C5" w:rsidRDefault="00DD4086" w:rsidP="001F58D4">
      <w:pPr>
        <w:jc w:val="center"/>
        <w:rPr>
          <w:rFonts w:ascii="Arial" w:hAnsi="Arial" w:cs="Arial"/>
          <w:i/>
          <w:color w:val="FF0000"/>
          <w:lang w:val="es-ES_tradnl"/>
        </w:rPr>
      </w:pPr>
    </w:p>
    <w:p w14:paraId="179DA6B6" w14:textId="77777777" w:rsidR="00DD4086" w:rsidRPr="004B60C5" w:rsidRDefault="00DD4086" w:rsidP="001F58D4">
      <w:pPr>
        <w:pStyle w:val="NormalWeb"/>
        <w:spacing w:before="0" w:beforeAutospacing="0" w:after="0" w:afterAutospacing="0"/>
        <w:rPr>
          <w:rFonts w:ascii="Arial" w:hAnsi="Arial" w:cs="Arial"/>
          <w:b/>
          <w:color w:val="auto"/>
          <w:lang w:val="es-ES_tradnl"/>
        </w:rPr>
      </w:pPr>
    </w:p>
    <w:p w14:paraId="161144D3" w14:textId="77777777" w:rsidR="00DD4086" w:rsidRPr="004B60C5" w:rsidRDefault="00DD4086" w:rsidP="001F58D4">
      <w:pPr>
        <w:pStyle w:val="NormalWeb"/>
        <w:spacing w:before="0" w:beforeAutospacing="0" w:after="0" w:afterAutospacing="0"/>
        <w:jc w:val="center"/>
        <w:rPr>
          <w:rFonts w:ascii="Arial" w:hAnsi="Arial" w:cs="Arial"/>
          <w:b/>
          <w:color w:val="auto"/>
          <w:lang w:val="es-ES_tradnl"/>
        </w:rPr>
      </w:pPr>
      <w:r w:rsidRPr="004B60C5">
        <w:rPr>
          <w:rFonts w:ascii="Arial" w:hAnsi="Arial" w:cs="Arial"/>
          <w:b/>
          <w:color w:val="auto"/>
          <w:lang w:val="es-ES_tradnl"/>
        </w:rPr>
        <w:t>EL PRESIDENTE DE LA REPUBLICA</w:t>
      </w:r>
    </w:p>
    <w:p w14:paraId="2F8A08AD" w14:textId="77777777" w:rsidR="00DD4086" w:rsidRPr="004B60C5" w:rsidRDefault="00DD4086" w:rsidP="001F58D4">
      <w:pPr>
        <w:pStyle w:val="NormalWeb"/>
        <w:spacing w:before="0" w:beforeAutospacing="0" w:after="0" w:afterAutospacing="0"/>
        <w:jc w:val="center"/>
        <w:rPr>
          <w:rFonts w:ascii="Arial" w:hAnsi="Arial" w:cs="Arial"/>
          <w:b/>
          <w:color w:val="auto"/>
          <w:lang w:val="es-ES_tradnl"/>
        </w:rPr>
      </w:pPr>
    </w:p>
    <w:p w14:paraId="5D7BAD43" w14:textId="77777777" w:rsidR="00DD4086" w:rsidRPr="004B60C5" w:rsidRDefault="00DD4086" w:rsidP="001F58D4">
      <w:pPr>
        <w:pStyle w:val="NormalWeb"/>
        <w:spacing w:before="0" w:beforeAutospacing="0" w:after="0" w:afterAutospacing="0"/>
        <w:jc w:val="center"/>
        <w:rPr>
          <w:rFonts w:ascii="Arial" w:hAnsi="Arial" w:cs="Arial"/>
          <w:b/>
          <w:color w:val="auto"/>
          <w:lang w:val="es-ES_tradnl"/>
        </w:rPr>
      </w:pPr>
    </w:p>
    <w:p w14:paraId="6CB2CA10" w14:textId="50EA9927" w:rsidR="00DD4086" w:rsidRPr="004B60C5" w:rsidRDefault="00DD4086" w:rsidP="001F58D4">
      <w:pPr>
        <w:pStyle w:val="NormalWeb"/>
        <w:spacing w:before="0" w:beforeAutospacing="0" w:after="0" w:afterAutospacing="0"/>
        <w:jc w:val="center"/>
        <w:rPr>
          <w:rFonts w:ascii="Arial" w:hAnsi="Arial" w:cs="Arial"/>
          <w:bCs/>
          <w:color w:val="auto"/>
          <w:lang w:val="es-ES_tradnl"/>
        </w:rPr>
      </w:pPr>
      <w:r w:rsidRPr="004B60C5">
        <w:rPr>
          <w:rFonts w:ascii="Arial" w:hAnsi="Arial" w:cs="Arial"/>
          <w:bCs/>
          <w:color w:val="auto"/>
          <w:lang w:val="es-ES_tradnl"/>
        </w:rPr>
        <w:t xml:space="preserve">En uso de sus facultades constitucionales y legales, en especial las conferidas               por el numeral 11 del artículo 189 de la Constitución Política, el Decreto No. </w:t>
      </w:r>
      <w:r w:rsidR="003D5B59">
        <w:rPr>
          <w:rFonts w:ascii="Arial" w:hAnsi="Arial" w:cs="Arial"/>
          <w:bCs/>
          <w:color w:val="auto"/>
          <w:lang w:val="es-ES_tradnl"/>
        </w:rPr>
        <w:t>381 de 2012 y los</w:t>
      </w:r>
      <w:r w:rsidRPr="004B60C5">
        <w:rPr>
          <w:rFonts w:ascii="Arial" w:hAnsi="Arial" w:cs="Arial"/>
          <w:bCs/>
          <w:color w:val="auto"/>
          <w:lang w:val="es-ES_tradnl"/>
        </w:rPr>
        <w:t xml:space="preserve"> artículo</w:t>
      </w:r>
      <w:r w:rsidR="003D5B59">
        <w:rPr>
          <w:rFonts w:ascii="Arial" w:hAnsi="Arial" w:cs="Arial"/>
          <w:bCs/>
          <w:color w:val="auto"/>
          <w:lang w:val="es-ES_tradnl"/>
        </w:rPr>
        <w:t>s 23 y 53</w:t>
      </w:r>
      <w:r w:rsidRPr="004B60C5">
        <w:rPr>
          <w:rFonts w:ascii="Arial" w:hAnsi="Arial" w:cs="Arial"/>
          <w:bCs/>
          <w:color w:val="auto"/>
          <w:lang w:val="es-ES_tradnl"/>
        </w:rPr>
        <w:t xml:space="preserve"> de la Ley 1753 de 2015,</w:t>
      </w:r>
    </w:p>
    <w:p w14:paraId="21FEC924" w14:textId="77777777" w:rsidR="00DD4086" w:rsidRPr="004B60C5" w:rsidRDefault="00DD4086" w:rsidP="001F58D4">
      <w:pPr>
        <w:pStyle w:val="NormalWeb"/>
        <w:spacing w:before="0" w:beforeAutospacing="0" w:after="0" w:afterAutospacing="0"/>
        <w:jc w:val="center"/>
        <w:rPr>
          <w:rFonts w:ascii="Arial" w:hAnsi="Arial" w:cs="Arial"/>
          <w:bCs/>
          <w:color w:val="auto"/>
          <w:lang w:val="es-ES_tradnl"/>
        </w:rPr>
      </w:pPr>
    </w:p>
    <w:p w14:paraId="46773156" w14:textId="77777777" w:rsidR="00DD4086" w:rsidRPr="004B60C5" w:rsidRDefault="00DD4086" w:rsidP="001F58D4">
      <w:pPr>
        <w:pStyle w:val="NormalWeb"/>
        <w:spacing w:before="0" w:beforeAutospacing="0" w:after="0" w:afterAutospacing="0"/>
        <w:jc w:val="center"/>
        <w:rPr>
          <w:rFonts w:ascii="Arial" w:hAnsi="Arial" w:cs="Arial"/>
          <w:b/>
          <w:bCs/>
          <w:color w:val="auto"/>
          <w:lang w:val="es-ES_tradnl"/>
        </w:rPr>
      </w:pPr>
    </w:p>
    <w:p w14:paraId="65AC801D" w14:textId="77777777" w:rsidR="00DD4086" w:rsidRPr="004B60C5" w:rsidRDefault="00DD4086" w:rsidP="001F58D4">
      <w:pPr>
        <w:pStyle w:val="NormalWeb"/>
        <w:spacing w:before="0" w:beforeAutospacing="0" w:after="0" w:afterAutospacing="0"/>
        <w:jc w:val="center"/>
        <w:rPr>
          <w:rFonts w:ascii="Arial" w:hAnsi="Arial" w:cs="Arial"/>
          <w:b/>
          <w:bCs/>
          <w:color w:val="auto"/>
          <w:lang w:val="es-ES_tradnl"/>
        </w:rPr>
      </w:pPr>
      <w:r w:rsidRPr="004B60C5">
        <w:rPr>
          <w:rFonts w:ascii="Arial" w:hAnsi="Arial" w:cs="Arial"/>
          <w:b/>
          <w:bCs/>
          <w:color w:val="auto"/>
          <w:lang w:val="es-ES_tradnl"/>
        </w:rPr>
        <w:t>CONSIDERANDO</w:t>
      </w:r>
    </w:p>
    <w:p w14:paraId="25BBCA81" w14:textId="77777777" w:rsidR="00DD4086" w:rsidRPr="004B60C5" w:rsidRDefault="00DD4086" w:rsidP="001F58D4">
      <w:pPr>
        <w:pStyle w:val="NormalWeb"/>
        <w:spacing w:before="0" w:beforeAutospacing="0" w:after="0" w:afterAutospacing="0"/>
        <w:jc w:val="center"/>
        <w:rPr>
          <w:rFonts w:ascii="Arial" w:hAnsi="Arial" w:cs="Arial"/>
          <w:b/>
          <w:bCs/>
          <w:color w:val="auto"/>
          <w:lang w:val="es-ES_tradnl"/>
        </w:rPr>
      </w:pPr>
    </w:p>
    <w:p w14:paraId="3315AB0B" w14:textId="77777777" w:rsidR="00490685" w:rsidRDefault="00C11287" w:rsidP="00C11287">
      <w:pPr>
        <w:pStyle w:val="NormalWeb"/>
        <w:jc w:val="both"/>
        <w:rPr>
          <w:rFonts w:ascii="Arial" w:hAnsi="Arial" w:cs="Arial"/>
          <w:bCs/>
          <w:color w:val="auto"/>
          <w:lang w:val="es-ES_tradnl" w:eastAsia="es-CO"/>
        </w:rPr>
      </w:pPr>
      <w:r w:rsidRPr="004B60C5">
        <w:rPr>
          <w:rFonts w:ascii="Arial" w:hAnsi="Arial" w:cs="Arial"/>
          <w:bCs/>
          <w:color w:val="auto"/>
          <w:lang w:val="es-ES_tradnl" w:eastAsia="es-CO"/>
        </w:rPr>
        <w:t>Que el artículo 23 de la ley 1753 de 2015</w:t>
      </w:r>
      <w:r w:rsidR="00490685">
        <w:rPr>
          <w:rFonts w:ascii="Arial" w:hAnsi="Arial" w:cs="Arial"/>
          <w:bCs/>
          <w:color w:val="auto"/>
          <w:lang w:val="es-ES_tradnl" w:eastAsia="es-CO"/>
        </w:rPr>
        <w:t xml:space="preserve"> introdujo un parágrafo al artículo 101 de la Ley 685 de 2001, en el que además de establecerse un nuevo supuesto de integración de áreas de títulos mineros de cualquier régimen o modalidad,</w:t>
      </w:r>
      <w:r w:rsidR="009B4D71">
        <w:rPr>
          <w:rFonts w:ascii="Arial" w:hAnsi="Arial" w:cs="Arial"/>
          <w:bCs/>
          <w:color w:val="auto"/>
          <w:lang w:val="es-ES_tradnl" w:eastAsia="es-CO"/>
        </w:rPr>
        <w:t xml:space="preserve"> así estas no sean vecinas o colindantes,</w:t>
      </w:r>
      <w:r w:rsidR="00490685">
        <w:rPr>
          <w:rFonts w:ascii="Arial" w:hAnsi="Arial" w:cs="Arial"/>
          <w:bCs/>
          <w:color w:val="auto"/>
          <w:lang w:val="es-ES_tradnl" w:eastAsia="es-CO"/>
        </w:rPr>
        <w:t xml:space="preserve"> </w:t>
      </w:r>
      <w:r w:rsidRPr="004B60C5">
        <w:rPr>
          <w:rFonts w:ascii="Arial" w:hAnsi="Arial" w:cs="Arial"/>
          <w:bCs/>
          <w:color w:val="auto"/>
          <w:lang w:val="es-ES_tradnl" w:eastAsia="es-CO"/>
        </w:rPr>
        <w:t>dispuso que el Gobierno Nacional establecería las condiciones en las cuales la Autoridad Minera</w:t>
      </w:r>
      <w:r w:rsidR="00490685">
        <w:rPr>
          <w:rFonts w:ascii="Arial" w:hAnsi="Arial" w:cs="Arial"/>
          <w:bCs/>
          <w:color w:val="auto"/>
          <w:lang w:val="es-ES_tradnl" w:eastAsia="es-CO"/>
        </w:rPr>
        <w:t>,</w:t>
      </w:r>
      <w:r w:rsidRPr="004B60C5">
        <w:rPr>
          <w:rFonts w:ascii="Arial" w:hAnsi="Arial" w:cs="Arial"/>
          <w:bCs/>
          <w:color w:val="auto"/>
          <w:lang w:val="es-ES_tradnl" w:eastAsia="es-CO"/>
        </w:rPr>
        <w:t xml:space="preserve"> podrá acordar nuevos requisitos contractuales y pactar contraprestaciones adicionales distintas a las regalías</w:t>
      </w:r>
      <w:r w:rsidR="00490685">
        <w:rPr>
          <w:rFonts w:ascii="Arial" w:hAnsi="Arial" w:cs="Arial"/>
          <w:bCs/>
          <w:color w:val="auto"/>
          <w:lang w:val="es-ES_tradnl" w:eastAsia="es-CO"/>
        </w:rPr>
        <w:t>.</w:t>
      </w:r>
      <w:r w:rsidRPr="004B60C5">
        <w:rPr>
          <w:rFonts w:ascii="Arial" w:hAnsi="Arial" w:cs="Arial"/>
          <w:bCs/>
          <w:color w:val="auto"/>
          <w:lang w:val="es-ES_tradnl" w:eastAsia="es-CO"/>
        </w:rPr>
        <w:t xml:space="preserve"> </w:t>
      </w:r>
    </w:p>
    <w:p w14:paraId="614F98C4" w14:textId="77777777" w:rsidR="00C11287" w:rsidRPr="004B60C5" w:rsidRDefault="00C11287" w:rsidP="00C11287">
      <w:pPr>
        <w:pStyle w:val="NormalWeb"/>
        <w:jc w:val="both"/>
        <w:rPr>
          <w:rFonts w:ascii="Arial" w:hAnsi="Arial" w:cs="Arial"/>
          <w:lang w:val="es-ES_tradnl"/>
        </w:rPr>
      </w:pPr>
      <w:r w:rsidRPr="004B60C5">
        <w:rPr>
          <w:rFonts w:ascii="Arial" w:hAnsi="Arial" w:cs="Arial"/>
          <w:lang w:val="es-ES_tradnl"/>
        </w:rPr>
        <w:t>Que el artículo 53 de la Ley 1753 de 2015, definió que las prórrogas de contratos de concesión minera no serán automáticas</w:t>
      </w:r>
      <w:r w:rsidR="00490685">
        <w:rPr>
          <w:rFonts w:ascii="Arial" w:hAnsi="Arial" w:cs="Arial"/>
          <w:lang w:val="es-ES_tradnl"/>
        </w:rPr>
        <w:t>, estableciendo una temporalidad y requisitos para su solicitud</w:t>
      </w:r>
      <w:r w:rsidR="009B4D71">
        <w:rPr>
          <w:rFonts w:ascii="Arial" w:hAnsi="Arial" w:cs="Arial"/>
          <w:lang w:val="es-ES_tradnl"/>
        </w:rPr>
        <w:t>,</w:t>
      </w:r>
      <w:r w:rsidRPr="004B60C5">
        <w:rPr>
          <w:rFonts w:ascii="Arial" w:hAnsi="Arial" w:cs="Arial"/>
          <w:lang w:val="es-ES_tradnl"/>
        </w:rPr>
        <w:t xml:space="preserve"> y consagró un derecho de preferencia para los beneficiarios de licencias de explotación que </w:t>
      </w:r>
      <w:r w:rsidR="00490685">
        <w:rPr>
          <w:rFonts w:ascii="Arial" w:hAnsi="Arial" w:cs="Arial"/>
          <w:lang w:val="es-ES_tradnl"/>
        </w:rPr>
        <w:t>hubieran</w:t>
      </w:r>
      <w:r w:rsidR="00490685" w:rsidRPr="004B60C5">
        <w:rPr>
          <w:rFonts w:ascii="Arial" w:hAnsi="Arial" w:cs="Arial"/>
          <w:lang w:val="es-ES_tradnl"/>
        </w:rPr>
        <w:t xml:space="preserve"> </w:t>
      </w:r>
      <w:r w:rsidRPr="004B60C5">
        <w:rPr>
          <w:rFonts w:ascii="Arial" w:hAnsi="Arial" w:cs="Arial"/>
          <w:lang w:val="es-ES_tradnl"/>
        </w:rPr>
        <w:t>optado por la prórroga</w:t>
      </w:r>
      <w:r w:rsidR="006C616B">
        <w:rPr>
          <w:rFonts w:ascii="Arial" w:hAnsi="Arial" w:cs="Arial"/>
          <w:lang w:val="es-ES_tradnl"/>
        </w:rPr>
        <w:t>,</w:t>
      </w:r>
      <w:r w:rsidRPr="004B60C5">
        <w:rPr>
          <w:rFonts w:ascii="Arial" w:hAnsi="Arial" w:cs="Arial"/>
          <w:lang w:val="es-ES_tradnl"/>
        </w:rPr>
        <w:t xml:space="preserve"> </w:t>
      </w:r>
      <w:r w:rsidR="006C616B">
        <w:rPr>
          <w:rFonts w:ascii="Arial" w:hAnsi="Arial" w:cs="Arial"/>
          <w:lang w:val="es-ES_tradnl"/>
        </w:rPr>
        <w:t xml:space="preserve">así como </w:t>
      </w:r>
      <w:r w:rsidRPr="004B60C5">
        <w:rPr>
          <w:rFonts w:ascii="Arial" w:hAnsi="Arial" w:cs="Arial"/>
          <w:lang w:val="es-ES_tradnl"/>
        </w:rPr>
        <w:t>para los beneficiarios de contratos mineros de pequeña minería celebrados en áreas de aporte</w:t>
      </w:r>
      <w:r w:rsidR="006C616B">
        <w:rPr>
          <w:rFonts w:ascii="Arial" w:hAnsi="Arial" w:cs="Arial"/>
          <w:lang w:val="es-ES_tradnl"/>
        </w:rPr>
        <w:t>.</w:t>
      </w:r>
    </w:p>
    <w:p w14:paraId="45A473E4" w14:textId="77777777" w:rsidR="006C616B" w:rsidRDefault="00C11287" w:rsidP="00C11287">
      <w:pPr>
        <w:pStyle w:val="NormalWeb"/>
        <w:jc w:val="both"/>
        <w:rPr>
          <w:rFonts w:ascii="Arial" w:hAnsi="Arial" w:cs="Arial"/>
          <w:bCs/>
          <w:color w:val="auto"/>
          <w:lang w:val="es-ES_tradnl" w:eastAsia="es-CO"/>
        </w:rPr>
      </w:pPr>
      <w:r w:rsidRPr="004B60C5">
        <w:rPr>
          <w:rFonts w:ascii="Arial" w:hAnsi="Arial" w:cs="Arial"/>
          <w:bCs/>
          <w:color w:val="auto"/>
          <w:lang w:val="es-ES_tradnl" w:eastAsia="es-CO"/>
        </w:rPr>
        <w:t>Que respecto a las solicitudes de prórroga de títulos mineros que se presenten a partir de la entrada en vigencia de la Ley 1753 de 2015, el mismo artículo 53 dispuso que la Autoridad Minera</w:t>
      </w:r>
      <w:r w:rsidR="006C616B">
        <w:rPr>
          <w:rFonts w:ascii="Arial" w:hAnsi="Arial" w:cs="Arial"/>
          <w:bCs/>
          <w:color w:val="auto"/>
          <w:lang w:val="es-ES_tradnl" w:eastAsia="es-CO"/>
        </w:rPr>
        <w:t>,</w:t>
      </w:r>
      <w:r w:rsidRPr="004B60C5">
        <w:rPr>
          <w:rFonts w:ascii="Arial" w:hAnsi="Arial" w:cs="Arial"/>
          <w:bCs/>
          <w:color w:val="auto"/>
          <w:lang w:val="es-ES_tradnl" w:eastAsia="es-CO"/>
        </w:rPr>
        <w:t xml:space="preserve"> para decidir si concede o no la prórroga de un título minero</w:t>
      </w:r>
      <w:r w:rsidR="006C616B">
        <w:rPr>
          <w:rFonts w:ascii="Arial" w:hAnsi="Arial" w:cs="Arial"/>
          <w:bCs/>
          <w:color w:val="auto"/>
          <w:lang w:val="es-ES_tradnl" w:eastAsia="es-CO"/>
        </w:rPr>
        <w:t>,</w:t>
      </w:r>
      <w:r w:rsidRPr="004B60C5">
        <w:rPr>
          <w:rFonts w:ascii="Arial" w:hAnsi="Arial" w:cs="Arial"/>
          <w:bCs/>
          <w:color w:val="auto"/>
          <w:lang w:val="es-ES_tradnl" w:eastAsia="es-CO"/>
        </w:rPr>
        <w:t xml:space="preserve"> deberá efectuar una evaluación del costo-beneficio para establecer la conveniencia de la misma</w:t>
      </w:r>
      <w:r w:rsidR="009B4D71">
        <w:rPr>
          <w:rFonts w:ascii="Arial" w:hAnsi="Arial" w:cs="Arial"/>
          <w:bCs/>
          <w:color w:val="auto"/>
          <w:lang w:val="es-ES_tradnl" w:eastAsia="es-CO"/>
        </w:rPr>
        <w:t>,</w:t>
      </w:r>
      <w:r w:rsidRPr="004B60C5">
        <w:rPr>
          <w:rFonts w:ascii="Arial" w:hAnsi="Arial" w:cs="Arial"/>
          <w:bCs/>
          <w:color w:val="auto"/>
          <w:lang w:val="es-ES_tradnl" w:eastAsia="es-CO"/>
        </w:rPr>
        <w:t xml:space="preserve"> </w:t>
      </w:r>
      <w:r w:rsidR="006C616B">
        <w:rPr>
          <w:rFonts w:ascii="Arial" w:hAnsi="Arial" w:cs="Arial"/>
          <w:bCs/>
          <w:color w:val="auto"/>
          <w:lang w:val="es-ES_tradnl" w:eastAsia="es-CO"/>
        </w:rPr>
        <w:t xml:space="preserve"> </w:t>
      </w:r>
      <w:r w:rsidR="00D97AA8">
        <w:rPr>
          <w:rFonts w:ascii="Arial" w:hAnsi="Arial" w:cs="Arial"/>
          <w:bCs/>
          <w:color w:val="auto"/>
          <w:lang w:val="es-ES_tradnl" w:eastAsia="es-CO"/>
        </w:rPr>
        <w:t xml:space="preserve">estableciendo </w:t>
      </w:r>
      <w:r w:rsidR="006C616B">
        <w:rPr>
          <w:rFonts w:ascii="Arial" w:hAnsi="Arial" w:cs="Arial"/>
          <w:bCs/>
          <w:color w:val="auto"/>
          <w:lang w:val="es-ES_tradnl" w:eastAsia="es-CO"/>
        </w:rPr>
        <w:t>que dicha autoridad</w:t>
      </w:r>
      <w:r w:rsidRPr="004B60C5">
        <w:rPr>
          <w:rFonts w:ascii="Arial" w:hAnsi="Arial" w:cs="Arial"/>
          <w:bCs/>
          <w:color w:val="auto"/>
          <w:lang w:val="es-ES_tradnl" w:eastAsia="es-CO"/>
        </w:rPr>
        <w:t xml:space="preserve"> podrá pactar nuevas condiciones y contraprestaciones </w:t>
      </w:r>
      <w:r w:rsidRPr="004B60C5">
        <w:rPr>
          <w:rFonts w:ascii="Arial" w:hAnsi="Arial" w:cs="Arial"/>
          <w:bCs/>
          <w:lang w:val="es-ES_tradnl" w:eastAsia="es-CO"/>
        </w:rPr>
        <w:t>adicionales a las regalías,</w:t>
      </w:r>
      <w:r w:rsidR="006C616B" w:rsidRPr="004B60C5">
        <w:rPr>
          <w:rFonts w:ascii="Arial" w:hAnsi="Arial" w:cs="Arial"/>
          <w:bCs/>
          <w:color w:val="auto"/>
          <w:lang w:val="es-ES_tradnl" w:eastAsia="es-CO"/>
        </w:rPr>
        <w:t xml:space="preserve"> </w:t>
      </w:r>
      <w:r w:rsidR="006C616B">
        <w:rPr>
          <w:rFonts w:ascii="Arial" w:hAnsi="Arial" w:cs="Arial"/>
          <w:bCs/>
          <w:color w:val="auto"/>
          <w:lang w:val="es-ES_tradnl" w:eastAsia="es-CO"/>
        </w:rPr>
        <w:t xml:space="preserve">de conformidad con los </w:t>
      </w:r>
      <w:r w:rsidR="006C616B">
        <w:rPr>
          <w:rFonts w:ascii="Arial" w:hAnsi="Arial" w:cs="Arial"/>
          <w:bCs/>
          <w:lang w:val="es-ES_tradnl" w:eastAsia="es-CO"/>
        </w:rPr>
        <w:t xml:space="preserve">criterios que sobre el particular establezca el </w:t>
      </w:r>
      <w:r w:rsidR="009B4D71">
        <w:rPr>
          <w:rFonts w:ascii="Arial" w:hAnsi="Arial" w:cs="Arial"/>
          <w:bCs/>
          <w:lang w:val="es-ES_tradnl" w:eastAsia="es-CO"/>
        </w:rPr>
        <w:t>Gobierno Nacional</w:t>
      </w:r>
      <w:r w:rsidR="006C616B">
        <w:rPr>
          <w:rFonts w:ascii="Arial" w:hAnsi="Arial" w:cs="Arial"/>
          <w:bCs/>
          <w:lang w:val="es-ES_tradnl" w:eastAsia="es-CO"/>
        </w:rPr>
        <w:t>, los cuales deben atender a la clasificación de la minería.</w:t>
      </w:r>
    </w:p>
    <w:p w14:paraId="50FEBFC1" w14:textId="77777777" w:rsidR="006C616B" w:rsidRDefault="006C616B" w:rsidP="00C11287">
      <w:pPr>
        <w:pStyle w:val="NormalWeb"/>
        <w:jc w:val="both"/>
        <w:rPr>
          <w:rFonts w:ascii="Arial" w:hAnsi="Arial" w:cs="Arial"/>
          <w:bCs/>
          <w:color w:val="auto"/>
          <w:lang w:val="es-ES_tradnl" w:eastAsia="es-CO"/>
        </w:rPr>
      </w:pPr>
    </w:p>
    <w:p w14:paraId="580F255B" w14:textId="77777777" w:rsidR="006C616B" w:rsidRDefault="006C616B" w:rsidP="00C11287">
      <w:pPr>
        <w:pStyle w:val="NormalWeb"/>
        <w:jc w:val="both"/>
        <w:rPr>
          <w:rFonts w:ascii="Arial" w:hAnsi="Arial" w:cs="Arial"/>
          <w:bCs/>
          <w:color w:val="auto"/>
          <w:lang w:val="es-ES_tradnl" w:eastAsia="es-CO"/>
        </w:rPr>
      </w:pPr>
    </w:p>
    <w:p w14:paraId="5818F085" w14:textId="77777777" w:rsidR="00C11287" w:rsidRPr="004B60C5" w:rsidRDefault="00C11287" w:rsidP="00C11287">
      <w:pPr>
        <w:pStyle w:val="NormalWeb"/>
        <w:jc w:val="both"/>
        <w:rPr>
          <w:rFonts w:ascii="Arial" w:hAnsi="Arial" w:cs="Arial"/>
          <w:bCs/>
          <w:color w:val="auto"/>
          <w:lang w:val="es-ES_tradnl" w:eastAsia="es-CO"/>
        </w:rPr>
      </w:pPr>
      <w:r w:rsidRPr="004B60C5">
        <w:rPr>
          <w:rFonts w:ascii="Arial" w:hAnsi="Arial" w:cs="Arial"/>
          <w:bCs/>
          <w:color w:val="auto"/>
          <w:lang w:val="es-ES_tradnl" w:eastAsia="es-CO"/>
        </w:rPr>
        <w:lastRenderedPageBreak/>
        <w:t>Que las condiciones que el Gobierno Nacional determine deben observar la clasificación de la minería como política pública diferencial</w:t>
      </w:r>
    </w:p>
    <w:p w14:paraId="4FCFFDB3" w14:textId="54BD60B1" w:rsidR="004B60C5" w:rsidRDefault="00C11287" w:rsidP="00C11287">
      <w:pPr>
        <w:jc w:val="both"/>
        <w:rPr>
          <w:rFonts w:ascii="Arial" w:hAnsi="Arial" w:cs="Arial"/>
          <w:lang w:val="es-ES_tradnl"/>
        </w:rPr>
      </w:pPr>
      <w:r w:rsidRPr="004B60C5">
        <w:rPr>
          <w:rFonts w:ascii="Arial" w:hAnsi="Arial" w:cs="Arial"/>
          <w:lang w:val="es-ES_tradnl"/>
        </w:rPr>
        <w:t xml:space="preserve">Que en consecuencia, es necesario </w:t>
      </w:r>
      <w:r w:rsidR="00924DAD">
        <w:rPr>
          <w:rFonts w:ascii="Arial" w:hAnsi="Arial" w:cs="Arial"/>
          <w:lang w:val="es-ES_tradnl"/>
        </w:rPr>
        <w:t>señalar</w:t>
      </w:r>
      <w:r w:rsidRPr="004B60C5">
        <w:rPr>
          <w:rFonts w:ascii="Arial" w:hAnsi="Arial" w:cs="Arial"/>
          <w:lang w:val="es-ES_tradnl"/>
        </w:rPr>
        <w:t xml:space="preserve"> los p</w:t>
      </w:r>
      <w:r w:rsidR="002954B9">
        <w:rPr>
          <w:rFonts w:ascii="Arial" w:hAnsi="Arial" w:cs="Arial"/>
          <w:lang w:val="es-ES_tradnl"/>
        </w:rPr>
        <w:t xml:space="preserve">arámetros </w:t>
      </w:r>
      <w:r w:rsidR="00924DAD">
        <w:rPr>
          <w:rFonts w:ascii="Arial" w:hAnsi="Arial" w:cs="Arial"/>
          <w:lang w:val="es-ES_tradnl"/>
        </w:rPr>
        <w:t>para</w:t>
      </w:r>
      <w:r w:rsidRPr="004B60C5">
        <w:rPr>
          <w:rFonts w:ascii="Arial" w:hAnsi="Arial" w:cs="Arial"/>
          <w:lang w:val="es-ES_tradnl"/>
        </w:rPr>
        <w:t xml:space="preserve"> las prórrogas de </w:t>
      </w:r>
      <w:r w:rsidR="00924DAD">
        <w:rPr>
          <w:rFonts w:ascii="Arial" w:hAnsi="Arial" w:cs="Arial"/>
          <w:lang w:val="es-ES_tradnl"/>
        </w:rPr>
        <w:t xml:space="preserve">los </w:t>
      </w:r>
      <w:r w:rsidRPr="004B60C5">
        <w:rPr>
          <w:rFonts w:ascii="Arial" w:hAnsi="Arial" w:cs="Arial"/>
          <w:lang w:val="es-ES_tradnl"/>
        </w:rPr>
        <w:t>contratos de concesión minera</w:t>
      </w:r>
      <w:r w:rsidR="00924DAD">
        <w:rPr>
          <w:rFonts w:ascii="Arial" w:hAnsi="Arial" w:cs="Arial"/>
          <w:lang w:val="es-ES_tradnl"/>
        </w:rPr>
        <w:t xml:space="preserve"> y</w:t>
      </w:r>
      <w:r w:rsidR="002954B9">
        <w:rPr>
          <w:rFonts w:ascii="Arial" w:hAnsi="Arial" w:cs="Arial"/>
          <w:lang w:val="es-ES_tradnl"/>
        </w:rPr>
        <w:t xml:space="preserve"> los criterios bajo los cuales se establecerán </w:t>
      </w:r>
      <w:r w:rsidR="00924DAD">
        <w:rPr>
          <w:rFonts w:ascii="Arial" w:hAnsi="Arial" w:cs="Arial"/>
          <w:lang w:val="es-ES_tradnl"/>
        </w:rPr>
        <w:t xml:space="preserve">las </w:t>
      </w:r>
      <w:r w:rsidR="002954B9">
        <w:rPr>
          <w:rFonts w:ascii="Arial" w:hAnsi="Arial" w:cs="Arial"/>
          <w:lang w:val="es-ES_tradnl"/>
        </w:rPr>
        <w:t>condiciones adicionales para las integraciones a que se refiere la Ley 1753 de 2015</w:t>
      </w:r>
      <w:r w:rsidRPr="004B60C5">
        <w:rPr>
          <w:rFonts w:ascii="Arial" w:hAnsi="Arial" w:cs="Arial"/>
          <w:lang w:val="es-ES_tradnl"/>
        </w:rPr>
        <w:t>.</w:t>
      </w:r>
    </w:p>
    <w:p w14:paraId="79449EA1" w14:textId="77777777" w:rsidR="004B60C5" w:rsidRPr="004B60C5" w:rsidDel="004B60C5" w:rsidRDefault="004B60C5" w:rsidP="00C11287">
      <w:pPr>
        <w:jc w:val="both"/>
        <w:rPr>
          <w:rFonts w:ascii="Arial" w:hAnsi="Arial" w:cs="Arial"/>
          <w:lang w:val="es-ES_tradnl"/>
        </w:rPr>
      </w:pPr>
    </w:p>
    <w:p w14:paraId="58868830" w14:textId="77777777" w:rsidR="00DD4086" w:rsidRPr="004B60C5" w:rsidRDefault="00DD4086" w:rsidP="001F58D4">
      <w:pPr>
        <w:pStyle w:val="Default"/>
        <w:jc w:val="both"/>
        <w:rPr>
          <w:bCs/>
          <w:color w:val="auto"/>
          <w:lang w:val="es-ES_tradnl"/>
        </w:rPr>
      </w:pPr>
      <w:r w:rsidRPr="004B60C5">
        <w:rPr>
          <w:bCs/>
          <w:color w:val="auto"/>
          <w:lang w:val="es-ES_tradnl"/>
        </w:rPr>
        <w:t>Que por lo anteriormente expuesto:</w:t>
      </w:r>
    </w:p>
    <w:p w14:paraId="3C238376" w14:textId="77777777" w:rsidR="00DD4086" w:rsidRPr="004B60C5" w:rsidRDefault="00DD4086" w:rsidP="001F58D4">
      <w:pPr>
        <w:rPr>
          <w:rFonts w:ascii="Arial" w:eastAsia="Times New Roman" w:hAnsi="Arial" w:cs="Arial"/>
          <w:b/>
          <w:bCs/>
          <w:lang w:val="es-ES_tradnl"/>
        </w:rPr>
      </w:pPr>
    </w:p>
    <w:p w14:paraId="2A27D301" w14:textId="77777777" w:rsidR="00DD4086" w:rsidRPr="004B60C5" w:rsidRDefault="00DD4086" w:rsidP="001F58D4">
      <w:pPr>
        <w:rPr>
          <w:rFonts w:ascii="Arial" w:eastAsia="Times New Roman" w:hAnsi="Arial" w:cs="Arial"/>
          <w:b/>
          <w:bCs/>
          <w:lang w:val="es-ES_tradnl"/>
        </w:rPr>
      </w:pPr>
    </w:p>
    <w:p w14:paraId="54D69FC9" w14:textId="77777777" w:rsidR="00DD4086" w:rsidRPr="004B60C5" w:rsidRDefault="00DD4086" w:rsidP="001F58D4">
      <w:pPr>
        <w:jc w:val="center"/>
        <w:rPr>
          <w:rFonts w:ascii="Arial" w:eastAsia="Times New Roman" w:hAnsi="Arial" w:cs="Arial"/>
          <w:b/>
          <w:bCs/>
          <w:lang w:val="es-ES_tradnl"/>
        </w:rPr>
      </w:pPr>
      <w:r w:rsidRPr="004B60C5">
        <w:rPr>
          <w:rFonts w:ascii="Arial" w:eastAsia="Times New Roman" w:hAnsi="Arial" w:cs="Arial"/>
          <w:b/>
          <w:bCs/>
          <w:lang w:val="es-ES_tradnl"/>
        </w:rPr>
        <w:t>RESUELVE</w:t>
      </w:r>
    </w:p>
    <w:p w14:paraId="48BCB45E" w14:textId="77777777" w:rsidR="00DD4086" w:rsidRPr="004B60C5" w:rsidRDefault="00DD4086" w:rsidP="001F58D4">
      <w:pPr>
        <w:jc w:val="center"/>
        <w:rPr>
          <w:rFonts w:ascii="Arial" w:eastAsia="Times New Roman" w:hAnsi="Arial" w:cs="Arial"/>
          <w:b/>
          <w:bCs/>
          <w:lang w:val="es-ES_tradnl"/>
        </w:rPr>
      </w:pPr>
    </w:p>
    <w:p w14:paraId="06269B20" w14:textId="77777777" w:rsidR="00914C38" w:rsidRDefault="00914C38" w:rsidP="003D5B59">
      <w:pPr>
        <w:jc w:val="both"/>
        <w:rPr>
          <w:rFonts w:ascii="Arial" w:hAnsi="Arial" w:cs="Arial"/>
          <w:b/>
          <w:lang w:val="es-ES"/>
        </w:rPr>
      </w:pPr>
    </w:p>
    <w:p w14:paraId="1B18BD2C" w14:textId="0DA85FCD" w:rsidR="003D5B59" w:rsidRDefault="003D5B59" w:rsidP="003D5B59">
      <w:pPr>
        <w:jc w:val="both"/>
        <w:rPr>
          <w:rFonts w:ascii="Arial" w:hAnsi="Arial" w:cs="Arial"/>
          <w:lang w:val="es-ES_tradnl"/>
        </w:rPr>
      </w:pPr>
      <w:r w:rsidRPr="00792802">
        <w:rPr>
          <w:rFonts w:ascii="Arial" w:hAnsi="Arial" w:cs="Arial"/>
          <w:b/>
          <w:lang w:val="es-ES"/>
        </w:rPr>
        <w:t xml:space="preserve">Artículo 1º. Objeto. </w:t>
      </w:r>
      <w:r>
        <w:rPr>
          <w:rFonts w:ascii="Arial" w:hAnsi="Arial" w:cs="Arial"/>
          <w:lang w:val="es-ES"/>
        </w:rPr>
        <w:t xml:space="preserve">El </w:t>
      </w:r>
      <w:r w:rsidRPr="007A641F">
        <w:rPr>
          <w:rFonts w:ascii="Arial" w:hAnsi="Arial" w:cs="Arial"/>
          <w:lang w:val="es-ES"/>
        </w:rPr>
        <w:t xml:space="preserve">objeto de este decreto es </w:t>
      </w:r>
      <w:r w:rsidR="00924DAD">
        <w:rPr>
          <w:rFonts w:ascii="Arial" w:hAnsi="Arial" w:cs="Arial"/>
          <w:lang w:val="es-ES_tradnl"/>
        </w:rPr>
        <w:t>determina</w:t>
      </w:r>
      <w:r w:rsidRPr="004B60C5">
        <w:rPr>
          <w:rFonts w:ascii="Arial" w:hAnsi="Arial" w:cs="Arial"/>
          <w:lang w:val="es-ES_tradnl"/>
        </w:rPr>
        <w:t>r los p</w:t>
      </w:r>
      <w:r>
        <w:rPr>
          <w:rFonts w:ascii="Arial" w:hAnsi="Arial" w:cs="Arial"/>
          <w:lang w:val="es-ES_tradnl"/>
        </w:rPr>
        <w:t xml:space="preserve">arámetros </w:t>
      </w:r>
      <w:r w:rsidR="00924DAD">
        <w:rPr>
          <w:rFonts w:ascii="Arial" w:hAnsi="Arial" w:cs="Arial"/>
          <w:lang w:val="es-ES_tradnl"/>
        </w:rPr>
        <w:t>para</w:t>
      </w:r>
      <w:r w:rsidRPr="004B60C5">
        <w:rPr>
          <w:rFonts w:ascii="Arial" w:hAnsi="Arial" w:cs="Arial"/>
          <w:lang w:val="es-ES_tradnl"/>
        </w:rPr>
        <w:t xml:space="preserve"> las prórrogas de </w:t>
      </w:r>
      <w:r w:rsidR="00924DAD">
        <w:rPr>
          <w:rFonts w:ascii="Arial" w:hAnsi="Arial" w:cs="Arial"/>
          <w:lang w:val="es-ES_tradnl"/>
        </w:rPr>
        <w:t xml:space="preserve">los </w:t>
      </w:r>
      <w:r w:rsidRPr="004B60C5">
        <w:rPr>
          <w:rFonts w:ascii="Arial" w:hAnsi="Arial" w:cs="Arial"/>
          <w:lang w:val="es-ES_tradnl"/>
        </w:rPr>
        <w:t>contratos de concesión minera</w:t>
      </w:r>
      <w:r w:rsidR="00924DAD">
        <w:rPr>
          <w:rFonts w:ascii="Arial" w:hAnsi="Arial" w:cs="Arial"/>
          <w:lang w:val="es-ES_tradnl"/>
        </w:rPr>
        <w:t xml:space="preserve">, así como </w:t>
      </w:r>
      <w:r w:rsidRPr="004B60C5">
        <w:rPr>
          <w:rFonts w:ascii="Arial" w:hAnsi="Arial" w:cs="Arial"/>
          <w:lang w:val="es-ES_tradnl"/>
        </w:rPr>
        <w:t xml:space="preserve"> </w:t>
      </w:r>
      <w:r>
        <w:rPr>
          <w:rFonts w:ascii="Arial" w:hAnsi="Arial" w:cs="Arial"/>
          <w:lang w:val="es-ES_tradnl"/>
        </w:rPr>
        <w:t xml:space="preserve">los criterios bajo los cuales se establecerán </w:t>
      </w:r>
      <w:r w:rsidR="00924DAD">
        <w:rPr>
          <w:rFonts w:ascii="Arial" w:hAnsi="Arial" w:cs="Arial"/>
          <w:lang w:val="es-ES_tradnl"/>
        </w:rPr>
        <w:t xml:space="preserve">las </w:t>
      </w:r>
      <w:r>
        <w:rPr>
          <w:rFonts w:ascii="Arial" w:hAnsi="Arial" w:cs="Arial"/>
          <w:lang w:val="es-ES_tradnl"/>
        </w:rPr>
        <w:t>condiciones adicionales para las integraciones a que se refiere la Ley 1753 de 2015</w:t>
      </w:r>
      <w:r w:rsidRPr="004B60C5">
        <w:rPr>
          <w:rFonts w:ascii="Arial" w:hAnsi="Arial" w:cs="Arial"/>
          <w:lang w:val="es-ES_tradnl"/>
        </w:rPr>
        <w:t>.</w:t>
      </w:r>
    </w:p>
    <w:p w14:paraId="6CB37969" w14:textId="6EDC78F2" w:rsidR="003D5B59" w:rsidRDefault="003D5B59" w:rsidP="003D5B59">
      <w:pPr>
        <w:jc w:val="both"/>
        <w:rPr>
          <w:rFonts w:ascii="Arial" w:hAnsi="Arial" w:cs="Arial"/>
          <w:lang w:val="es-ES"/>
        </w:rPr>
      </w:pPr>
    </w:p>
    <w:p w14:paraId="112572A0" w14:textId="56EF029C" w:rsidR="00965D6A" w:rsidRPr="004B60C5" w:rsidRDefault="00965D6A" w:rsidP="00965D6A">
      <w:pPr>
        <w:jc w:val="both"/>
        <w:rPr>
          <w:rFonts w:ascii="Arial" w:hAnsi="Arial" w:cs="Arial"/>
          <w:lang w:val="es-ES_tradnl"/>
        </w:rPr>
      </w:pPr>
      <w:r w:rsidRPr="004B60C5">
        <w:rPr>
          <w:rFonts w:ascii="Arial" w:hAnsi="Arial" w:cs="Arial"/>
          <w:b/>
          <w:lang w:val="es-ES_tradnl"/>
        </w:rPr>
        <w:t xml:space="preserve">Artículo </w:t>
      </w:r>
      <w:r w:rsidR="003D5B59">
        <w:rPr>
          <w:rFonts w:ascii="Arial" w:hAnsi="Arial" w:cs="Arial"/>
          <w:b/>
          <w:lang w:val="es-ES_tradnl"/>
        </w:rPr>
        <w:t>2°</w:t>
      </w:r>
      <w:r w:rsidRPr="004B60C5">
        <w:rPr>
          <w:rFonts w:ascii="Arial" w:hAnsi="Arial" w:cs="Arial"/>
          <w:b/>
          <w:lang w:val="es-ES_tradnl"/>
        </w:rPr>
        <w:t>. Evaluación Costo-Beneficio.</w:t>
      </w:r>
      <w:r w:rsidRPr="004B60C5">
        <w:rPr>
          <w:rFonts w:ascii="Arial" w:hAnsi="Arial" w:cs="Arial"/>
          <w:lang w:val="es-ES_tradnl"/>
        </w:rPr>
        <w:t xml:space="preserve"> En el marco de la evaluación de la</w:t>
      </w:r>
      <w:r w:rsidR="00FD19AD" w:rsidRPr="004B60C5">
        <w:rPr>
          <w:rFonts w:ascii="Arial" w:hAnsi="Arial" w:cs="Arial"/>
          <w:lang w:val="es-ES_tradnl"/>
        </w:rPr>
        <w:t>s</w:t>
      </w:r>
      <w:r w:rsidRPr="004B60C5">
        <w:rPr>
          <w:rFonts w:ascii="Arial" w:hAnsi="Arial" w:cs="Arial"/>
          <w:lang w:val="es-ES_tradnl"/>
        </w:rPr>
        <w:t xml:space="preserve"> solicitud</w:t>
      </w:r>
      <w:r w:rsidR="00FD19AD" w:rsidRPr="004B60C5">
        <w:rPr>
          <w:rFonts w:ascii="Arial" w:hAnsi="Arial" w:cs="Arial"/>
          <w:lang w:val="es-ES_tradnl"/>
        </w:rPr>
        <w:t>es</w:t>
      </w:r>
      <w:r w:rsidRPr="004B60C5">
        <w:rPr>
          <w:rFonts w:ascii="Arial" w:hAnsi="Arial" w:cs="Arial"/>
          <w:lang w:val="es-ES_tradnl"/>
        </w:rPr>
        <w:t xml:space="preserve"> de prórroga</w:t>
      </w:r>
      <w:r w:rsidR="00B31128" w:rsidRPr="004B60C5">
        <w:rPr>
          <w:rFonts w:ascii="Arial" w:hAnsi="Arial" w:cs="Arial"/>
          <w:lang w:val="es-ES_tradnl"/>
        </w:rPr>
        <w:t xml:space="preserve"> de títulos de mineros</w:t>
      </w:r>
      <w:r w:rsidR="00C73253" w:rsidRPr="004B60C5">
        <w:rPr>
          <w:rFonts w:ascii="Arial" w:hAnsi="Arial" w:cs="Arial"/>
          <w:lang w:val="es-ES_tradnl"/>
        </w:rPr>
        <w:t xml:space="preserve"> presentada</w:t>
      </w:r>
      <w:r w:rsidR="00FD19AD" w:rsidRPr="004B60C5">
        <w:rPr>
          <w:rFonts w:ascii="Arial" w:hAnsi="Arial" w:cs="Arial"/>
          <w:lang w:val="es-ES_tradnl"/>
        </w:rPr>
        <w:t>s con posterioridad a la entrada en vigencia de la Ley 1753 de 2015</w:t>
      </w:r>
      <w:r w:rsidR="002536EA" w:rsidRPr="004B60C5">
        <w:rPr>
          <w:rFonts w:ascii="Arial" w:hAnsi="Arial" w:cs="Arial"/>
          <w:lang w:val="es-ES_tradnl"/>
        </w:rPr>
        <w:t xml:space="preserve">, </w:t>
      </w:r>
      <w:r w:rsidRPr="004B60C5">
        <w:rPr>
          <w:rFonts w:ascii="Arial" w:hAnsi="Arial" w:cs="Arial"/>
          <w:lang w:val="es-ES_tradnl"/>
        </w:rPr>
        <w:t>la evaluación costo-beneficio que realice la</w:t>
      </w:r>
      <w:r w:rsidRPr="004B60C5">
        <w:rPr>
          <w:lang w:val="es-ES_tradnl"/>
        </w:rPr>
        <w:t xml:space="preserve"> </w:t>
      </w:r>
      <w:r w:rsidRPr="004B60C5">
        <w:rPr>
          <w:rFonts w:ascii="Arial" w:hAnsi="Arial" w:cs="Arial"/>
          <w:lang w:val="es-ES_tradnl"/>
        </w:rPr>
        <w:t xml:space="preserve">Autoridad Minera Nacional concedente o su delegada, </w:t>
      </w:r>
      <w:r w:rsidR="001D3068" w:rsidRPr="004B60C5">
        <w:rPr>
          <w:rFonts w:ascii="Arial" w:hAnsi="Arial" w:cs="Arial"/>
          <w:lang w:val="es-ES_tradnl"/>
        </w:rPr>
        <w:t>se efectuará de conformidad con</w:t>
      </w:r>
      <w:r w:rsidRPr="004B60C5">
        <w:rPr>
          <w:rFonts w:ascii="Arial" w:hAnsi="Arial" w:cs="Arial"/>
          <w:lang w:val="es-ES_tradnl"/>
        </w:rPr>
        <w:t xml:space="preserve"> los siguientes criterios:</w:t>
      </w:r>
    </w:p>
    <w:p w14:paraId="64AB1068" w14:textId="77777777" w:rsidR="00965D6A" w:rsidRPr="004B60C5" w:rsidRDefault="00965D6A" w:rsidP="00965D6A">
      <w:pPr>
        <w:jc w:val="both"/>
        <w:rPr>
          <w:rFonts w:ascii="Arial" w:hAnsi="Arial" w:cs="Arial"/>
          <w:lang w:val="es-ES_tradnl"/>
        </w:rPr>
      </w:pPr>
    </w:p>
    <w:p w14:paraId="11A14D09" w14:textId="77777777" w:rsidR="00965D6A" w:rsidRPr="004B60C5" w:rsidRDefault="00965D6A" w:rsidP="00965D6A">
      <w:pPr>
        <w:numPr>
          <w:ilvl w:val="0"/>
          <w:numId w:val="7"/>
        </w:numPr>
        <w:jc w:val="both"/>
        <w:rPr>
          <w:rFonts w:ascii="Arial" w:hAnsi="Arial" w:cs="Arial"/>
          <w:lang w:val="es-ES_tradnl"/>
        </w:rPr>
      </w:pPr>
      <w:r w:rsidRPr="004B60C5">
        <w:rPr>
          <w:rFonts w:ascii="Arial" w:hAnsi="Arial" w:cs="Arial"/>
          <w:lang w:val="es-ES_tradnl"/>
        </w:rPr>
        <w:t xml:space="preserve">El análisis costo-beneficio se efectuara con fundamento en la evaluación financiera del proyecto minero propuesto atendiendo al tipo de mineral, la ubicación geográfica del área, las características técnicas y operativas del proyecto, las condiciones del mercado nacional e internacional, la maximización del recobro del mineral y aquellas otras variables que la Autoridad Minera Nacional concedente o su delegada consideren pertinente. </w:t>
      </w:r>
    </w:p>
    <w:p w14:paraId="74151148" w14:textId="77777777" w:rsidR="00965D6A" w:rsidRPr="004B60C5" w:rsidRDefault="00965D6A" w:rsidP="00965D6A">
      <w:pPr>
        <w:ind w:left="720"/>
        <w:jc w:val="both"/>
        <w:rPr>
          <w:rFonts w:ascii="Arial" w:hAnsi="Arial" w:cs="Arial"/>
          <w:lang w:val="es-ES_tradnl"/>
        </w:rPr>
      </w:pPr>
    </w:p>
    <w:p w14:paraId="6744EE24" w14:textId="2A440093" w:rsidR="00965D6A" w:rsidRPr="004B60C5" w:rsidRDefault="00965D6A" w:rsidP="00965D6A">
      <w:pPr>
        <w:numPr>
          <w:ilvl w:val="0"/>
          <w:numId w:val="7"/>
        </w:numPr>
        <w:jc w:val="both"/>
        <w:rPr>
          <w:rFonts w:ascii="Arial" w:hAnsi="Arial" w:cs="Arial"/>
          <w:lang w:val="es-ES_tradnl"/>
        </w:rPr>
      </w:pPr>
      <w:r w:rsidRPr="004B60C5">
        <w:rPr>
          <w:rFonts w:ascii="Arial" w:hAnsi="Arial" w:cs="Arial"/>
          <w:lang w:val="es-ES_tradnl"/>
        </w:rPr>
        <w:t>El valor presente neto del proyecto minero prorrogado</w:t>
      </w:r>
      <w:r w:rsidR="00B31128" w:rsidRPr="004B60C5">
        <w:rPr>
          <w:rFonts w:ascii="Arial" w:hAnsi="Arial" w:cs="Arial"/>
          <w:lang w:val="es-ES_tradnl"/>
        </w:rPr>
        <w:t>,</w:t>
      </w:r>
      <w:r w:rsidRPr="004B60C5">
        <w:rPr>
          <w:rFonts w:ascii="Arial" w:hAnsi="Arial" w:cs="Arial"/>
          <w:lang w:val="es-ES_tradnl"/>
        </w:rPr>
        <w:t xml:space="preserve"> deberá ser </w:t>
      </w:r>
      <w:r w:rsidR="00D10BA7" w:rsidRPr="004B60C5">
        <w:rPr>
          <w:rFonts w:ascii="Arial" w:hAnsi="Arial" w:cs="Arial"/>
          <w:lang w:val="es-ES_tradnl"/>
        </w:rPr>
        <w:t xml:space="preserve">igual o </w:t>
      </w:r>
      <w:r w:rsidRPr="004B60C5">
        <w:rPr>
          <w:rFonts w:ascii="Arial" w:hAnsi="Arial" w:cs="Arial"/>
          <w:lang w:val="es-ES_tradnl"/>
        </w:rPr>
        <w:t xml:space="preserve">superior al del proyecto </w:t>
      </w:r>
      <w:r w:rsidR="00D10BA7" w:rsidRPr="004B60C5">
        <w:rPr>
          <w:rFonts w:ascii="Arial" w:hAnsi="Arial" w:cs="Arial"/>
          <w:lang w:val="es-ES_tradnl"/>
        </w:rPr>
        <w:t xml:space="preserve">o proyectos </w:t>
      </w:r>
      <w:r w:rsidRPr="004B60C5">
        <w:rPr>
          <w:rFonts w:ascii="Arial" w:hAnsi="Arial" w:cs="Arial"/>
          <w:lang w:val="es-ES_tradnl"/>
        </w:rPr>
        <w:t>en desarrollo al momento de la solicitud, sin perjuicio de que se exijan nuevas condiciones contractuales o se pacten contraprestaciones adicionales a las regalías.</w:t>
      </w:r>
    </w:p>
    <w:p w14:paraId="5A70C600" w14:textId="77777777" w:rsidR="00171067" w:rsidRPr="004B60C5" w:rsidRDefault="00171067" w:rsidP="00171067">
      <w:pPr>
        <w:pStyle w:val="Prrafodelista"/>
        <w:rPr>
          <w:rFonts w:ascii="Arial" w:hAnsi="Arial" w:cs="Arial"/>
          <w:lang w:val="es-ES_tradnl"/>
        </w:rPr>
      </w:pPr>
    </w:p>
    <w:p w14:paraId="3368CF8F" w14:textId="0DD6E272" w:rsidR="00171067" w:rsidRPr="004B60C5" w:rsidRDefault="00171067" w:rsidP="00171067">
      <w:pPr>
        <w:jc w:val="both"/>
        <w:rPr>
          <w:lang w:val="es-ES_tradnl"/>
        </w:rPr>
      </w:pPr>
      <w:r w:rsidRPr="004B60C5">
        <w:rPr>
          <w:rFonts w:ascii="Arial" w:hAnsi="Arial" w:cs="Arial"/>
          <w:b/>
          <w:lang w:val="es-ES_tradnl"/>
        </w:rPr>
        <w:t>Parágrafo</w:t>
      </w:r>
      <w:r w:rsidRPr="004B60C5">
        <w:rPr>
          <w:rFonts w:ascii="Arial" w:hAnsi="Arial" w:cs="Arial"/>
          <w:lang w:val="es-ES_tradnl"/>
        </w:rPr>
        <w:t xml:space="preserve">: </w:t>
      </w:r>
      <w:r w:rsidR="009B4D71">
        <w:rPr>
          <w:rFonts w:ascii="Arial" w:hAnsi="Arial" w:cs="Arial"/>
          <w:lang w:val="es-ES_tradnl"/>
        </w:rPr>
        <w:t>E</w:t>
      </w:r>
      <w:r w:rsidRPr="004B60C5">
        <w:rPr>
          <w:rFonts w:ascii="Arial" w:hAnsi="Arial" w:cs="Arial"/>
          <w:lang w:val="es-ES_tradnl"/>
        </w:rPr>
        <w:t xml:space="preserve">n los contratos de pequeña minería, el estudio costo beneficio se circunscribirá a verificar </w:t>
      </w:r>
      <w:r w:rsidRPr="004B60C5">
        <w:rPr>
          <w:rFonts w:ascii="Arial" w:hAnsi="Arial" w:cs="Arial"/>
          <w:color w:val="000000"/>
          <w:lang w:val="es-ES_tradnl"/>
        </w:rPr>
        <w:t xml:space="preserve">la </w:t>
      </w:r>
      <w:r w:rsidR="00C72B9B" w:rsidRPr="004B60C5">
        <w:rPr>
          <w:rFonts w:ascii="Arial" w:hAnsi="Arial" w:cs="Arial"/>
          <w:color w:val="000000"/>
          <w:lang w:val="es-ES_tradnl"/>
        </w:rPr>
        <w:t xml:space="preserve">existencia </w:t>
      </w:r>
      <w:r w:rsidRPr="004B60C5">
        <w:rPr>
          <w:rFonts w:ascii="Arial" w:hAnsi="Arial" w:cs="Arial"/>
          <w:color w:val="000000"/>
          <w:lang w:val="es-ES_tradnl"/>
        </w:rPr>
        <w:t xml:space="preserve">de las reservas en el área del título minero, así como el número de empleos que generará el proyecto y los que </w:t>
      </w:r>
      <w:r w:rsidRPr="004B60C5">
        <w:rPr>
          <w:rFonts w:ascii="Arial" w:hAnsi="Arial" w:cs="Arial"/>
          <w:lang w:val="es-ES_tradnl"/>
        </w:rPr>
        <w:t>busque mantener al momento de solicitar</w:t>
      </w:r>
      <w:r w:rsidRPr="004B60C5">
        <w:rPr>
          <w:rFonts w:ascii="Arial" w:hAnsi="Arial" w:cs="Arial"/>
          <w:color w:val="000000"/>
          <w:lang w:val="es-ES_tradnl"/>
        </w:rPr>
        <w:t xml:space="preserve"> la prórroga de los títulos mineros. </w:t>
      </w:r>
    </w:p>
    <w:p w14:paraId="56EF6775" w14:textId="77777777" w:rsidR="00171067" w:rsidRPr="004B60C5" w:rsidRDefault="00171067" w:rsidP="00171067">
      <w:pPr>
        <w:jc w:val="both"/>
        <w:rPr>
          <w:rFonts w:ascii="Arial" w:hAnsi="Arial" w:cs="Arial"/>
          <w:lang w:val="es-ES_tradnl"/>
        </w:rPr>
      </w:pPr>
    </w:p>
    <w:p w14:paraId="3960CA6C" w14:textId="4AE955A9" w:rsidR="00965D6A" w:rsidRPr="004B60C5" w:rsidRDefault="00965D6A" w:rsidP="008F2DFC">
      <w:pPr>
        <w:jc w:val="both"/>
        <w:rPr>
          <w:rFonts w:ascii="Arial" w:hAnsi="Arial" w:cs="Arial"/>
          <w:lang w:val="es-ES_tradnl"/>
        </w:rPr>
      </w:pPr>
      <w:r w:rsidRPr="004B60C5">
        <w:rPr>
          <w:rFonts w:ascii="Arial" w:hAnsi="Arial" w:cs="Arial"/>
          <w:b/>
          <w:lang w:val="es-ES_tradnl"/>
        </w:rPr>
        <w:t xml:space="preserve">Artículo </w:t>
      </w:r>
      <w:r w:rsidR="003D5B59">
        <w:rPr>
          <w:rFonts w:ascii="Arial" w:hAnsi="Arial" w:cs="Arial"/>
          <w:b/>
          <w:lang w:val="es-ES_tradnl"/>
        </w:rPr>
        <w:t>3°</w:t>
      </w:r>
      <w:r w:rsidRPr="004B60C5">
        <w:rPr>
          <w:rFonts w:ascii="Arial" w:hAnsi="Arial" w:cs="Arial"/>
          <w:b/>
          <w:lang w:val="es-ES_tradnl"/>
        </w:rPr>
        <w:t xml:space="preserve">. </w:t>
      </w:r>
      <w:r w:rsidR="003C57E5" w:rsidRPr="004B60C5">
        <w:rPr>
          <w:rFonts w:ascii="Arial" w:hAnsi="Arial" w:cs="Arial"/>
          <w:b/>
          <w:lang w:val="es-ES_tradnl"/>
        </w:rPr>
        <w:t xml:space="preserve">Criterios para la determinación de </w:t>
      </w:r>
      <w:r w:rsidRPr="004B60C5">
        <w:rPr>
          <w:rFonts w:ascii="Arial" w:hAnsi="Arial" w:cs="Arial"/>
          <w:b/>
          <w:lang w:val="es-ES_tradnl"/>
        </w:rPr>
        <w:t xml:space="preserve">condiciones contractuales y/o contraprestaciones adicionales a las regalías. </w:t>
      </w:r>
      <w:r w:rsidR="00163494" w:rsidRPr="004B60C5">
        <w:rPr>
          <w:rFonts w:ascii="Arial" w:hAnsi="Arial" w:cs="Arial"/>
          <w:lang w:val="es-ES_tradnl"/>
        </w:rPr>
        <w:t>Una vez se haya efectuado la evaluación costo beneficio y se deter</w:t>
      </w:r>
      <w:r w:rsidR="008F2DFC" w:rsidRPr="004B60C5">
        <w:rPr>
          <w:rFonts w:ascii="Arial" w:hAnsi="Arial" w:cs="Arial"/>
          <w:lang w:val="es-ES_tradnl"/>
        </w:rPr>
        <w:t xml:space="preserve">mine continuar con el trámite de la prórroga del respectivo contrato </w:t>
      </w:r>
      <w:r w:rsidR="008F2DFC" w:rsidRPr="00055703">
        <w:rPr>
          <w:rFonts w:ascii="Arial" w:hAnsi="Arial" w:cs="Arial"/>
          <w:lang w:val="es-ES_tradnl"/>
        </w:rPr>
        <w:t xml:space="preserve">o </w:t>
      </w:r>
      <w:r w:rsidR="00E34AC6" w:rsidRPr="00055703">
        <w:rPr>
          <w:rFonts w:ascii="Arial" w:hAnsi="Arial" w:cs="Arial"/>
          <w:lang w:val="es-ES_tradnl"/>
        </w:rPr>
        <w:t xml:space="preserve">se viabilice </w:t>
      </w:r>
      <w:r w:rsidR="008F2DFC" w:rsidRPr="004B60C5">
        <w:rPr>
          <w:rFonts w:ascii="Arial" w:hAnsi="Arial" w:cs="Arial"/>
          <w:lang w:val="es-ES_tradnl"/>
        </w:rPr>
        <w:t>la integración de áreas,</w:t>
      </w:r>
      <w:r w:rsidRPr="004B60C5">
        <w:rPr>
          <w:rFonts w:ascii="Arial" w:hAnsi="Arial" w:cs="Arial"/>
          <w:lang w:val="es-ES_tradnl"/>
        </w:rPr>
        <w:t xml:space="preserve"> la Autoridad Minera concedente o su delegada podrá exigir nuevas condiciones frente a los contratos y/o pactar contraprestaciones económicas adicionales a las regalías. </w:t>
      </w:r>
    </w:p>
    <w:p w14:paraId="51425FAF" w14:textId="77777777" w:rsidR="007336BA" w:rsidRPr="004B60C5" w:rsidRDefault="007336BA" w:rsidP="00965D6A">
      <w:pPr>
        <w:jc w:val="both"/>
        <w:rPr>
          <w:rFonts w:ascii="Arial" w:hAnsi="Arial" w:cs="Arial"/>
          <w:lang w:val="es-ES_tradnl"/>
        </w:rPr>
      </w:pPr>
    </w:p>
    <w:p w14:paraId="7A5D9D3A" w14:textId="77777777" w:rsidR="00965D6A" w:rsidRPr="004B60C5" w:rsidRDefault="007336BA" w:rsidP="00965D6A">
      <w:pPr>
        <w:jc w:val="both"/>
        <w:rPr>
          <w:rFonts w:ascii="Arial" w:hAnsi="Arial" w:cs="Arial"/>
          <w:lang w:val="es-ES_tradnl"/>
        </w:rPr>
      </w:pPr>
      <w:r w:rsidRPr="004B60C5">
        <w:rPr>
          <w:rFonts w:ascii="Arial" w:hAnsi="Arial" w:cs="Arial"/>
          <w:lang w:val="es-ES_tradnl"/>
        </w:rPr>
        <w:t>Las condiciones</w:t>
      </w:r>
      <w:r w:rsidR="00765215" w:rsidRPr="004B60C5">
        <w:rPr>
          <w:rFonts w:ascii="Arial" w:hAnsi="Arial" w:cs="Arial"/>
          <w:lang w:val="es-ES_tradnl"/>
        </w:rPr>
        <w:t xml:space="preserve"> adicionales podrán ser</w:t>
      </w:r>
      <w:r w:rsidRPr="004B60C5">
        <w:rPr>
          <w:rFonts w:ascii="Arial" w:hAnsi="Arial" w:cs="Arial"/>
          <w:lang w:val="es-ES_tradnl"/>
        </w:rPr>
        <w:t xml:space="preserve"> de carácter técnico, social, operativo</w:t>
      </w:r>
      <w:r w:rsidR="00765215" w:rsidRPr="004B60C5">
        <w:rPr>
          <w:rFonts w:ascii="Arial" w:hAnsi="Arial" w:cs="Arial"/>
          <w:lang w:val="es-ES_tradnl"/>
        </w:rPr>
        <w:t>,</w:t>
      </w:r>
      <w:r w:rsidR="009B4D71">
        <w:rPr>
          <w:rFonts w:ascii="Arial" w:hAnsi="Arial" w:cs="Arial"/>
          <w:lang w:val="es-ES_tradnl"/>
        </w:rPr>
        <w:t xml:space="preserve"> o</w:t>
      </w:r>
      <w:r w:rsidR="00765215" w:rsidRPr="004B60C5">
        <w:rPr>
          <w:rFonts w:ascii="Arial" w:hAnsi="Arial" w:cs="Arial"/>
          <w:lang w:val="es-ES_tradnl"/>
        </w:rPr>
        <w:t xml:space="preserve"> </w:t>
      </w:r>
      <w:r w:rsidRPr="004B60C5">
        <w:rPr>
          <w:rFonts w:ascii="Arial" w:hAnsi="Arial" w:cs="Arial"/>
          <w:lang w:val="es-ES_tradnl"/>
        </w:rPr>
        <w:t xml:space="preserve">de </w:t>
      </w:r>
      <w:r w:rsidR="008634E7" w:rsidRPr="004B60C5">
        <w:rPr>
          <w:rFonts w:ascii="Arial" w:hAnsi="Arial" w:cs="Arial"/>
          <w:lang w:val="es-ES_tradnl"/>
        </w:rPr>
        <w:t xml:space="preserve">mercado. </w:t>
      </w:r>
    </w:p>
    <w:p w14:paraId="7465C668" w14:textId="77777777" w:rsidR="007336BA" w:rsidRPr="004B60C5" w:rsidRDefault="007336BA" w:rsidP="00965D6A">
      <w:pPr>
        <w:jc w:val="both"/>
        <w:rPr>
          <w:rFonts w:ascii="Arial" w:hAnsi="Arial" w:cs="Arial"/>
          <w:lang w:val="es-ES_tradnl"/>
        </w:rPr>
      </w:pPr>
    </w:p>
    <w:p w14:paraId="7F798C39" w14:textId="77777777" w:rsidR="00765215" w:rsidRPr="00A46A19" w:rsidRDefault="00765215" w:rsidP="00965D6A">
      <w:pPr>
        <w:jc w:val="both"/>
        <w:rPr>
          <w:rFonts w:ascii="Arial" w:hAnsi="Arial" w:cs="Arial"/>
          <w:lang w:val="es-ES_tradnl"/>
        </w:rPr>
      </w:pPr>
      <w:r w:rsidRPr="004B60C5">
        <w:rPr>
          <w:rFonts w:ascii="Arial" w:hAnsi="Arial" w:cs="Arial"/>
          <w:lang w:val="es-ES_tradnl"/>
        </w:rPr>
        <w:lastRenderedPageBreak/>
        <w:t>En el evento en que se decida pactar contraprestaciones adicionales</w:t>
      </w:r>
      <w:r w:rsidR="0083492D">
        <w:rPr>
          <w:rFonts w:ascii="Arial" w:hAnsi="Arial" w:cs="Arial"/>
          <w:lang w:val="es-ES_tradnl"/>
        </w:rPr>
        <w:t>,</w:t>
      </w:r>
      <w:r w:rsidRPr="004B60C5">
        <w:rPr>
          <w:rFonts w:ascii="Arial" w:hAnsi="Arial" w:cs="Arial"/>
          <w:lang w:val="es-ES_tradnl"/>
        </w:rPr>
        <w:t xml:space="preserve"> </w:t>
      </w:r>
      <w:r w:rsidR="0083492D">
        <w:rPr>
          <w:rFonts w:ascii="Arial" w:hAnsi="Arial" w:cs="Arial"/>
          <w:lang w:val="es-ES_tradnl"/>
        </w:rPr>
        <w:t>é</w:t>
      </w:r>
      <w:r w:rsidR="0083492D" w:rsidRPr="004B60C5">
        <w:rPr>
          <w:rFonts w:ascii="Arial" w:hAnsi="Arial" w:cs="Arial"/>
          <w:lang w:val="es-ES_tradnl"/>
        </w:rPr>
        <w:t xml:space="preserve">stas </w:t>
      </w:r>
      <w:r w:rsidR="004B60C5" w:rsidRPr="004B60C5">
        <w:rPr>
          <w:rFonts w:ascii="Arial" w:hAnsi="Arial" w:cs="Arial"/>
          <w:lang w:val="es-ES_tradnl"/>
        </w:rPr>
        <w:t>podrán</w:t>
      </w:r>
      <w:r w:rsidRPr="004B60C5">
        <w:rPr>
          <w:rFonts w:ascii="Arial" w:hAnsi="Arial" w:cs="Arial"/>
          <w:lang w:val="es-ES_tradnl"/>
        </w:rPr>
        <w:t xml:space="preserve"> dirigirse a inversión social, ser pactadas como un porcentaje adicional a la regalía de ley </w:t>
      </w:r>
      <w:bookmarkStart w:id="0" w:name="_GoBack"/>
      <w:r w:rsidRPr="00A46A19">
        <w:rPr>
          <w:rFonts w:ascii="Arial" w:hAnsi="Arial" w:cs="Arial"/>
          <w:lang w:val="es-ES_tradnl"/>
        </w:rPr>
        <w:t xml:space="preserve">o como </w:t>
      </w:r>
      <w:r w:rsidR="00526312" w:rsidRPr="00A46A19">
        <w:rPr>
          <w:rFonts w:ascii="Arial" w:hAnsi="Arial" w:cs="Arial"/>
          <w:lang w:val="es-ES_tradnl"/>
        </w:rPr>
        <w:t>un derecho económico</w:t>
      </w:r>
      <w:r w:rsidRPr="00A46A19">
        <w:rPr>
          <w:rFonts w:ascii="Arial" w:hAnsi="Arial" w:cs="Arial"/>
          <w:lang w:val="es-ES_tradnl"/>
        </w:rPr>
        <w:t xml:space="preserve"> </w:t>
      </w:r>
      <w:r w:rsidR="003E1AF5" w:rsidRPr="00A46A19">
        <w:rPr>
          <w:rFonts w:ascii="Arial" w:hAnsi="Arial" w:cs="Arial"/>
          <w:lang w:val="es-ES_tradnl"/>
        </w:rPr>
        <w:t>en</w:t>
      </w:r>
      <w:r w:rsidRPr="00A46A19">
        <w:rPr>
          <w:rFonts w:ascii="Arial" w:hAnsi="Arial" w:cs="Arial"/>
          <w:lang w:val="es-ES_tradnl"/>
        </w:rPr>
        <w:t xml:space="preserve"> favor de la Autoridad Minera.</w:t>
      </w:r>
    </w:p>
    <w:bookmarkEnd w:id="0"/>
    <w:p w14:paraId="75055E11" w14:textId="77777777" w:rsidR="00765215" w:rsidRPr="004B60C5" w:rsidRDefault="00765215" w:rsidP="00965D6A">
      <w:pPr>
        <w:jc w:val="both"/>
        <w:rPr>
          <w:rFonts w:ascii="Arial" w:hAnsi="Arial" w:cs="Arial"/>
          <w:lang w:val="es-ES_tradnl"/>
        </w:rPr>
      </w:pPr>
    </w:p>
    <w:p w14:paraId="69F699A6" w14:textId="59D208DD" w:rsidR="003E1AF5" w:rsidRPr="004B60C5" w:rsidRDefault="00E34AC6" w:rsidP="00965D6A">
      <w:pPr>
        <w:jc w:val="both"/>
        <w:rPr>
          <w:rFonts w:ascii="Arial" w:hAnsi="Arial" w:cs="Arial"/>
          <w:lang w:val="es-ES_tradnl"/>
        </w:rPr>
      </w:pPr>
      <w:r>
        <w:rPr>
          <w:rFonts w:ascii="Arial" w:hAnsi="Arial" w:cs="Arial"/>
          <w:lang w:val="es-ES_tradnl"/>
        </w:rPr>
        <w:t>De pactarse</w:t>
      </w:r>
      <w:r w:rsidR="003E1AF5" w:rsidRPr="004B60C5">
        <w:rPr>
          <w:rFonts w:ascii="Arial" w:hAnsi="Arial" w:cs="Arial"/>
          <w:lang w:val="es-ES_tradnl"/>
        </w:rPr>
        <w:t xml:space="preserve"> contraprestaciones adicionales como un porcentaje adicional a la regalía de ley, se </w:t>
      </w:r>
      <w:r w:rsidR="004B60C5" w:rsidRPr="004B60C5">
        <w:rPr>
          <w:rFonts w:ascii="Arial" w:hAnsi="Arial" w:cs="Arial"/>
          <w:lang w:val="es-ES_tradnl"/>
        </w:rPr>
        <w:t>podrá</w:t>
      </w:r>
      <w:r w:rsidR="003E1AF5" w:rsidRPr="004B60C5">
        <w:rPr>
          <w:rFonts w:ascii="Arial" w:hAnsi="Arial" w:cs="Arial"/>
          <w:lang w:val="es-ES_tradnl"/>
        </w:rPr>
        <w:t xml:space="preserve"> establecer que las mismas tengan condiciones variables en función de los precios del mercado. </w:t>
      </w:r>
    </w:p>
    <w:p w14:paraId="34716FAA" w14:textId="77777777" w:rsidR="003E1AF5" w:rsidRPr="004B60C5" w:rsidRDefault="003E1AF5" w:rsidP="00965D6A">
      <w:pPr>
        <w:jc w:val="both"/>
        <w:rPr>
          <w:rFonts w:ascii="Arial" w:hAnsi="Arial" w:cs="Arial"/>
          <w:lang w:val="es-ES_tradnl"/>
        </w:rPr>
      </w:pPr>
    </w:p>
    <w:p w14:paraId="7ED597FB" w14:textId="77777777" w:rsidR="007336BA" w:rsidRPr="004B60C5" w:rsidRDefault="007336BA" w:rsidP="00965D6A">
      <w:pPr>
        <w:jc w:val="both"/>
        <w:rPr>
          <w:rFonts w:ascii="Arial" w:hAnsi="Arial" w:cs="Arial"/>
          <w:lang w:val="es-ES_tradnl"/>
        </w:rPr>
      </w:pPr>
      <w:r w:rsidRPr="004B60C5">
        <w:rPr>
          <w:rFonts w:ascii="Arial" w:hAnsi="Arial" w:cs="Arial"/>
          <w:lang w:val="es-ES_tradnl"/>
        </w:rPr>
        <w:t>En todo caso, el contrato prorrogado o el que resulte de la integración de áreas, garantizará que las condiciones adicionales objeto de la negociación, favorezcan los intereses de</w:t>
      </w:r>
      <w:r w:rsidR="00526312">
        <w:rPr>
          <w:rFonts w:ascii="Arial" w:hAnsi="Arial" w:cs="Arial"/>
          <w:lang w:val="es-ES_tradnl"/>
        </w:rPr>
        <w:t xml:space="preserve"> la Nación</w:t>
      </w:r>
      <w:r w:rsidR="003E1AF5" w:rsidRPr="004B60C5">
        <w:rPr>
          <w:rFonts w:ascii="Arial" w:hAnsi="Arial" w:cs="Arial"/>
          <w:lang w:val="es-ES_tradnl"/>
        </w:rPr>
        <w:t>.</w:t>
      </w:r>
    </w:p>
    <w:p w14:paraId="63348678" w14:textId="77777777" w:rsidR="002661A6" w:rsidRPr="004B60C5" w:rsidRDefault="002661A6" w:rsidP="00965D6A">
      <w:pPr>
        <w:jc w:val="both"/>
        <w:rPr>
          <w:rFonts w:ascii="Arial" w:hAnsi="Arial" w:cs="Arial"/>
          <w:lang w:val="es-ES_tradnl"/>
        </w:rPr>
      </w:pPr>
    </w:p>
    <w:p w14:paraId="7117A765" w14:textId="77777777" w:rsidR="002661A6" w:rsidRPr="004B60C5" w:rsidRDefault="002661A6" w:rsidP="002661A6">
      <w:pPr>
        <w:jc w:val="both"/>
        <w:rPr>
          <w:rFonts w:ascii="Arial" w:hAnsi="Arial" w:cs="Arial"/>
          <w:lang w:val="es-ES_tradnl"/>
        </w:rPr>
      </w:pPr>
      <w:r w:rsidRPr="004B60C5">
        <w:rPr>
          <w:rFonts w:ascii="Arial" w:hAnsi="Arial" w:cs="Arial"/>
          <w:b/>
          <w:lang w:val="es-ES_tradnl"/>
        </w:rPr>
        <w:t>Par</w:t>
      </w:r>
      <w:r w:rsidR="007336BA" w:rsidRPr="004B60C5">
        <w:rPr>
          <w:rFonts w:ascii="Arial" w:hAnsi="Arial" w:cs="Arial"/>
          <w:b/>
          <w:lang w:val="es-ES_tradnl"/>
        </w:rPr>
        <w:t>ágrafo</w:t>
      </w:r>
      <w:r w:rsidRPr="004B60C5">
        <w:rPr>
          <w:rFonts w:ascii="Arial" w:hAnsi="Arial" w:cs="Arial"/>
          <w:lang w:val="es-ES_tradnl"/>
        </w:rPr>
        <w:t xml:space="preserve">. </w:t>
      </w:r>
      <w:r w:rsidR="004B60C5" w:rsidRPr="004B60C5">
        <w:rPr>
          <w:rFonts w:ascii="Arial" w:hAnsi="Arial" w:cs="Arial"/>
          <w:lang w:val="es-ES_tradnl"/>
        </w:rPr>
        <w:t>E</w:t>
      </w:r>
      <w:r w:rsidRPr="004B60C5">
        <w:rPr>
          <w:rFonts w:ascii="Arial" w:hAnsi="Arial" w:cs="Arial"/>
          <w:lang w:val="es-ES_tradnl"/>
        </w:rPr>
        <w:t>n la</w:t>
      </w:r>
      <w:r w:rsidR="004B60C5" w:rsidRPr="004B60C5">
        <w:rPr>
          <w:rFonts w:ascii="Arial" w:hAnsi="Arial" w:cs="Arial"/>
          <w:lang w:val="es-ES_tradnl"/>
        </w:rPr>
        <w:t xml:space="preserve"> </w:t>
      </w:r>
      <w:r w:rsidRPr="004B60C5">
        <w:rPr>
          <w:rFonts w:ascii="Arial" w:hAnsi="Arial" w:cs="Arial"/>
          <w:lang w:val="es-ES_tradnl"/>
        </w:rPr>
        <w:t xml:space="preserve">integración de áreas que resulten en títulos de pequeña minería y de prórroga de títulos mineros de pequeña minería no se exigirán nuevas condiciones ni pactarán contraprestaciones adicionales. </w:t>
      </w:r>
    </w:p>
    <w:p w14:paraId="7C2B3DB1" w14:textId="77777777" w:rsidR="00965D6A" w:rsidRPr="004B60C5" w:rsidRDefault="00965D6A" w:rsidP="00965D6A">
      <w:pPr>
        <w:jc w:val="both"/>
        <w:rPr>
          <w:rFonts w:ascii="Arial" w:hAnsi="Arial" w:cs="Arial"/>
          <w:lang w:val="es-ES_tradnl"/>
        </w:rPr>
      </w:pPr>
    </w:p>
    <w:p w14:paraId="21EAA5D7" w14:textId="49A25ABD" w:rsidR="00965D6A" w:rsidRPr="004B60C5" w:rsidRDefault="00965D6A" w:rsidP="00965D6A">
      <w:pPr>
        <w:jc w:val="both"/>
        <w:rPr>
          <w:rFonts w:ascii="Arial" w:hAnsi="Arial" w:cs="Arial"/>
          <w:lang w:val="es-ES_tradnl"/>
        </w:rPr>
      </w:pPr>
      <w:r w:rsidRPr="004B60C5">
        <w:rPr>
          <w:rFonts w:ascii="Arial" w:hAnsi="Arial" w:cs="Arial"/>
          <w:b/>
          <w:lang w:val="es-ES_tradnl"/>
        </w:rPr>
        <w:t xml:space="preserve">Artículo </w:t>
      </w:r>
      <w:r w:rsidR="00914C38">
        <w:rPr>
          <w:rFonts w:ascii="Arial" w:hAnsi="Arial" w:cs="Arial"/>
          <w:b/>
          <w:lang w:val="es-ES_tradnl"/>
        </w:rPr>
        <w:t>4</w:t>
      </w:r>
      <w:r w:rsidRPr="004B60C5">
        <w:rPr>
          <w:rFonts w:ascii="Arial" w:hAnsi="Arial" w:cs="Arial"/>
          <w:b/>
          <w:lang w:val="es-ES_tradnl"/>
        </w:rPr>
        <w:t>°.</w:t>
      </w:r>
      <w:r w:rsidRPr="004B60C5">
        <w:rPr>
          <w:rFonts w:ascii="Arial" w:hAnsi="Arial" w:cs="Arial"/>
          <w:lang w:val="es-ES_tradnl"/>
        </w:rPr>
        <w:t xml:space="preserve"> </w:t>
      </w:r>
      <w:r w:rsidRPr="004B60C5">
        <w:rPr>
          <w:rFonts w:ascii="Arial" w:hAnsi="Arial" w:cs="Arial"/>
          <w:b/>
          <w:lang w:val="es-ES_tradnl"/>
        </w:rPr>
        <w:t>Vigencia.</w:t>
      </w:r>
      <w:r w:rsidRPr="004B60C5">
        <w:rPr>
          <w:rFonts w:ascii="Arial" w:hAnsi="Arial" w:cs="Arial"/>
          <w:lang w:val="es-ES_tradnl"/>
        </w:rPr>
        <w:t xml:space="preserve"> La presente </w:t>
      </w:r>
      <w:r w:rsidR="004B60C5" w:rsidRPr="004B60C5">
        <w:rPr>
          <w:rFonts w:ascii="Arial" w:hAnsi="Arial" w:cs="Arial"/>
          <w:lang w:val="es-ES_tradnl"/>
        </w:rPr>
        <w:t>d</w:t>
      </w:r>
      <w:r w:rsidRPr="004B60C5">
        <w:rPr>
          <w:rFonts w:ascii="Arial" w:hAnsi="Arial" w:cs="Arial"/>
          <w:lang w:val="es-ES_tradnl"/>
        </w:rPr>
        <w:t>ecreto rige a partir de la fecha de su publicación.</w:t>
      </w:r>
    </w:p>
    <w:p w14:paraId="41E8EA5E" w14:textId="77777777" w:rsidR="00965D6A" w:rsidRPr="004B60C5" w:rsidRDefault="00965D6A" w:rsidP="00965D6A">
      <w:pPr>
        <w:jc w:val="both"/>
        <w:rPr>
          <w:rFonts w:ascii="Arial" w:hAnsi="Arial" w:cs="Arial"/>
          <w:lang w:val="es-ES_tradnl"/>
        </w:rPr>
      </w:pPr>
    </w:p>
    <w:p w14:paraId="1F73FA02" w14:textId="77777777" w:rsidR="00965D6A" w:rsidRPr="004B60C5" w:rsidRDefault="00965D6A" w:rsidP="00965D6A">
      <w:pPr>
        <w:jc w:val="center"/>
        <w:rPr>
          <w:rFonts w:ascii="Arial" w:eastAsia="Times New Roman" w:hAnsi="Arial" w:cs="Arial"/>
          <w:b/>
          <w:bCs/>
          <w:sz w:val="22"/>
          <w:szCs w:val="22"/>
          <w:lang w:val="es-ES_tradnl"/>
        </w:rPr>
      </w:pPr>
    </w:p>
    <w:p w14:paraId="3F4ADABF" w14:textId="77777777" w:rsidR="00965D6A" w:rsidRPr="00914C38" w:rsidRDefault="00965D6A" w:rsidP="00965D6A">
      <w:pPr>
        <w:jc w:val="center"/>
        <w:rPr>
          <w:rFonts w:ascii="Arial" w:eastAsia="Times New Roman" w:hAnsi="Arial" w:cs="Arial"/>
          <w:b/>
          <w:bCs/>
          <w:lang w:val="es-ES_tradnl"/>
        </w:rPr>
      </w:pPr>
      <w:r w:rsidRPr="00914C38">
        <w:rPr>
          <w:rFonts w:ascii="Arial" w:eastAsia="Times New Roman" w:hAnsi="Arial" w:cs="Arial"/>
          <w:b/>
          <w:bCs/>
          <w:lang w:val="es-ES_tradnl"/>
        </w:rPr>
        <w:t>PUBLÍQUESE Y CÚMPLASE</w:t>
      </w:r>
    </w:p>
    <w:p w14:paraId="35B697D2" w14:textId="77777777" w:rsidR="00965D6A" w:rsidRPr="00914C38" w:rsidRDefault="00965D6A" w:rsidP="00965D6A">
      <w:pPr>
        <w:jc w:val="center"/>
        <w:rPr>
          <w:rFonts w:ascii="Arial" w:eastAsia="Times New Roman" w:hAnsi="Arial" w:cs="Arial"/>
          <w:lang w:val="es-ES_tradnl"/>
        </w:rPr>
      </w:pPr>
    </w:p>
    <w:p w14:paraId="38EB233D" w14:textId="77777777" w:rsidR="00965D6A" w:rsidRPr="00914C38" w:rsidRDefault="00965D6A" w:rsidP="00965D6A">
      <w:pPr>
        <w:rPr>
          <w:rFonts w:ascii="Arial" w:eastAsia="Times New Roman" w:hAnsi="Arial" w:cs="Arial"/>
          <w:lang w:val="es-ES_tradnl"/>
        </w:rPr>
      </w:pPr>
      <w:r w:rsidRPr="00914C38">
        <w:rPr>
          <w:rFonts w:ascii="Arial" w:eastAsia="Times New Roman" w:hAnsi="Arial" w:cs="Arial"/>
          <w:lang w:val="es-ES_tradnl"/>
        </w:rPr>
        <w:t xml:space="preserve">Dada en Bogotá D.C., a los, </w:t>
      </w:r>
    </w:p>
    <w:p w14:paraId="2FB3ADBC" w14:textId="77777777" w:rsidR="00965D6A" w:rsidRPr="00914C38" w:rsidRDefault="00965D6A" w:rsidP="00965D6A">
      <w:pPr>
        <w:rPr>
          <w:rFonts w:ascii="Arial" w:eastAsia="Times New Roman" w:hAnsi="Arial" w:cs="Arial"/>
          <w:b/>
          <w:lang w:val="es-ES_tradnl"/>
        </w:rPr>
      </w:pPr>
    </w:p>
    <w:p w14:paraId="1B1CBF38" w14:textId="77777777" w:rsidR="00965D6A" w:rsidRPr="00914C38" w:rsidRDefault="00965D6A" w:rsidP="00965D6A">
      <w:pPr>
        <w:jc w:val="center"/>
        <w:rPr>
          <w:rFonts w:ascii="Arial" w:eastAsia="Times New Roman" w:hAnsi="Arial" w:cs="Arial"/>
          <w:b/>
          <w:lang w:val="es-ES_tradnl"/>
        </w:rPr>
      </w:pPr>
    </w:p>
    <w:p w14:paraId="38E08A7B" w14:textId="77777777" w:rsidR="00965D6A" w:rsidRPr="00914C38" w:rsidRDefault="00965D6A" w:rsidP="00965D6A">
      <w:pPr>
        <w:jc w:val="center"/>
        <w:rPr>
          <w:rFonts w:ascii="Arial" w:eastAsia="Times New Roman" w:hAnsi="Arial" w:cs="Arial"/>
          <w:b/>
          <w:lang w:val="es-ES_tradnl"/>
        </w:rPr>
      </w:pPr>
    </w:p>
    <w:p w14:paraId="192D60EF" w14:textId="77777777" w:rsidR="00965D6A" w:rsidRPr="00914C38" w:rsidRDefault="00965D6A" w:rsidP="001F58D4">
      <w:pPr>
        <w:jc w:val="center"/>
        <w:rPr>
          <w:rFonts w:ascii="Arial" w:eastAsia="Times New Roman" w:hAnsi="Arial" w:cs="Arial"/>
          <w:b/>
          <w:bCs/>
          <w:lang w:val="es-ES_tradnl"/>
        </w:rPr>
      </w:pPr>
    </w:p>
    <w:p w14:paraId="1DBC4B94" w14:textId="77777777" w:rsidR="003D5B59" w:rsidRPr="00914C38" w:rsidRDefault="003D5B59" w:rsidP="003D5B59">
      <w:pPr>
        <w:jc w:val="center"/>
        <w:rPr>
          <w:rFonts w:ascii="Arial" w:eastAsia="Times New Roman" w:hAnsi="Arial" w:cs="Arial"/>
          <w:b/>
        </w:rPr>
      </w:pPr>
    </w:p>
    <w:p w14:paraId="74CB27FD" w14:textId="77777777" w:rsidR="003D5B59" w:rsidRPr="00914C38" w:rsidRDefault="003D5B59" w:rsidP="003D5B59">
      <w:pPr>
        <w:jc w:val="center"/>
        <w:rPr>
          <w:rFonts w:ascii="Arial" w:eastAsia="Times New Roman" w:hAnsi="Arial" w:cs="Arial"/>
          <w:b/>
        </w:rPr>
      </w:pPr>
    </w:p>
    <w:p w14:paraId="30CA1A6F" w14:textId="77777777" w:rsidR="003D5B59" w:rsidRPr="00914C38" w:rsidRDefault="003D5B59" w:rsidP="003D5B59">
      <w:pPr>
        <w:jc w:val="center"/>
        <w:rPr>
          <w:rFonts w:ascii="Arial" w:eastAsia="Times New Roman" w:hAnsi="Arial" w:cs="Arial"/>
          <w:b/>
        </w:rPr>
      </w:pPr>
    </w:p>
    <w:p w14:paraId="5464E22C" w14:textId="77777777" w:rsidR="003D5B59" w:rsidRPr="00914C38" w:rsidRDefault="003D5B59" w:rsidP="003D5B59">
      <w:pPr>
        <w:jc w:val="center"/>
        <w:rPr>
          <w:rFonts w:ascii="Arial" w:eastAsia="Times New Roman" w:hAnsi="Arial" w:cs="Arial"/>
          <w:b/>
        </w:rPr>
      </w:pPr>
    </w:p>
    <w:p w14:paraId="3D45A79F" w14:textId="77777777" w:rsidR="003D5B59" w:rsidRPr="00914C38" w:rsidRDefault="003D5B59" w:rsidP="003D5B59">
      <w:pPr>
        <w:jc w:val="center"/>
        <w:rPr>
          <w:rFonts w:ascii="Arial" w:eastAsia="Times New Roman" w:hAnsi="Arial" w:cs="Arial"/>
          <w:b/>
        </w:rPr>
      </w:pPr>
    </w:p>
    <w:p w14:paraId="50AF42E5" w14:textId="77777777" w:rsidR="00914C38" w:rsidRPr="00914C38" w:rsidRDefault="00914C38" w:rsidP="003D5B59">
      <w:pPr>
        <w:jc w:val="center"/>
        <w:rPr>
          <w:rFonts w:ascii="Arial" w:eastAsia="Times New Roman" w:hAnsi="Arial" w:cs="Arial"/>
          <w:b/>
        </w:rPr>
      </w:pPr>
    </w:p>
    <w:p w14:paraId="5BAC3D50" w14:textId="77777777" w:rsidR="003D5B59" w:rsidRDefault="003D5B59" w:rsidP="003D5B59">
      <w:pPr>
        <w:jc w:val="center"/>
        <w:rPr>
          <w:rFonts w:ascii="Arial" w:eastAsia="Times New Roman" w:hAnsi="Arial" w:cs="Arial"/>
          <w:b/>
        </w:rPr>
      </w:pPr>
    </w:p>
    <w:p w14:paraId="41416E05" w14:textId="77777777" w:rsidR="00914C38" w:rsidRPr="00914C38" w:rsidRDefault="00914C38" w:rsidP="003D5B59">
      <w:pPr>
        <w:jc w:val="center"/>
        <w:rPr>
          <w:rFonts w:ascii="Arial" w:eastAsia="Times New Roman" w:hAnsi="Arial" w:cs="Arial"/>
          <w:b/>
        </w:rPr>
      </w:pPr>
    </w:p>
    <w:p w14:paraId="79B90A03" w14:textId="77777777" w:rsidR="003D5B59" w:rsidRPr="00914C38" w:rsidRDefault="003D5B59" w:rsidP="003D5B59">
      <w:pPr>
        <w:jc w:val="center"/>
        <w:rPr>
          <w:rFonts w:ascii="Arial" w:eastAsia="Times New Roman" w:hAnsi="Arial" w:cs="Arial"/>
          <w:b/>
        </w:rPr>
      </w:pPr>
    </w:p>
    <w:p w14:paraId="4AC22121" w14:textId="77777777" w:rsidR="003D5B59" w:rsidRPr="00914C38" w:rsidRDefault="003D5B59" w:rsidP="003D5B59">
      <w:pPr>
        <w:autoSpaceDE w:val="0"/>
        <w:autoSpaceDN w:val="0"/>
        <w:adjustRightInd w:val="0"/>
        <w:ind w:right="333"/>
        <w:jc w:val="center"/>
        <w:rPr>
          <w:rFonts w:ascii="Arial" w:hAnsi="Arial" w:cs="Arial"/>
          <w:b/>
          <w:lang w:val="es-ES"/>
        </w:rPr>
      </w:pPr>
      <w:r w:rsidRPr="00914C38">
        <w:rPr>
          <w:rFonts w:ascii="Arial" w:hAnsi="Arial" w:cs="Arial"/>
          <w:b/>
          <w:lang w:val="es-ES"/>
        </w:rPr>
        <w:t xml:space="preserve">GERMAN ARCE ZAPATA </w:t>
      </w:r>
    </w:p>
    <w:p w14:paraId="147DDB90" w14:textId="767D1A5C" w:rsidR="003D5B59" w:rsidRPr="00914C38" w:rsidRDefault="003D5B59" w:rsidP="003D5B59">
      <w:pPr>
        <w:autoSpaceDE w:val="0"/>
        <w:autoSpaceDN w:val="0"/>
        <w:adjustRightInd w:val="0"/>
        <w:ind w:right="333"/>
        <w:jc w:val="center"/>
        <w:rPr>
          <w:rFonts w:ascii="Arial" w:hAnsi="Arial" w:cs="Arial"/>
          <w:lang w:val="es-ES"/>
        </w:rPr>
      </w:pPr>
      <w:r w:rsidRPr="00914C38">
        <w:rPr>
          <w:rFonts w:ascii="Arial" w:hAnsi="Arial" w:cs="Arial"/>
          <w:lang w:val="es-ES"/>
        </w:rPr>
        <w:t>Ministr</w:t>
      </w:r>
      <w:r w:rsidR="00914C38" w:rsidRPr="00914C38">
        <w:rPr>
          <w:rFonts w:ascii="Arial" w:hAnsi="Arial" w:cs="Arial"/>
          <w:lang w:val="es-ES"/>
        </w:rPr>
        <w:t>o</w:t>
      </w:r>
      <w:r w:rsidRPr="00914C38">
        <w:rPr>
          <w:rFonts w:ascii="Arial" w:hAnsi="Arial" w:cs="Arial"/>
          <w:lang w:val="es-ES"/>
        </w:rPr>
        <w:t xml:space="preserve"> de Minas y Energía </w:t>
      </w:r>
    </w:p>
    <w:p w14:paraId="3B5CDE5B" w14:textId="77777777" w:rsidR="003D5B59" w:rsidRPr="00914C38" w:rsidRDefault="003D5B59" w:rsidP="003D5B59">
      <w:pPr>
        <w:jc w:val="center"/>
        <w:rPr>
          <w:rFonts w:ascii="Arial" w:eastAsia="Times New Roman" w:hAnsi="Arial" w:cs="Arial"/>
          <w:lang w:val="es-ES"/>
        </w:rPr>
      </w:pPr>
    </w:p>
    <w:p w14:paraId="7CEC78E7" w14:textId="77777777" w:rsidR="004C428A" w:rsidRPr="004B60C5" w:rsidRDefault="004C428A">
      <w:pPr>
        <w:jc w:val="center"/>
        <w:rPr>
          <w:rFonts w:ascii="Arial" w:hAnsi="Arial" w:cs="Arial"/>
          <w:lang w:val="es-ES_tradnl"/>
        </w:rPr>
      </w:pPr>
    </w:p>
    <w:sectPr w:rsidR="004C428A" w:rsidRPr="004B60C5" w:rsidSect="005761AB">
      <w:headerReference w:type="even" r:id="rId8"/>
      <w:headerReference w:type="default" r:id="rId9"/>
      <w:footerReference w:type="default" r:id="rId10"/>
      <w:headerReference w:type="first" r:id="rId11"/>
      <w:pgSz w:w="12240" w:h="20160" w:code="5"/>
      <w:pgMar w:top="1985" w:right="1701" w:bottom="2268" w:left="1985" w:header="1247"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C3AF4" w14:textId="77777777" w:rsidR="003840AE" w:rsidRDefault="003840AE">
      <w:r>
        <w:separator/>
      </w:r>
    </w:p>
  </w:endnote>
  <w:endnote w:type="continuationSeparator" w:id="0">
    <w:p w14:paraId="346A07CB" w14:textId="77777777" w:rsidR="003840AE" w:rsidRDefault="0038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B9B59" w14:textId="77777777" w:rsidR="004B60C5" w:rsidRDefault="004B60C5">
    <w:pPr>
      <w:pStyle w:val="Piedepgina"/>
    </w:pPr>
  </w:p>
  <w:p w14:paraId="62B38CCE" w14:textId="77777777" w:rsidR="004B60C5" w:rsidRDefault="004B60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F67AB" w14:textId="77777777" w:rsidR="003840AE" w:rsidRDefault="003840AE">
      <w:r>
        <w:separator/>
      </w:r>
    </w:p>
  </w:footnote>
  <w:footnote w:type="continuationSeparator" w:id="0">
    <w:p w14:paraId="664AB081" w14:textId="77777777" w:rsidR="003840AE" w:rsidRDefault="00384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8A19" w14:textId="77777777" w:rsidR="004B60C5" w:rsidRDefault="004B60C5" w:rsidP="005761A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9B9B88" w14:textId="77777777" w:rsidR="004B60C5" w:rsidRDefault="004B60C5" w:rsidP="005761A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F3BFB" w14:textId="77777777" w:rsidR="004B60C5" w:rsidRPr="00401731" w:rsidRDefault="004B60C5" w:rsidP="005761AB">
    <w:pPr>
      <w:pStyle w:val="Encabezado"/>
      <w:framePr w:wrap="around" w:vAnchor="text" w:hAnchor="margin" w:xAlign="right" w:y="1"/>
      <w:rPr>
        <w:rStyle w:val="Nmerodepgina"/>
      </w:rPr>
    </w:pPr>
    <w:r w:rsidRPr="00401731">
      <w:rPr>
        <w:rStyle w:val="Nmerodepgina"/>
        <w:sz w:val="18"/>
        <w:szCs w:val="18"/>
      </w:rPr>
      <w:fldChar w:fldCharType="begin"/>
    </w:r>
    <w:r w:rsidRPr="00401731">
      <w:rPr>
        <w:rStyle w:val="Nmerodepgina"/>
        <w:sz w:val="18"/>
        <w:szCs w:val="18"/>
      </w:rPr>
      <w:instrText xml:space="preserve">PAGE  </w:instrText>
    </w:r>
    <w:r w:rsidRPr="00401731">
      <w:rPr>
        <w:rStyle w:val="Nmerodepgina"/>
        <w:sz w:val="18"/>
        <w:szCs w:val="18"/>
      </w:rPr>
      <w:fldChar w:fldCharType="separate"/>
    </w:r>
    <w:r w:rsidR="00A46A19">
      <w:rPr>
        <w:rStyle w:val="Nmerodepgina"/>
        <w:noProof/>
        <w:sz w:val="18"/>
        <w:szCs w:val="18"/>
      </w:rPr>
      <w:t>3</w:t>
    </w:r>
    <w:r w:rsidRPr="00401731">
      <w:rPr>
        <w:rStyle w:val="Nmerodepgina"/>
        <w:sz w:val="18"/>
        <w:szCs w:val="18"/>
      </w:rPr>
      <w:fldChar w:fldCharType="end"/>
    </w:r>
  </w:p>
  <w:p w14:paraId="03DCFD42" w14:textId="77777777" w:rsidR="004B60C5" w:rsidRDefault="004B60C5" w:rsidP="005761AB">
    <w:pPr>
      <w:pStyle w:val="Encabezado"/>
      <w:ind w:right="360"/>
      <w:rPr>
        <w:rStyle w:val="Nmerodepgina"/>
      </w:rPr>
    </w:pPr>
    <w:r>
      <w:rPr>
        <w:b/>
        <w:sz w:val="20"/>
        <w:lang w:val="es-ES_tradnl"/>
      </w:rPr>
      <w:t>RESOLUCIÓN No</w:t>
    </w:r>
    <w:r>
      <w:rPr>
        <w:sz w:val="20"/>
        <w:lang w:val="es-ES_tradnl"/>
      </w:rPr>
      <w:t xml:space="preserve">.                                            </w:t>
    </w:r>
    <w:r>
      <w:rPr>
        <w:b/>
        <w:sz w:val="20"/>
        <w:lang w:val="es-ES_tradnl"/>
      </w:rPr>
      <w:t>DE</w:t>
    </w:r>
    <w:r>
      <w:rPr>
        <w:sz w:val="20"/>
        <w:lang w:val="es-ES_tradnl"/>
      </w:rPr>
      <w:t xml:space="preserve">                                                                              Hoja No      </w:t>
    </w:r>
  </w:p>
  <w:p w14:paraId="4FEC74C3" w14:textId="77777777" w:rsidR="004B60C5" w:rsidRDefault="004B60C5">
    <w:pPr>
      <w:pStyle w:val="Encabezado"/>
      <w:jc w:val="center"/>
      <w:rPr>
        <w:rStyle w:val="Nmerodepgina"/>
      </w:rPr>
    </w:pPr>
  </w:p>
  <w:p w14:paraId="3D4847FD" w14:textId="77777777" w:rsidR="004B60C5" w:rsidRPr="00085D88" w:rsidRDefault="004B60C5">
    <w:pPr>
      <w:jc w:val="center"/>
      <w:rPr>
        <w:rFonts w:ascii="Arial" w:hAnsi="Arial"/>
        <w:b/>
        <w:sz w:val="22"/>
      </w:rPr>
    </w:pPr>
  </w:p>
  <w:p w14:paraId="18FE8503" w14:textId="77777777" w:rsidR="004B60C5" w:rsidRPr="004B60C5" w:rsidRDefault="004B60C5" w:rsidP="004B60C5">
    <w:pPr>
      <w:jc w:val="center"/>
      <w:rPr>
        <w:b/>
        <w:i/>
        <w:sz w:val="18"/>
        <w:lang w:val="es-ES"/>
      </w:rPr>
    </w:pPr>
    <w:r w:rsidRPr="00DE529E">
      <w:rPr>
        <w:b/>
        <w:i/>
        <w:sz w:val="18"/>
        <w:lang w:val="es-ES"/>
      </w:rPr>
      <w:t>“Por</w:t>
    </w:r>
    <w:r>
      <w:rPr>
        <w:b/>
        <w:i/>
        <w:sz w:val="18"/>
        <w:lang w:val="es-ES"/>
      </w:rPr>
      <w:t xml:space="preserve"> </w:t>
    </w:r>
    <w:r w:rsidRPr="00897B9A">
      <w:rPr>
        <w:b/>
        <w:i/>
        <w:sz w:val="18"/>
        <w:lang w:val="es-ES"/>
      </w:rPr>
      <w:t xml:space="preserve"> el cual </w:t>
    </w:r>
    <w:r w:rsidRPr="004B60C5">
      <w:rPr>
        <w:b/>
        <w:i/>
        <w:sz w:val="18"/>
        <w:lang w:val="es-ES"/>
      </w:rPr>
      <w:t xml:space="preserve">se reglamentan los artículos 23 y 53 de la Ley 1753 de 2015” </w:t>
    </w:r>
  </w:p>
  <w:p w14:paraId="77417E3B" w14:textId="553887E2" w:rsidR="004B60C5" w:rsidRDefault="004B60C5" w:rsidP="005761AB">
    <w:pPr>
      <w:pStyle w:val="Puesto"/>
      <w:rPr>
        <w:b w:val="0"/>
        <w:i/>
        <w:sz w:val="18"/>
        <w:lang w:val="es-ES"/>
      </w:rPr>
    </w:pPr>
    <w:r w:rsidRPr="00DE529E">
      <w:rPr>
        <w:b w:val="0"/>
        <w:i/>
        <w:sz w:val="18"/>
        <w:lang w:val="es-ES"/>
      </w:rPr>
      <w:t xml:space="preserve"> </w:t>
    </w:r>
  </w:p>
  <w:p w14:paraId="26949BD7" w14:textId="77777777" w:rsidR="004B60C5" w:rsidRPr="00DE529E" w:rsidRDefault="00550693" w:rsidP="005761AB">
    <w:pPr>
      <w:pStyle w:val="Puesto"/>
      <w:rPr>
        <w:b w:val="0"/>
        <w:i/>
        <w:sz w:val="18"/>
        <w:lang w:val="es-ES"/>
      </w:rPr>
    </w:pPr>
    <w:r>
      <w:rPr>
        <w:b w:val="0"/>
        <w:noProof/>
        <w:lang w:val="es-ES"/>
      </w:rPr>
      <mc:AlternateContent>
        <mc:Choice Requires="wpg">
          <w:drawing>
            <wp:anchor distT="0" distB="0" distL="114300" distR="114300" simplePos="0" relativeHeight="251659264" behindDoc="0" locked="0" layoutInCell="0" allowOverlap="1" wp14:anchorId="238E5174" wp14:editId="25D7A370">
              <wp:simplePos x="0" y="0"/>
              <wp:positionH relativeFrom="margin">
                <wp:posOffset>-269240</wp:posOffset>
              </wp:positionH>
              <wp:positionV relativeFrom="paragraph">
                <wp:posOffset>26670</wp:posOffset>
              </wp:positionV>
              <wp:extent cx="5943600" cy="10220325"/>
              <wp:effectExtent l="0" t="0" r="19050" b="2857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220325"/>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AFBED5" id="Group 1" o:spid="_x0000_s1026" style="position:absolute;margin-left:-21.2pt;margin-top:2.1pt;width:468pt;height:804.75pt;z-index:251659264;mso-position-horizontal-relative:margin"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w10:wrap anchorx="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A2A85" w14:textId="77777777" w:rsidR="004B60C5" w:rsidRDefault="00550693">
    <w:pPr>
      <w:pStyle w:val="Encabezado"/>
      <w:ind w:right="-1180"/>
    </w:pPr>
    <w:r>
      <w:rPr>
        <w:noProof/>
        <w:lang w:val="es-ES"/>
      </w:rPr>
      <mc:AlternateContent>
        <mc:Choice Requires="wpg">
          <w:drawing>
            <wp:anchor distT="0" distB="0" distL="114300" distR="114300" simplePos="0" relativeHeight="251660288" behindDoc="0" locked="0" layoutInCell="0" allowOverlap="1" wp14:anchorId="5CA5C06D" wp14:editId="5DD3ED0A">
              <wp:simplePos x="0" y="0"/>
              <wp:positionH relativeFrom="column">
                <wp:posOffset>-354965</wp:posOffset>
              </wp:positionH>
              <wp:positionV relativeFrom="paragraph">
                <wp:posOffset>59055</wp:posOffset>
              </wp:positionV>
              <wp:extent cx="6009640" cy="10549890"/>
              <wp:effectExtent l="0" t="0" r="10160" b="4191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549890"/>
                        <a:chOff x="2042" y="1215"/>
                        <a:chExt cx="9360" cy="16043"/>
                      </a:xfrm>
                    </wpg:grpSpPr>
                    <wpg:grpSp>
                      <wpg:cNvPr id="2" name="Group 7"/>
                      <wpg:cNvGrpSpPr>
                        <a:grpSpLocks/>
                      </wpg:cNvGrpSpPr>
                      <wpg:grpSpPr bwMode="auto">
                        <a:xfrm>
                          <a:off x="2042" y="2095"/>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s:wsp>
                        <wps:cNvPr id="4" name="Freeform 9"/>
                        <wps:cNvSpPr>
                          <a:spLocks/>
                        </wps:cNvSpPr>
                        <wps:spPr bwMode="auto">
                          <a:xfrm>
                            <a:off x="1906" y="2809"/>
                            <a:ext cx="9515" cy="255"/>
                          </a:xfrm>
                          <a:custGeom>
                            <a:avLst/>
                            <a:gdLst>
                              <a:gd name="T0" fmla="*/ 0 w 2760"/>
                              <a:gd name="T1" fmla="*/ 0 h 1"/>
                              <a:gd name="T2" fmla="*/ 9515 w 2760"/>
                              <a:gd name="T3" fmla="*/ 0 h 1"/>
                              <a:gd name="T4" fmla="*/ 0 60000 65536"/>
                              <a:gd name="T5" fmla="*/ 0 60000 65536"/>
                            </a:gdLst>
                            <a:ahLst/>
                            <a:cxnLst>
                              <a:cxn ang="T4">
                                <a:pos x="T0" y="T1"/>
                              </a:cxn>
                              <a:cxn ang="T5">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g:grpSp>
                    <wpg:grpSp>
                      <wpg:cNvPr id="7" name="Group 12"/>
                      <wpg:cNvGrpSpPr>
                        <a:grpSpLocks/>
                      </wpg:cNvGrpSpPr>
                      <wpg:grpSpPr bwMode="auto">
                        <a:xfrm>
                          <a:off x="4642" y="1215"/>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6397180" w14:textId="77777777" w:rsidR="004B60C5" w:rsidRPr="00CD51CF" w:rsidRDefault="004B60C5" w:rsidP="005761AB"/>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E26624C" w14:textId="77777777" w:rsidR="004B60C5" w:rsidRDefault="004B60C5">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7.95pt;margin-top:4.65pt;width:473.2pt;height:830.7pt;z-index:251660288" coordorigin="2042,1215" coordsize="9360,16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" o:allowincell="f">
              <v:group id="Group 7" o:spid="_x0000_s1027" style="position:absolute;left:2042;top:2095;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32803,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42;top:1215;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4B60C5" w:rsidRPr="00CD51CF" w:rsidRDefault="004B60C5" w:rsidP="005761AB"/>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4B60C5" w:rsidRDefault="004B60C5">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23106"/>
    <w:multiLevelType w:val="hybridMultilevel"/>
    <w:tmpl w:val="43C8D416"/>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 w15:restartNumberingAfterBreak="0">
    <w:nsid w:val="14D84BDA"/>
    <w:multiLevelType w:val="hybridMultilevel"/>
    <w:tmpl w:val="849CEF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260476"/>
    <w:multiLevelType w:val="hybridMultilevel"/>
    <w:tmpl w:val="5E8441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CB7B74"/>
    <w:multiLevelType w:val="hybridMultilevel"/>
    <w:tmpl w:val="E130AA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2460A3"/>
    <w:multiLevelType w:val="hybridMultilevel"/>
    <w:tmpl w:val="BDE695CE"/>
    <w:lvl w:ilvl="0" w:tplc="240A0017">
      <w:start w:val="1"/>
      <w:numFmt w:val="lowerLetter"/>
      <w:lvlText w:val="%1)"/>
      <w:lvlJc w:val="left"/>
      <w:pPr>
        <w:ind w:left="78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1004E04"/>
    <w:multiLevelType w:val="hybridMultilevel"/>
    <w:tmpl w:val="977E28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D73F77"/>
    <w:multiLevelType w:val="hybridMultilevel"/>
    <w:tmpl w:val="23246FA0"/>
    <w:lvl w:ilvl="0" w:tplc="8F1250DA">
      <w:start w:val="1"/>
      <w:numFmt w:val="decimal"/>
      <w:lvlText w:val="%1."/>
      <w:lvlJc w:val="left"/>
      <w:pPr>
        <w:ind w:left="720" w:hanging="360"/>
      </w:pPr>
      <w:rPr>
        <w:rFonts w:ascii="Arial Narrow" w:hAnsi="Arial Narrow" w:cs="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95423C"/>
    <w:multiLevelType w:val="hybridMultilevel"/>
    <w:tmpl w:val="75408F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8177CCB"/>
    <w:multiLevelType w:val="hybridMultilevel"/>
    <w:tmpl w:val="849CEF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3E3329"/>
    <w:multiLevelType w:val="hybridMultilevel"/>
    <w:tmpl w:val="C9E4BC90"/>
    <w:lvl w:ilvl="0" w:tplc="4D366F22">
      <w:numFmt w:val="bullet"/>
      <w:lvlText w:val="-"/>
      <w:lvlJc w:val="left"/>
      <w:pPr>
        <w:ind w:left="720" w:hanging="360"/>
      </w:pPr>
      <w:rPr>
        <w:rFonts w:ascii="Calibri" w:eastAsia="Calibri"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79406656"/>
    <w:multiLevelType w:val="hybridMultilevel"/>
    <w:tmpl w:val="602E21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AE446E5"/>
    <w:multiLevelType w:val="hybridMultilevel"/>
    <w:tmpl w:val="8ED29554"/>
    <w:lvl w:ilvl="0" w:tplc="240A0017">
      <w:start w:val="1"/>
      <w:numFmt w:val="lowerLetter"/>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num w:numId="1">
    <w:abstractNumId w:val="11"/>
  </w:num>
  <w:num w:numId="2">
    <w:abstractNumId w:val="0"/>
  </w:num>
  <w:num w:numId="3">
    <w:abstractNumId w:val="4"/>
  </w:num>
  <w:num w:numId="4">
    <w:abstractNumId w:val="5"/>
  </w:num>
  <w:num w:numId="5">
    <w:abstractNumId w:val="7"/>
  </w:num>
  <w:num w:numId="6">
    <w:abstractNumId w:val="6"/>
  </w:num>
  <w:num w:numId="7">
    <w:abstractNumId w:val="1"/>
  </w:num>
  <w:num w:numId="8">
    <w:abstractNumId w:val="3"/>
  </w:num>
  <w:num w:numId="9">
    <w:abstractNumId w:val="10"/>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86"/>
    <w:rsid w:val="00055703"/>
    <w:rsid w:val="00067105"/>
    <w:rsid w:val="000720D2"/>
    <w:rsid w:val="00086314"/>
    <w:rsid w:val="0009799D"/>
    <w:rsid w:val="00102543"/>
    <w:rsid w:val="00105BEC"/>
    <w:rsid w:val="00115DF6"/>
    <w:rsid w:val="001171C5"/>
    <w:rsid w:val="00152673"/>
    <w:rsid w:val="00155718"/>
    <w:rsid w:val="00163494"/>
    <w:rsid w:val="00171067"/>
    <w:rsid w:val="00172971"/>
    <w:rsid w:val="00175E7B"/>
    <w:rsid w:val="001A7CD2"/>
    <w:rsid w:val="001D3068"/>
    <w:rsid w:val="001E6F72"/>
    <w:rsid w:val="001F58D4"/>
    <w:rsid w:val="00211AC9"/>
    <w:rsid w:val="00212B8D"/>
    <w:rsid w:val="002200A0"/>
    <w:rsid w:val="002205E1"/>
    <w:rsid w:val="00237F5F"/>
    <w:rsid w:val="0025071E"/>
    <w:rsid w:val="002536EA"/>
    <w:rsid w:val="00257075"/>
    <w:rsid w:val="002661A6"/>
    <w:rsid w:val="00280DF6"/>
    <w:rsid w:val="00293CD5"/>
    <w:rsid w:val="002954B9"/>
    <w:rsid w:val="002A274D"/>
    <w:rsid w:val="002A49AB"/>
    <w:rsid w:val="002E31DC"/>
    <w:rsid w:val="00312DA5"/>
    <w:rsid w:val="0036656B"/>
    <w:rsid w:val="003840AE"/>
    <w:rsid w:val="003A0550"/>
    <w:rsid w:val="003A2000"/>
    <w:rsid w:val="003C0177"/>
    <w:rsid w:val="003C57E5"/>
    <w:rsid w:val="003D5B59"/>
    <w:rsid w:val="003E1AF5"/>
    <w:rsid w:val="00432CFA"/>
    <w:rsid w:val="00434CA4"/>
    <w:rsid w:val="00481E0B"/>
    <w:rsid w:val="00490685"/>
    <w:rsid w:val="004B60C5"/>
    <w:rsid w:val="004C428A"/>
    <w:rsid w:val="004D664F"/>
    <w:rsid w:val="005121B9"/>
    <w:rsid w:val="00526312"/>
    <w:rsid w:val="00550693"/>
    <w:rsid w:val="00574779"/>
    <w:rsid w:val="005761AB"/>
    <w:rsid w:val="005800B7"/>
    <w:rsid w:val="00584AF4"/>
    <w:rsid w:val="00591936"/>
    <w:rsid w:val="005D415F"/>
    <w:rsid w:val="005E214A"/>
    <w:rsid w:val="00625822"/>
    <w:rsid w:val="00653FDF"/>
    <w:rsid w:val="00654A40"/>
    <w:rsid w:val="00663A74"/>
    <w:rsid w:val="006A3C5D"/>
    <w:rsid w:val="006B7584"/>
    <w:rsid w:val="006C616B"/>
    <w:rsid w:val="006F18D8"/>
    <w:rsid w:val="006F32E8"/>
    <w:rsid w:val="00701126"/>
    <w:rsid w:val="007214D5"/>
    <w:rsid w:val="00724F3E"/>
    <w:rsid w:val="007336BA"/>
    <w:rsid w:val="007375DD"/>
    <w:rsid w:val="0076245E"/>
    <w:rsid w:val="00765215"/>
    <w:rsid w:val="00797A25"/>
    <w:rsid w:val="007D454D"/>
    <w:rsid w:val="0083492D"/>
    <w:rsid w:val="00846AB6"/>
    <w:rsid w:val="00851D9D"/>
    <w:rsid w:val="008523AC"/>
    <w:rsid w:val="008615A4"/>
    <w:rsid w:val="008634E7"/>
    <w:rsid w:val="00867D1E"/>
    <w:rsid w:val="008A4F01"/>
    <w:rsid w:val="008F2DFC"/>
    <w:rsid w:val="008F7EC2"/>
    <w:rsid w:val="00905590"/>
    <w:rsid w:val="00906DB0"/>
    <w:rsid w:val="00914C38"/>
    <w:rsid w:val="00924DAD"/>
    <w:rsid w:val="0094464D"/>
    <w:rsid w:val="00965D6A"/>
    <w:rsid w:val="00993034"/>
    <w:rsid w:val="009962D1"/>
    <w:rsid w:val="009A16FB"/>
    <w:rsid w:val="009A6A79"/>
    <w:rsid w:val="009B4D71"/>
    <w:rsid w:val="009D6547"/>
    <w:rsid w:val="00A03CAE"/>
    <w:rsid w:val="00A46A19"/>
    <w:rsid w:val="00A61165"/>
    <w:rsid w:val="00A800F4"/>
    <w:rsid w:val="00A85370"/>
    <w:rsid w:val="00AC3FEC"/>
    <w:rsid w:val="00AD1643"/>
    <w:rsid w:val="00B2580C"/>
    <w:rsid w:val="00B25D04"/>
    <w:rsid w:val="00B31128"/>
    <w:rsid w:val="00B34F50"/>
    <w:rsid w:val="00BE3500"/>
    <w:rsid w:val="00C060B6"/>
    <w:rsid w:val="00C11287"/>
    <w:rsid w:val="00C4620B"/>
    <w:rsid w:val="00C72B9B"/>
    <w:rsid w:val="00C73253"/>
    <w:rsid w:val="00CD3751"/>
    <w:rsid w:val="00CD75E9"/>
    <w:rsid w:val="00D10BA7"/>
    <w:rsid w:val="00D54C6F"/>
    <w:rsid w:val="00D93716"/>
    <w:rsid w:val="00D97AA8"/>
    <w:rsid w:val="00DA3CC9"/>
    <w:rsid w:val="00DA66FA"/>
    <w:rsid w:val="00DB2DB5"/>
    <w:rsid w:val="00DD2B67"/>
    <w:rsid w:val="00DD4086"/>
    <w:rsid w:val="00E34AC6"/>
    <w:rsid w:val="00E70FE1"/>
    <w:rsid w:val="00EB0CDE"/>
    <w:rsid w:val="00ED012F"/>
    <w:rsid w:val="00ED465B"/>
    <w:rsid w:val="00F053DA"/>
    <w:rsid w:val="00F22FEC"/>
    <w:rsid w:val="00F471FB"/>
    <w:rsid w:val="00F67A0C"/>
    <w:rsid w:val="00F70F4F"/>
    <w:rsid w:val="00F8508D"/>
    <w:rsid w:val="00FC4FDC"/>
    <w:rsid w:val="00FD19AD"/>
    <w:rsid w:val="00FE3181"/>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72E19"/>
  <w15:docId w15:val="{F1AA2FCE-F19E-4B0F-9962-7A5412E8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086"/>
    <w:pPr>
      <w:spacing w:after="0" w:line="240" w:lineRule="auto"/>
    </w:pPr>
    <w:rPr>
      <w:rFonts w:ascii="Arial Narrow" w:eastAsia="MS Mincho" w:hAnsi="Arial Narrow"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D4086"/>
    <w:pPr>
      <w:tabs>
        <w:tab w:val="center" w:pos="4252"/>
        <w:tab w:val="right" w:pos="8504"/>
      </w:tabs>
    </w:pPr>
  </w:style>
  <w:style w:type="character" w:customStyle="1" w:styleId="EncabezadoCar">
    <w:name w:val="Encabezado Car"/>
    <w:basedOn w:val="Fuentedeprrafopredeter"/>
    <w:link w:val="Encabezado"/>
    <w:rsid w:val="00DD4086"/>
    <w:rPr>
      <w:rFonts w:ascii="Arial Narrow" w:eastAsia="MS Mincho" w:hAnsi="Arial Narrow" w:cs="Times New Roman"/>
      <w:sz w:val="24"/>
      <w:szCs w:val="24"/>
      <w:lang w:eastAsia="es-ES"/>
    </w:rPr>
  </w:style>
  <w:style w:type="paragraph" w:styleId="Piedepgina">
    <w:name w:val="footer"/>
    <w:basedOn w:val="Normal"/>
    <w:link w:val="PiedepginaCar"/>
    <w:rsid w:val="00DD4086"/>
    <w:pPr>
      <w:tabs>
        <w:tab w:val="center" w:pos="4252"/>
        <w:tab w:val="right" w:pos="8504"/>
      </w:tabs>
    </w:pPr>
  </w:style>
  <w:style w:type="character" w:customStyle="1" w:styleId="PiedepginaCar">
    <w:name w:val="Pie de página Car"/>
    <w:basedOn w:val="Fuentedeprrafopredeter"/>
    <w:link w:val="Piedepgina"/>
    <w:rsid w:val="00DD4086"/>
    <w:rPr>
      <w:rFonts w:ascii="Arial Narrow" w:eastAsia="MS Mincho" w:hAnsi="Arial Narrow" w:cs="Times New Roman"/>
      <w:sz w:val="24"/>
      <w:szCs w:val="24"/>
      <w:lang w:eastAsia="es-ES"/>
    </w:rPr>
  </w:style>
  <w:style w:type="paragraph" w:styleId="NormalWeb">
    <w:name w:val="Normal (Web)"/>
    <w:basedOn w:val="Normal"/>
    <w:uiPriority w:val="99"/>
    <w:rsid w:val="00DD4086"/>
    <w:pPr>
      <w:spacing w:before="100" w:beforeAutospacing="1" w:after="100" w:afterAutospacing="1"/>
    </w:pPr>
    <w:rPr>
      <w:rFonts w:eastAsia="Times New Roman"/>
      <w:color w:val="000000"/>
      <w:lang w:val="en-US" w:eastAsia="en-US"/>
    </w:rPr>
  </w:style>
  <w:style w:type="character" w:styleId="Nmerodepgina">
    <w:name w:val="page number"/>
    <w:basedOn w:val="Fuentedeprrafopredeter"/>
    <w:rsid w:val="00DD4086"/>
  </w:style>
  <w:style w:type="paragraph" w:styleId="Puesto">
    <w:name w:val="Title"/>
    <w:basedOn w:val="Normal"/>
    <w:link w:val="PuestoCar"/>
    <w:qFormat/>
    <w:rsid w:val="00DD4086"/>
    <w:pPr>
      <w:jc w:val="center"/>
    </w:pPr>
    <w:rPr>
      <w:rFonts w:ascii="Arial" w:eastAsia="Times New Roman" w:hAnsi="Arial"/>
      <w:b/>
      <w:lang w:val="es-ES_tradnl"/>
    </w:rPr>
  </w:style>
  <w:style w:type="character" w:customStyle="1" w:styleId="PuestoCar">
    <w:name w:val="Puesto Car"/>
    <w:basedOn w:val="Fuentedeprrafopredeter"/>
    <w:link w:val="Puesto"/>
    <w:rsid w:val="00DD4086"/>
    <w:rPr>
      <w:rFonts w:ascii="Arial" w:eastAsia="Times New Roman" w:hAnsi="Arial" w:cs="Times New Roman"/>
      <w:b/>
      <w:sz w:val="24"/>
      <w:szCs w:val="24"/>
      <w:lang w:val="es-ES_tradnl" w:eastAsia="es-ES"/>
    </w:rPr>
  </w:style>
  <w:style w:type="character" w:styleId="Refdecomentario">
    <w:name w:val="annotation reference"/>
    <w:uiPriority w:val="99"/>
    <w:semiHidden/>
    <w:rsid w:val="00DD4086"/>
    <w:rPr>
      <w:sz w:val="16"/>
    </w:rPr>
  </w:style>
  <w:style w:type="paragraph" w:styleId="Textocomentario">
    <w:name w:val="annotation text"/>
    <w:basedOn w:val="Normal"/>
    <w:link w:val="TextocomentarioCar"/>
    <w:uiPriority w:val="99"/>
    <w:semiHidden/>
    <w:rsid w:val="00DD4086"/>
    <w:pPr>
      <w:jc w:val="both"/>
    </w:pPr>
    <w:rPr>
      <w:rFonts w:ascii="Arial" w:eastAsia="Times New Roman" w:hAnsi="Arial"/>
      <w:sz w:val="20"/>
    </w:rPr>
  </w:style>
  <w:style w:type="character" w:customStyle="1" w:styleId="TextocomentarioCar">
    <w:name w:val="Texto comentario Car"/>
    <w:basedOn w:val="Fuentedeprrafopredeter"/>
    <w:link w:val="Textocomentario"/>
    <w:uiPriority w:val="99"/>
    <w:semiHidden/>
    <w:rsid w:val="00DD4086"/>
    <w:rPr>
      <w:rFonts w:ascii="Arial" w:eastAsia="Times New Roman" w:hAnsi="Arial" w:cs="Times New Roman"/>
      <w:sz w:val="20"/>
      <w:szCs w:val="24"/>
      <w:lang w:eastAsia="es-ES"/>
    </w:rPr>
  </w:style>
  <w:style w:type="paragraph" w:styleId="Prrafodelista">
    <w:name w:val="List Paragraph"/>
    <w:basedOn w:val="Normal"/>
    <w:uiPriority w:val="34"/>
    <w:qFormat/>
    <w:rsid w:val="00DD4086"/>
    <w:pPr>
      <w:ind w:left="708"/>
    </w:pPr>
  </w:style>
  <w:style w:type="paragraph" w:customStyle="1" w:styleId="Default">
    <w:name w:val="Default"/>
    <w:rsid w:val="00DD4086"/>
    <w:pPr>
      <w:autoSpaceDE w:val="0"/>
      <w:autoSpaceDN w:val="0"/>
      <w:adjustRightInd w:val="0"/>
      <w:spacing w:after="0" w:line="240" w:lineRule="auto"/>
    </w:pPr>
    <w:rPr>
      <w:rFonts w:ascii="Arial" w:eastAsia="Times New Roman" w:hAnsi="Arial" w:cs="Arial"/>
      <w:color w:val="000000"/>
      <w:sz w:val="24"/>
      <w:szCs w:val="24"/>
      <w:lang w:eastAsia="es-CO"/>
    </w:rPr>
  </w:style>
  <w:style w:type="table" w:styleId="Tablaconcuadrcula">
    <w:name w:val="Table Grid"/>
    <w:basedOn w:val="Tablanormal"/>
    <w:uiPriority w:val="39"/>
    <w:rsid w:val="00DD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D40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DD4086"/>
    <w:pPr>
      <w:spacing w:line="191" w:lineRule="atLeast"/>
    </w:pPr>
    <w:rPr>
      <w:rFonts w:ascii="Times New Roman" w:hAnsi="Times New Roman" w:cs="Times New Roman"/>
      <w:color w:val="auto"/>
    </w:rPr>
  </w:style>
  <w:style w:type="paragraph" w:styleId="Textodeglobo">
    <w:name w:val="Balloon Text"/>
    <w:basedOn w:val="Normal"/>
    <w:link w:val="TextodegloboCar"/>
    <w:uiPriority w:val="99"/>
    <w:semiHidden/>
    <w:unhideWhenUsed/>
    <w:rsid w:val="00DD40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4086"/>
    <w:rPr>
      <w:rFonts w:ascii="Segoe UI" w:eastAsia="MS Mincho" w:hAnsi="Segoe UI" w:cs="Segoe UI"/>
      <w:sz w:val="18"/>
      <w:szCs w:val="18"/>
      <w:lang w:eastAsia="es-ES"/>
    </w:rPr>
  </w:style>
  <w:style w:type="paragraph" w:styleId="Asuntodelcomentario">
    <w:name w:val="annotation subject"/>
    <w:basedOn w:val="Textocomentario"/>
    <w:next w:val="Textocomentario"/>
    <w:link w:val="AsuntodelcomentarioCar"/>
    <w:uiPriority w:val="99"/>
    <w:semiHidden/>
    <w:unhideWhenUsed/>
    <w:rsid w:val="00293CD5"/>
    <w:pPr>
      <w:jc w:val="left"/>
    </w:pPr>
    <w:rPr>
      <w:rFonts w:ascii="Arial Narrow" w:eastAsia="MS Mincho" w:hAnsi="Arial Narrow"/>
      <w:b/>
      <w:bCs/>
      <w:szCs w:val="20"/>
    </w:rPr>
  </w:style>
  <w:style w:type="character" w:customStyle="1" w:styleId="AsuntodelcomentarioCar">
    <w:name w:val="Asunto del comentario Car"/>
    <w:basedOn w:val="TextocomentarioCar"/>
    <w:link w:val="Asuntodelcomentario"/>
    <w:uiPriority w:val="99"/>
    <w:semiHidden/>
    <w:rsid w:val="00293CD5"/>
    <w:rPr>
      <w:rFonts w:ascii="Arial Narrow" w:eastAsia="MS Mincho" w:hAnsi="Arial Narrow" w:cs="Times New Roman"/>
      <w:b/>
      <w:bCs/>
      <w:sz w:val="20"/>
      <w:szCs w:val="20"/>
      <w:lang w:eastAsia="es-ES"/>
    </w:rPr>
  </w:style>
  <w:style w:type="paragraph" w:styleId="Revisin">
    <w:name w:val="Revision"/>
    <w:hidden/>
    <w:uiPriority w:val="99"/>
    <w:semiHidden/>
    <w:rsid w:val="00C060B6"/>
    <w:pPr>
      <w:spacing w:after="0" w:line="240" w:lineRule="auto"/>
    </w:pPr>
    <w:rPr>
      <w:rFonts w:ascii="Arial Narrow" w:eastAsia="MS Mincho" w:hAnsi="Arial Narrow" w:cs="Times New Roman"/>
      <w:sz w:val="24"/>
      <w:szCs w:val="24"/>
      <w:lang w:eastAsia="es-ES"/>
    </w:rPr>
  </w:style>
  <w:style w:type="character" w:customStyle="1" w:styleId="baj">
    <w:name w:val="b_aj"/>
    <w:basedOn w:val="Fuentedeprrafopredeter"/>
    <w:rsid w:val="00490685"/>
  </w:style>
  <w:style w:type="character" w:customStyle="1" w:styleId="apple-converted-space">
    <w:name w:val="apple-converted-space"/>
    <w:basedOn w:val="Fuentedeprrafopredeter"/>
    <w:rsid w:val="00490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6046">
      <w:bodyDiv w:val="1"/>
      <w:marLeft w:val="0"/>
      <w:marRight w:val="0"/>
      <w:marTop w:val="0"/>
      <w:marBottom w:val="0"/>
      <w:divBdr>
        <w:top w:val="none" w:sz="0" w:space="0" w:color="auto"/>
        <w:left w:val="none" w:sz="0" w:space="0" w:color="auto"/>
        <w:bottom w:val="none" w:sz="0" w:space="0" w:color="auto"/>
        <w:right w:val="none" w:sz="0" w:space="0" w:color="auto"/>
      </w:divBdr>
    </w:div>
    <w:div w:id="488667239">
      <w:bodyDiv w:val="1"/>
      <w:marLeft w:val="0"/>
      <w:marRight w:val="0"/>
      <w:marTop w:val="0"/>
      <w:marBottom w:val="0"/>
      <w:divBdr>
        <w:top w:val="none" w:sz="0" w:space="0" w:color="auto"/>
        <w:left w:val="none" w:sz="0" w:space="0" w:color="auto"/>
        <w:bottom w:val="none" w:sz="0" w:space="0" w:color="auto"/>
        <w:right w:val="none" w:sz="0" w:space="0" w:color="auto"/>
      </w:divBdr>
      <w:divsChild>
        <w:div w:id="2033678517">
          <w:marLeft w:val="0"/>
          <w:marRight w:val="0"/>
          <w:marTop w:val="0"/>
          <w:marBottom w:val="0"/>
          <w:divBdr>
            <w:top w:val="none" w:sz="0" w:space="0" w:color="auto"/>
            <w:left w:val="none" w:sz="0" w:space="0" w:color="auto"/>
            <w:bottom w:val="none" w:sz="0" w:space="0" w:color="auto"/>
            <w:right w:val="none" w:sz="0" w:space="0" w:color="auto"/>
          </w:divBdr>
        </w:div>
        <w:div w:id="1929805439">
          <w:marLeft w:val="0"/>
          <w:marRight w:val="0"/>
          <w:marTop w:val="0"/>
          <w:marBottom w:val="0"/>
          <w:divBdr>
            <w:top w:val="none" w:sz="0" w:space="0" w:color="auto"/>
            <w:left w:val="none" w:sz="0" w:space="0" w:color="auto"/>
            <w:bottom w:val="none" w:sz="0" w:space="0" w:color="auto"/>
            <w:right w:val="none" w:sz="0" w:space="0" w:color="auto"/>
          </w:divBdr>
        </w:div>
        <w:div w:id="2030058290">
          <w:marLeft w:val="0"/>
          <w:marRight w:val="0"/>
          <w:marTop w:val="0"/>
          <w:marBottom w:val="0"/>
          <w:divBdr>
            <w:top w:val="none" w:sz="0" w:space="0" w:color="auto"/>
            <w:left w:val="none" w:sz="0" w:space="0" w:color="auto"/>
            <w:bottom w:val="none" w:sz="0" w:space="0" w:color="auto"/>
            <w:right w:val="none" w:sz="0" w:space="0" w:color="auto"/>
          </w:divBdr>
        </w:div>
        <w:div w:id="197667104">
          <w:marLeft w:val="0"/>
          <w:marRight w:val="0"/>
          <w:marTop w:val="0"/>
          <w:marBottom w:val="0"/>
          <w:divBdr>
            <w:top w:val="none" w:sz="0" w:space="0" w:color="auto"/>
            <w:left w:val="none" w:sz="0" w:space="0" w:color="auto"/>
            <w:bottom w:val="none" w:sz="0" w:space="0" w:color="auto"/>
            <w:right w:val="none" w:sz="0" w:space="0" w:color="auto"/>
          </w:divBdr>
        </w:div>
        <w:div w:id="1282804467">
          <w:marLeft w:val="0"/>
          <w:marRight w:val="0"/>
          <w:marTop w:val="0"/>
          <w:marBottom w:val="0"/>
          <w:divBdr>
            <w:top w:val="none" w:sz="0" w:space="0" w:color="auto"/>
            <w:left w:val="none" w:sz="0" w:space="0" w:color="auto"/>
            <w:bottom w:val="none" w:sz="0" w:space="0" w:color="auto"/>
            <w:right w:val="none" w:sz="0" w:space="0" w:color="auto"/>
          </w:divBdr>
        </w:div>
        <w:div w:id="673801544">
          <w:marLeft w:val="0"/>
          <w:marRight w:val="0"/>
          <w:marTop w:val="0"/>
          <w:marBottom w:val="0"/>
          <w:divBdr>
            <w:top w:val="none" w:sz="0" w:space="0" w:color="auto"/>
            <w:left w:val="none" w:sz="0" w:space="0" w:color="auto"/>
            <w:bottom w:val="none" w:sz="0" w:space="0" w:color="auto"/>
            <w:right w:val="none" w:sz="0" w:space="0" w:color="auto"/>
          </w:divBdr>
        </w:div>
        <w:div w:id="633800474">
          <w:marLeft w:val="0"/>
          <w:marRight w:val="0"/>
          <w:marTop w:val="0"/>
          <w:marBottom w:val="0"/>
          <w:divBdr>
            <w:top w:val="none" w:sz="0" w:space="0" w:color="auto"/>
            <w:left w:val="none" w:sz="0" w:space="0" w:color="auto"/>
            <w:bottom w:val="none" w:sz="0" w:space="0" w:color="auto"/>
            <w:right w:val="none" w:sz="0" w:space="0" w:color="auto"/>
          </w:divBdr>
        </w:div>
        <w:div w:id="1993948281">
          <w:marLeft w:val="0"/>
          <w:marRight w:val="0"/>
          <w:marTop w:val="0"/>
          <w:marBottom w:val="0"/>
          <w:divBdr>
            <w:top w:val="none" w:sz="0" w:space="0" w:color="auto"/>
            <w:left w:val="none" w:sz="0" w:space="0" w:color="auto"/>
            <w:bottom w:val="none" w:sz="0" w:space="0" w:color="auto"/>
            <w:right w:val="none" w:sz="0" w:space="0" w:color="auto"/>
          </w:divBdr>
        </w:div>
        <w:div w:id="2078551217">
          <w:marLeft w:val="0"/>
          <w:marRight w:val="0"/>
          <w:marTop w:val="0"/>
          <w:marBottom w:val="0"/>
          <w:divBdr>
            <w:top w:val="none" w:sz="0" w:space="0" w:color="auto"/>
            <w:left w:val="none" w:sz="0" w:space="0" w:color="auto"/>
            <w:bottom w:val="none" w:sz="0" w:space="0" w:color="auto"/>
            <w:right w:val="none" w:sz="0" w:space="0" w:color="auto"/>
          </w:divBdr>
        </w:div>
      </w:divsChild>
    </w:div>
    <w:div w:id="917640748">
      <w:bodyDiv w:val="1"/>
      <w:marLeft w:val="0"/>
      <w:marRight w:val="0"/>
      <w:marTop w:val="0"/>
      <w:marBottom w:val="0"/>
      <w:divBdr>
        <w:top w:val="none" w:sz="0" w:space="0" w:color="auto"/>
        <w:left w:val="none" w:sz="0" w:space="0" w:color="auto"/>
        <w:bottom w:val="none" w:sz="0" w:space="0" w:color="auto"/>
        <w:right w:val="none" w:sz="0" w:space="0" w:color="auto"/>
      </w:divBdr>
    </w:div>
    <w:div w:id="1141117989">
      <w:bodyDiv w:val="1"/>
      <w:marLeft w:val="0"/>
      <w:marRight w:val="0"/>
      <w:marTop w:val="0"/>
      <w:marBottom w:val="0"/>
      <w:divBdr>
        <w:top w:val="none" w:sz="0" w:space="0" w:color="auto"/>
        <w:left w:val="none" w:sz="0" w:space="0" w:color="auto"/>
        <w:bottom w:val="none" w:sz="0" w:space="0" w:color="auto"/>
        <w:right w:val="none" w:sz="0" w:space="0" w:color="auto"/>
      </w:divBdr>
    </w:div>
    <w:div w:id="1269970126">
      <w:bodyDiv w:val="1"/>
      <w:marLeft w:val="0"/>
      <w:marRight w:val="0"/>
      <w:marTop w:val="0"/>
      <w:marBottom w:val="0"/>
      <w:divBdr>
        <w:top w:val="none" w:sz="0" w:space="0" w:color="auto"/>
        <w:left w:val="none" w:sz="0" w:space="0" w:color="auto"/>
        <w:bottom w:val="none" w:sz="0" w:space="0" w:color="auto"/>
        <w:right w:val="none" w:sz="0" w:space="0" w:color="auto"/>
      </w:divBdr>
      <w:divsChild>
        <w:div w:id="720329530">
          <w:marLeft w:val="0"/>
          <w:marRight w:val="0"/>
          <w:marTop w:val="0"/>
          <w:marBottom w:val="0"/>
          <w:divBdr>
            <w:top w:val="none" w:sz="0" w:space="0" w:color="auto"/>
            <w:left w:val="none" w:sz="0" w:space="0" w:color="auto"/>
            <w:bottom w:val="none" w:sz="0" w:space="0" w:color="auto"/>
            <w:right w:val="none" w:sz="0" w:space="0" w:color="auto"/>
          </w:divBdr>
        </w:div>
        <w:div w:id="1735884010">
          <w:marLeft w:val="0"/>
          <w:marRight w:val="0"/>
          <w:marTop w:val="0"/>
          <w:marBottom w:val="0"/>
          <w:divBdr>
            <w:top w:val="none" w:sz="0" w:space="0" w:color="auto"/>
            <w:left w:val="none" w:sz="0" w:space="0" w:color="auto"/>
            <w:bottom w:val="none" w:sz="0" w:space="0" w:color="auto"/>
            <w:right w:val="none" w:sz="0" w:space="0" w:color="auto"/>
          </w:divBdr>
        </w:div>
        <w:div w:id="1393845722">
          <w:marLeft w:val="0"/>
          <w:marRight w:val="0"/>
          <w:marTop w:val="0"/>
          <w:marBottom w:val="0"/>
          <w:divBdr>
            <w:top w:val="none" w:sz="0" w:space="0" w:color="auto"/>
            <w:left w:val="none" w:sz="0" w:space="0" w:color="auto"/>
            <w:bottom w:val="none" w:sz="0" w:space="0" w:color="auto"/>
            <w:right w:val="none" w:sz="0" w:space="0" w:color="auto"/>
          </w:divBdr>
        </w:div>
        <w:div w:id="342056439">
          <w:marLeft w:val="0"/>
          <w:marRight w:val="0"/>
          <w:marTop w:val="0"/>
          <w:marBottom w:val="0"/>
          <w:divBdr>
            <w:top w:val="none" w:sz="0" w:space="0" w:color="auto"/>
            <w:left w:val="none" w:sz="0" w:space="0" w:color="auto"/>
            <w:bottom w:val="none" w:sz="0" w:space="0" w:color="auto"/>
            <w:right w:val="none" w:sz="0" w:space="0" w:color="auto"/>
          </w:divBdr>
        </w:div>
        <w:div w:id="2043826904">
          <w:marLeft w:val="0"/>
          <w:marRight w:val="0"/>
          <w:marTop w:val="0"/>
          <w:marBottom w:val="0"/>
          <w:divBdr>
            <w:top w:val="none" w:sz="0" w:space="0" w:color="auto"/>
            <w:left w:val="none" w:sz="0" w:space="0" w:color="auto"/>
            <w:bottom w:val="none" w:sz="0" w:space="0" w:color="auto"/>
            <w:right w:val="none" w:sz="0" w:space="0" w:color="auto"/>
          </w:divBdr>
        </w:div>
        <w:div w:id="1126005117">
          <w:marLeft w:val="0"/>
          <w:marRight w:val="0"/>
          <w:marTop w:val="0"/>
          <w:marBottom w:val="0"/>
          <w:divBdr>
            <w:top w:val="none" w:sz="0" w:space="0" w:color="auto"/>
            <w:left w:val="none" w:sz="0" w:space="0" w:color="auto"/>
            <w:bottom w:val="none" w:sz="0" w:space="0" w:color="auto"/>
            <w:right w:val="none" w:sz="0" w:space="0" w:color="auto"/>
          </w:divBdr>
        </w:div>
      </w:divsChild>
    </w:div>
    <w:div w:id="1482690670">
      <w:bodyDiv w:val="1"/>
      <w:marLeft w:val="0"/>
      <w:marRight w:val="0"/>
      <w:marTop w:val="0"/>
      <w:marBottom w:val="0"/>
      <w:divBdr>
        <w:top w:val="none" w:sz="0" w:space="0" w:color="auto"/>
        <w:left w:val="none" w:sz="0" w:space="0" w:color="auto"/>
        <w:bottom w:val="none" w:sz="0" w:space="0" w:color="auto"/>
        <w:right w:val="none" w:sz="0" w:space="0" w:color="auto"/>
      </w:divBdr>
    </w:div>
    <w:div w:id="1492674906">
      <w:bodyDiv w:val="1"/>
      <w:marLeft w:val="0"/>
      <w:marRight w:val="0"/>
      <w:marTop w:val="0"/>
      <w:marBottom w:val="0"/>
      <w:divBdr>
        <w:top w:val="none" w:sz="0" w:space="0" w:color="auto"/>
        <w:left w:val="none" w:sz="0" w:space="0" w:color="auto"/>
        <w:bottom w:val="none" w:sz="0" w:space="0" w:color="auto"/>
        <w:right w:val="none" w:sz="0" w:space="0" w:color="auto"/>
      </w:divBdr>
    </w:div>
    <w:div w:id="1717197557">
      <w:bodyDiv w:val="1"/>
      <w:marLeft w:val="0"/>
      <w:marRight w:val="0"/>
      <w:marTop w:val="0"/>
      <w:marBottom w:val="0"/>
      <w:divBdr>
        <w:top w:val="none" w:sz="0" w:space="0" w:color="auto"/>
        <w:left w:val="none" w:sz="0" w:space="0" w:color="auto"/>
        <w:bottom w:val="none" w:sz="0" w:space="0" w:color="auto"/>
        <w:right w:val="none" w:sz="0" w:space="0" w:color="auto"/>
      </w:divBdr>
    </w:div>
    <w:div w:id="1768043723">
      <w:bodyDiv w:val="1"/>
      <w:marLeft w:val="0"/>
      <w:marRight w:val="0"/>
      <w:marTop w:val="0"/>
      <w:marBottom w:val="0"/>
      <w:divBdr>
        <w:top w:val="none" w:sz="0" w:space="0" w:color="auto"/>
        <w:left w:val="none" w:sz="0" w:space="0" w:color="auto"/>
        <w:bottom w:val="none" w:sz="0" w:space="0" w:color="auto"/>
        <w:right w:val="none" w:sz="0" w:space="0" w:color="auto"/>
      </w:divBdr>
    </w:div>
    <w:div w:id="18827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550DB-6113-49A9-BC58-28E1B123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882</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Motta Garavito</dc:creator>
  <cp:keywords/>
  <dc:description/>
  <cp:lastModifiedBy>Diana Karina Daza Cuello</cp:lastModifiedBy>
  <cp:revision>8</cp:revision>
  <cp:lastPrinted>2016-07-01T16:44:00Z</cp:lastPrinted>
  <dcterms:created xsi:type="dcterms:W3CDTF">2016-07-01T15:32:00Z</dcterms:created>
  <dcterms:modified xsi:type="dcterms:W3CDTF">2016-07-01T16:47:00Z</dcterms:modified>
</cp:coreProperties>
</file>