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7D0AF" w14:textId="77777777" w:rsidR="00656AD7" w:rsidRPr="002E01F0" w:rsidRDefault="00EA77FF" w:rsidP="004A1ADD">
      <w:pPr>
        <w:pStyle w:val="Puesto"/>
        <w:rPr>
          <w:rFonts w:ascii="Arial" w:hAnsi="Arial" w:cs="Arial"/>
          <w:sz w:val="22"/>
          <w:szCs w:val="22"/>
          <w:lang w:val="en-US"/>
        </w:rPr>
      </w:pPr>
      <w:r w:rsidRPr="002E01F0">
        <w:rPr>
          <w:rFonts w:ascii="Arial" w:hAnsi="Arial" w:cs="Arial"/>
          <w:noProof/>
          <w:lang w:val="es-CO" w:eastAsia="es-CO"/>
        </w:rPr>
        <mc:AlternateContent>
          <mc:Choice Requires="wpg">
            <w:drawing>
              <wp:anchor distT="0" distB="0" distL="114300" distR="114300" simplePos="0" relativeHeight="251659264" behindDoc="0" locked="0" layoutInCell="1" allowOverlap="1" wp14:anchorId="1CFE9D2A" wp14:editId="6EE018D1">
                <wp:simplePos x="0" y="0"/>
                <wp:positionH relativeFrom="column">
                  <wp:posOffset>1847850</wp:posOffset>
                </wp:positionH>
                <wp:positionV relativeFrom="paragraph">
                  <wp:posOffset>-424815</wp:posOffset>
                </wp:positionV>
                <wp:extent cx="2830830" cy="1278890"/>
                <wp:effectExtent l="0" t="0" r="0" b="0"/>
                <wp:wrapTopAndBottom/>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0830" cy="1278890"/>
                          <a:chOff x="4582" y="1215"/>
                          <a:chExt cx="4140" cy="2220"/>
                        </a:xfrm>
                      </wpg:grpSpPr>
                      <pic:pic xmlns:pic="http://schemas.openxmlformats.org/drawingml/2006/picture">
                        <pic:nvPicPr>
                          <pic:cNvPr id="2" name="Picture 3" descr="escudo linea papele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4"/>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1E914" w14:textId="77777777" w:rsidR="00D90795" w:rsidRDefault="00D90795" w:rsidP="005907C9">
                              <w:pPr>
                                <w:jc w:val="center"/>
                                <w:rPr>
                                  <w:b/>
                                </w:rPr>
                              </w:pPr>
                              <w:r>
                                <w:rPr>
                                  <w:b/>
                                </w:rPr>
                                <w:t>MINISTERIO DE MINAS Y ENERGIA</w:t>
                              </w:r>
                            </w:p>
                            <w:p w14:paraId="33A78F1D" w14:textId="77777777" w:rsidR="00D90795" w:rsidRDefault="00D90795" w:rsidP="005907C9">
                              <w:pPr>
                                <w:jc w:val="right"/>
                                <w:rPr>
                                  <w:b/>
                                </w:rPr>
                              </w:pPr>
                              <w:r>
                                <w:rPr>
                                  <w:b/>
                                </w:rPr>
                                <w:t xml:space="preserve">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B23FE" w14:textId="77777777" w:rsidR="00D90795" w:rsidRDefault="00D90795" w:rsidP="005907C9">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E9D2A" id="Grupo 1" o:spid="_x0000_s1026" style="position:absolute;left:0;text-align:left;margin-left:145.5pt;margin-top:-33.45pt;width:222.9pt;height:100.7pt;z-index:251659264" coordorigin="4582,1215" coordsize="4140,2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l2bW+AAAA2gAAAA8AAABkcnMvZG93bnJldi54bWxEj0sLwjAQhO+C/yGs4E1TexCtRhEf4NXH&#10;xdu2Wdtis6lN1PrvjSB4HGbmG2a+bE0lntS40rKC0TACQZxZXXKu4HzaDSYgnEfWWFkmBW9ysFx0&#10;O3NMtH3xgZ5Hn4sAYZeggsL7OpHSZQUZdENbEwfvahuDPsgml7rBV4CbSsZRNJYGSw4LBda0Lii7&#10;HR9GwWZ1n2Tbi9u4NJ3eyzSe+nGller32tUMhKfW/8O/9l4riOF7JdwAufg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hl2bW+AAAA2gAAAA8AAAAAAAAAAAAAAAAAnwIAAGRy&#10;cy9kb3ducmV2LnhtbFBLBQYAAAAABAAEAPcAAACKAwAAAAA=&#10;">
                  <v:imagedata r:id="rId9" o:title="escudo linea papeleria"/>
                </v:shape>
                <v:shapetype id="_x0000_t202" coordsize="21600,21600" o:spt="202" path="m,l,21600r21600,l21600,xe">
                  <v:stroke joinstyle="miter"/>
                  <v:path gradientshapeok="t" o:connecttype="rect"/>
                </v:shapetype>
                <v:shape id="Text Box 4" o:spid="_x0000_s1028"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7791E914" w14:textId="77777777" w:rsidR="00D90795" w:rsidRDefault="00D90795" w:rsidP="005907C9">
                        <w:pPr>
                          <w:jc w:val="center"/>
                          <w:rPr>
                            <w:b/>
                          </w:rPr>
                        </w:pPr>
                        <w:r>
                          <w:rPr>
                            <w:b/>
                          </w:rPr>
                          <w:t>MINISTERIO DE MINAS Y ENERGIA</w:t>
                        </w:r>
                      </w:p>
                      <w:p w14:paraId="33A78F1D" w14:textId="77777777" w:rsidR="00D90795" w:rsidRDefault="00D90795" w:rsidP="005907C9">
                        <w:pPr>
                          <w:jc w:val="right"/>
                          <w:rPr>
                            <w:b/>
                          </w:rPr>
                        </w:pPr>
                        <w:r>
                          <w:rPr>
                            <w:b/>
                          </w:rPr>
                          <w:t xml:space="preserve"> </w:t>
                        </w:r>
                      </w:p>
                    </w:txbxContent>
                  </v:textbox>
                </v:shape>
                <v:shape id="Text Box 5" o:spid="_x0000_s1029"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720B23FE" w14:textId="77777777" w:rsidR="00D90795" w:rsidRDefault="00D90795" w:rsidP="005907C9">
                        <w:pPr>
                          <w:jc w:val="center"/>
                          <w:rPr>
                            <w:sz w:val="20"/>
                            <w:lang w:val="es-ES_tradnl"/>
                          </w:rPr>
                        </w:pPr>
                        <w:r>
                          <w:rPr>
                            <w:b/>
                            <w:sz w:val="20"/>
                            <w:lang w:val="es-ES_tradnl"/>
                          </w:rPr>
                          <w:t>República de Colombia</w:t>
                        </w:r>
                      </w:p>
                    </w:txbxContent>
                  </v:textbox>
                </v:shape>
                <w10:wrap type="topAndBottom"/>
              </v:group>
            </w:pict>
          </mc:Fallback>
        </mc:AlternateContent>
      </w:r>
    </w:p>
    <w:p w14:paraId="00DD8D04" w14:textId="343035EE" w:rsidR="005907C9" w:rsidRPr="002E01F0" w:rsidRDefault="005907C9" w:rsidP="005907C9">
      <w:pPr>
        <w:pStyle w:val="Puesto"/>
        <w:ind w:left="2127" w:firstLine="709"/>
        <w:jc w:val="left"/>
        <w:rPr>
          <w:rFonts w:ascii="Arial" w:hAnsi="Arial" w:cs="Arial"/>
          <w:sz w:val="22"/>
          <w:szCs w:val="22"/>
        </w:rPr>
      </w:pPr>
      <w:r w:rsidRPr="002E01F0">
        <w:rPr>
          <w:rFonts w:ascii="Arial" w:hAnsi="Arial" w:cs="Arial"/>
          <w:sz w:val="22"/>
          <w:szCs w:val="22"/>
        </w:rPr>
        <w:t xml:space="preserve">RESOLUCION </w:t>
      </w:r>
      <w:r w:rsidR="007C27DD" w:rsidRPr="002E01F0">
        <w:rPr>
          <w:rFonts w:ascii="Arial" w:hAnsi="Arial" w:cs="Arial"/>
          <w:sz w:val="22"/>
          <w:szCs w:val="22"/>
        </w:rPr>
        <w:t>No.</w:t>
      </w:r>
    </w:p>
    <w:p w14:paraId="4E7771DA" w14:textId="77777777" w:rsidR="005907C9" w:rsidRPr="002E01F0" w:rsidRDefault="005907C9" w:rsidP="005907C9">
      <w:pPr>
        <w:jc w:val="center"/>
        <w:rPr>
          <w:rFonts w:ascii="Arial" w:hAnsi="Arial" w:cs="Arial"/>
          <w:b/>
          <w:sz w:val="22"/>
          <w:szCs w:val="22"/>
        </w:rPr>
      </w:pPr>
    </w:p>
    <w:p w14:paraId="05A7AE90" w14:textId="77777777" w:rsidR="00C57E46" w:rsidRPr="002E01F0" w:rsidRDefault="00C57E46" w:rsidP="005907C9">
      <w:pPr>
        <w:jc w:val="center"/>
        <w:rPr>
          <w:rFonts w:ascii="Arial" w:hAnsi="Arial" w:cs="Arial"/>
          <w:b/>
          <w:sz w:val="22"/>
          <w:szCs w:val="22"/>
        </w:rPr>
      </w:pPr>
    </w:p>
    <w:p w14:paraId="575786CA" w14:textId="0F883E64" w:rsidR="005907C9" w:rsidRPr="002E01F0" w:rsidRDefault="005907C9" w:rsidP="005907C9">
      <w:pPr>
        <w:jc w:val="center"/>
        <w:rPr>
          <w:rFonts w:ascii="Arial" w:hAnsi="Arial" w:cs="Arial"/>
          <w:b/>
          <w:sz w:val="22"/>
          <w:szCs w:val="22"/>
        </w:rPr>
      </w:pPr>
      <w:r w:rsidRPr="002E01F0">
        <w:rPr>
          <w:rFonts w:ascii="Arial" w:hAnsi="Arial" w:cs="Arial"/>
          <w:b/>
          <w:sz w:val="22"/>
          <w:szCs w:val="22"/>
        </w:rPr>
        <w:t>(</w:t>
      </w:r>
      <w:r w:rsidR="00C57E46" w:rsidRPr="002E01F0">
        <w:rPr>
          <w:rFonts w:ascii="Arial" w:hAnsi="Arial" w:cs="Arial"/>
          <w:b/>
          <w:sz w:val="22"/>
          <w:szCs w:val="22"/>
        </w:rPr>
        <w:t xml:space="preserve">       </w:t>
      </w:r>
      <w:r w:rsidRPr="002E01F0">
        <w:rPr>
          <w:rFonts w:ascii="Arial" w:hAnsi="Arial" w:cs="Arial"/>
          <w:b/>
          <w:sz w:val="22"/>
          <w:szCs w:val="22"/>
        </w:rPr>
        <w:t>)</w:t>
      </w:r>
    </w:p>
    <w:p w14:paraId="53DACEDF" w14:textId="77777777" w:rsidR="005907C9" w:rsidRPr="002E01F0" w:rsidRDefault="005907C9" w:rsidP="000320EB">
      <w:pPr>
        <w:pStyle w:val="Textoindependiente2"/>
        <w:rPr>
          <w:rFonts w:cs="Arial"/>
          <w:sz w:val="22"/>
          <w:szCs w:val="22"/>
        </w:rPr>
      </w:pPr>
    </w:p>
    <w:p w14:paraId="2A186A03" w14:textId="77777777" w:rsidR="00C57E46" w:rsidRPr="002E01F0" w:rsidRDefault="00C57E46" w:rsidP="004D220E">
      <w:pPr>
        <w:pStyle w:val="Textoindependiente2"/>
        <w:ind w:left="284"/>
        <w:jc w:val="center"/>
        <w:rPr>
          <w:rFonts w:cs="Arial"/>
          <w:sz w:val="22"/>
          <w:szCs w:val="22"/>
        </w:rPr>
      </w:pPr>
    </w:p>
    <w:p w14:paraId="0C3F128A" w14:textId="11278544" w:rsidR="005907C9" w:rsidRPr="002E01F0" w:rsidRDefault="007C27DD" w:rsidP="004D220E">
      <w:pPr>
        <w:pStyle w:val="Textoindependiente2"/>
        <w:ind w:left="284"/>
        <w:jc w:val="center"/>
        <w:rPr>
          <w:rFonts w:cs="Arial"/>
          <w:sz w:val="22"/>
          <w:szCs w:val="22"/>
        </w:rPr>
      </w:pPr>
      <w:r w:rsidRPr="002E01F0">
        <w:rPr>
          <w:rFonts w:cs="Arial"/>
          <w:sz w:val="22"/>
          <w:szCs w:val="22"/>
        </w:rPr>
        <w:t>Por la cual se actualiza el procedimiento para otorgar subsidios del sector eléctrico en el Área de Servicio Exclusivo de San Andrés, providencia y Santa Catalina.</w:t>
      </w:r>
    </w:p>
    <w:p w14:paraId="6AB6DD38" w14:textId="77777777" w:rsidR="00656AD7" w:rsidRPr="002E01F0" w:rsidRDefault="00656AD7" w:rsidP="004D220E">
      <w:pPr>
        <w:pStyle w:val="Textoindependiente2"/>
        <w:ind w:left="284"/>
        <w:jc w:val="center"/>
        <w:rPr>
          <w:rFonts w:cs="Arial"/>
          <w:sz w:val="22"/>
          <w:szCs w:val="22"/>
        </w:rPr>
      </w:pPr>
    </w:p>
    <w:p w14:paraId="0CE08A01" w14:textId="77777777" w:rsidR="00C57E46" w:rsidRPr="002E01F0" w:rsidRDefault="00C57E46" w:rsidP="004D220E">
      <w:pPr>
        <w:pStyle w:val="Textoindependiente2"/>
        <w:ind w:left="284"/>
        <w:jc w:val="center"/>
        <w:rPr>
          <w:rFonts w:cs="Arial"/>
          <w:sz w:val="22"/>
          <w:szCs w:val="22"/>
        </w:rPr>
      </w:pPr>
    </w:p>
    <w:p w14:paraId="4BFA4B5A" w14:textId="63CEA0E2" w:rsidR="005907C9" w:rsidRPr="002E01F0" w:rsidRDefault="000F4E86" w:rsidP="004D220E">
      <w:pPr>
        <w:spacing w:line="240" w:lineRule="atLeast"/>
        <w:ind w:left="284" w:hanging="284"/>
        <w:jc w:val="center"/>
        <w:rPr>
          <w:rFonts w:ascii="Arial" w:hAnsi="Arial" w:cs="Arial"/>
          <w:b/>
          <w:snapToGrid w:val="0"/>
          <w:sz w:val="22"/>
          <w:szCs w:val="22"/>
        </w:rPr>
      </w:pPr>
      <w:r>
        <w:rPr>
          <w:rFonts w:ascii="Arial" w:hAnsi="Arial" w:cs="Arial"/>
          <w:b/>
          <w:snapToGrid w:val="0"/>
          <w:sz w:val="22"/>
          <w:szCs w:val="22"/>
        </w:rPr>
        <w:t>LA</w:t>
      </w:r>
      <w:r w:rsidR="005907C9" w:rsidRPr="002E01F0">
        <w:rPr>
          <w:rFonts w:ascii="Arial" w:hAnsi="Arial" w:cs="Arial"/>
          <w:b/>
          <w:snapToGrid w:val="0"/>
          <w:sz w:val="22"/>
          <w:szCs w:val="22"/>
        </w:rPr>
        <w:t xml:space="preserve"> MINISTR</w:t>
      </w:r>
      <w:r>
        <w:rPr>
          <w:rFonts w:ascii="Arial" w:hAnsi="Arial" w:cs="Arial"/>
          <w:b/>
          <w:snapToGrid w:val="0"/>
          <w:sz w:val="22"/>
          <w:szCs w:val="22"/>
        </w:rPr>
        <w:t>A</w:t>
      </w:r>
      <w:r w:rsidR="005907C9" w:rsidRPr="002E01F0">
        <w:rPr>
          <w:rFonts w:ascii="Arial" w:hAnsi="Arial" w:cs="Arial"/>
          <w:b/>
          <w:snapToGrid w:val="0"/>
          <w:sz w:val="22"/>
          <w:szCs w:val="22"/>
        </w:rPr>
        <w:t xml:space="preserve"> DE MINAS Y ENERGÍA</w:t>
      </w:r>
      <w:r>
        <w:rPr>
          <w:rFonts w:ascii="Arial" w:hAnsi="Arial" w:cs="Arial"/>
          <w:b/>
          <w:snapToGrid w:val="0"/>
          <w:sz w:val="22"/>
          <w:szCs w:val="22"/>
        </w:rPr>
        <w:t xml:space="preserve"> (E)</w:t>
      </w:r>
    </w:p>
    <w:p w14:paraId="5C298EB7" w14:textId="77777777" w:rsidR="00656AD7" w:rsidRPr="002E01F0" w:rsidRDefault="00656AD7" w:rsidP="004D220E">
      <w:pPr>
        <w:spacing w:line="240" w:lineRule="atLeast"/>
        <w:ind w:left="284" w:hanging="284"/>
        <w:jc w:val="center"/>
        <w:rPr>
          <w:rFonts w:ascii="Arial" w:hAnsi="Arial" w:cs="Arial"/>
          <w:b/>
          <w:snapToGrid w:val="0"/>
          <w:sz w:val="22"/>
          <w:szCs w:val="22"/>
        </w:rPr>
      </w:pPr>
    </w:p>
    <w:p w14:paraId="4154E636" w14:textId="77777777" w:rsidR="005907C9" w:rsidRPr="002E01F0" w:rsidRDefault="005907C9" w:rsidP="005907C9">
      <w:pPr>
        <w:spacing w:line="240" w:lineRule="atLeast"/>
        <w:jc w:val="center"/>
        <w:rPr>
          <w:rFonts w:ascii="Arial" w:hAnsi="Arial" w:cs="Arial"/>
          <w:snapToGrid w:val="0"/>
          <w:sz w:val="22"/>
          <w:szCs w:val="22"/>
        </w:rPr>
      </w:pPr>
    </w:p>
    <w:p w14:paraId="71107663" w14:textId="124C5601" w:rsidR="00197877" w:rsidRPr="002E01F0" w:rsidRDefault="00197877" w:rsidP="00C01046">
      <w:pPr>
        <w:spacing w:line="240" w:lineRule="atLeast"/>
        <w:ind w:left="284"/>
        <w:jc w:val="center"/>
        <w:rPr>
          <w:rFonts w:ascii="Arial" w:hAnsi="Arial" w:cs="Arial"/>
          <w:snapToGrid w:val="0"/>
          <w:sz w:val="22"/>
          <w:szCs w:val="22"/>
        </w:rPr>
      </w:pPr>
      <w:r w:rsidRPr="002E01F0">
        <w:rPr>
          <w:rFonts w:ascii="Arial" w:hAnsi="Arial" w:cs="Arial"/>
          <w:snapToGrid w:val="0"/>
          <w:sz w:val="22"/>
          <w:szCs w:val="22"/>
        </w:rPr>
        <w:t xml:space="preserve">En uso de sus facultades legales y reglamentarias, en especial la que </w:t>
      </w:r>
      <w:r w:rsidR="007C27DD" w:rsidRPr="002E01F0">
        <w:rPr>
          <w:rFonts w:ascii="Arial" w:hAnsi="Arial" w:cs="Arial"/>
          <w:snapToGrid w:val="0"/>
          <w:sz w:val="22"/>
          <w:szCs w:val="22"/>
        </w:rPr>
        <w:t xml:space="preserve">le </w:t>
      </w:r>
      <w:r w:rsidRPr="002E01F0">
        <w:rPr>
          <w:rFonts w:ascii="Arial" w:hAnsi="Arial" w:cs="Arial"/>
          <w:snapToGrid w:val="0"/>
          <w:sz w:val="22"/>
          <w:szCs w:val="22"/>
        </w:rPr>
        <w:t>confiere</w:t>
      </w:r>
    </w:p>
    <w:p w14:paraId="1F9AACD4" w14:textId="158C21CF" w:rsidR="005907C9" w:rsidRPr="002E01F0" w:rsidRDefault="00D9140B" w:rsidP="00D9140B">
      <w:pPr>
        <w:tabs>
          <w:tab w:val="center" w:pos="5245"/>
          <w:tab w:val="right" w:pos="10206"/>
        </w:tabs>
        <w:spacing w:line="240" w:lineRule="atLeast"/>
        <w:ind w:left="284"/>
        <w:rPr>
          <w:rFonts w:ascii="Arial" w:hAnsi="Arial" w:cs="Arial"/>
          <w:snapToGrid w:val="0"/>
          <w:sz w:val="22"/>
          <w:szCs w:val="22"/>
        </w:rPr>
      </w:pPr>
      <w:r w:rsidRPr="002E01F0">
        <w:rPr>
          <w:rFonts w:ascii="Arial" w:hAnsi="Arial" w:cs="Arial"/>
          <w:snapToGrid w:val="0"/>
          <w:sz w:val="22"/>
          <w:szCs w:val="22"/>
        </w:rPr>
        <w:tab/>
      </w:r>
      <w:r w:rsidR="005907C9" w:rsidRPr="002E01F0">
        <w:rPr>
          <w:rFonts w:ascii="Arial" w:hAnsi="Arial" w:cs="Arial"/>
          <w:snapToGrid w:val="0"/>
          <w:sz w:val="22"/>
          <w:szCs w:val="22"/>
        </w:rPr>
        <w:t xml:space="preserve"> </w:t>
      </w:r>
      <w:r w:rsidR="007C27DD" w:rsidRPr="002E01F0">
        <w:rPr>
          <w:rFonts w:ascii="Arial" w:hAnsi="Arial" w:cs="Arial"/>
          <w:snapToGrid w:val="0"/>
          <w:sz w:val="22"/>
          <w:szCs w:val="22"/>
        </w:rPr>
        <w:t>el artículo 2 de la Ley 1117 de 2006</w:t>
      </w:r>
      <w:r w:rsidR="000320EB" w:rsidRPr="002E01F0">
        <w:rPr>
          <w:rFonts w:ascii="Arial" w:hAnsi="Arial" w:cs="Arial"/>
          <w:snapToGrid w:val="0"/>
          <w:sz w:val="22"/>
          <w:szCs w:val="22"/>
        </w:rPr>
        <w:t xml:space="preserve"> y</w:t>
      </w:r>
      <w:r w:rsidR="005907C9" w:rsidRPr="002E01F0">
        <w:rPr>
          <w:rFonts w:ascii="Arial" w:hAnsi="Arial" w:cs="Arial"/>
          <w:snapToGrid w:val="0"/>
          <w:sz w:val="22"/>
          <w:szCs w:val="22"/>
        </w:rPr>
        <w:t xml:space="preserve"> </w:t>
      </w:r>
      <w:r w:rsidRPr="002E01F0">
        <w:rPr>
          <w:rFonts w:ascii="Arial" w:hAnsi="Arial" w:cs="Arial"/>
          <w:snapToGrid w:val="0"/>
          <w:sz w:val="22"/>
          <w:szCs w:val="22"/>
        </w:rPr>
        <w:tab/>
      </w:r>
    </w:p>
    <w:p w14:paraId="0BE4F40C" w14:textId="77777777" w:rsidR="0092091D" w:rsidRPr="002E01F0" w:rsidRDefault="0092091D" w:rsidP="004D220E">
      <w:pPr>
        <w:spacing w:line="240" w:lineRule="atLeast"/>
        <w:ind w:left="284" w:hanging="284"/>
        <w:jc w:val="center"/>
        <w:rPr>
          <w:rFonts w:ascii="Arial" w:hAnsi="Arial" w:cs="Arial"/>
          <w:b/>
          <w:snapToGrid w:val="0"/>
          <w:sz w:val="22"/>
          <w:szCs w:val="22"/>
        </w:rPr>
      </w:pPr>
    </w:p>
    <w:p w14:paraId="7F750E75" w14:textId="68BD6AE9" w:rsidR="005907C9" w:rsidRPr="002E01F0" w:rsidRDefault="005907C9" w:rsidP="0053244D">
      <w:pPr>
        <w:spacing w:line="240" w:lineRule="atLeast"/>
        <w:ind w:left="284" w:right="23" w:hanging="284"/>
        <w:jc w:val="center"/>
        <w:rPr>
          <w:rFonts w:ascii="Arial" w:hAnsi="Arial" w:cs="Arial"/>
          <w:b/>
          <w:snapToGrid w:val="0"/>
          <w:sz w:val="22"/>
          <w:szCs w:val="22"/>
        </w:rPr>
      </w:pPr>
      <w:r w:rsidRPr="002E01F0">
        <w:rPr>
          <w:rFonts w:ascii="Arial" w:hAnsi="Arial" w:cs="Arial"/>
          <w:b/>
          <w:snapToGrid w:val="0"/>
          <w:sz w:val="22"/>
          <w:szCs w:val="22"/>
        </w:rPr>
        <w:t>C O N S I D E R A N D O</w:t>
      </w:r>
      <w:r w:rsidR="000320EB" w:rsidRPr="002E01F0">
        <w:rPr>
          <w:rFonts w:ascii="Arial" w:hAnsi="Arial" w:cs="Arial"/>
          <w:b/>
          <w:snapToGrid w:val="0"/>
          <w:sz w:val="22"/>
          <w:szCs w:val="22"/>
        </w:rPr>
        <w:t>:</w:t>
      </w:r>
    </w:p>
    <w:p w14:paraId="48B890D8" w14:textId="77777777" w:rsidR="00D90795" w:rsidRPr="002E01F0" w:rsidRDefault="00D90795" w:rsidP="0053244D">
      <w:pPr>
        <w:spacing w:line="240" w:lineRule="atLeast"/>
        <w:ind w:left="284" w:right="23" w:hanging="284"/>
        <w:jc w:val="center"/>
        <w:rPr>
          <w:rFonts w:ascii="Arial" w:hAnsi="Arial" w:cs="Arial"/>
          <w:b/>
          <w:snapToGrid w:val="0"/>
          <w:sz w:val="22"/>
          <w:szCs w:val="22"/>
        </w:rPr>
      </w:pPr>
    </w:p>
    <w:p w14:paraId="7A0193D3" w14:textId="7F13326A" w:rsidR="000320EB" w:rsidRPr="002E01F0" w:rsidRDefault="000320EB" w:rsidP="000320EB">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Que el artículo 40 de la Ley 142 de 1994, señala que se podrán establecer Áreas de Servicio Exclusivo</w:t>
      </w:r>
      <w:r w:rsidR="00C57E46" w:rsidRPr="002E01F0">
        <w:rPr>
          <w:rFonts w:ascii="Arial" w:hAnsi="Arial" w:cs="Arial"/>
          <w:snapToGrid w:val="0"/>
          <w:sz w:val="22"/>
          <w:szCs w:val="22"/>
        </w:rPr>
        <w:t>, por motivos de interés social,</w:t>
      </w:r>
      <w:r w:rsidRPr="002E01F0">
        <w:rPr>
          <w:rFonts w:ascii="Arial" w:hAnsi="Arial" w:cs="Arial"/>
          <w:snapToGrid w:val="0"/>
          <w:sz w:val="22"/>
          <w:szCs w:val="22"/>
        </w:rPr>
        <w:t xml:space="preserve"> y con el propósito que la cobertura de</w:t>
      </w:r>
      <w:r w:rsidR="00C57E46" w:rsidRPr="002E01F0">
        <w:rPr>
          <w:rFonts w:ascii="Arial" w:hAnsi="Arial" w:cs="Arial"/>
          <w:snapToGrid w:val="0"/>
          <w:sz w:val="22"/>
          <w:szCs w:val="22"/>
        </w:rPr>
        <w:t xml:space="preserve"> </w:t>
      </w:r>
      <w:r w:rsidRPr="002E01F0">
        <w:rPr>
          <w:rFonts w:ascii="Arial" w:hAnsi="Arial" w:cs="Arial"/>
          <w:snapToGrid w:val="0"/>
          <w:sz w:val="22"/>
          <w:szCs w:val="22"/>
        </w:rPr>
        <w:t>servicios</w:t>
      </w:r>
      <w:r w:rsidR="00C57E46" w:rsidRPr="002E01F0">
        <w:rPr>
          <w:rFonts w:ascii="Arial" w:hAnsi="Arial" w:cs="Arial"/>
          <w:snapToGrid w:val="0"/>
          <w:sz w:val="22"/>
          <w:szCs w:val="22"/>
        </w:rPr>
        <w:t xml:space="preserve"> </w:t>
      </w:r>
      <w:r w:rsidRPr="002E01F0">
        <w:rPr>
          <w:rFonts w:ascii="Arial" w:hAnsi="Arial" w:cs="Arial"/>
          <w:snapToGrid w:val="0"/>
          <w:sz w:val="22"/>
          <w:szCs w:val="22"/>
        </w:rPr>
        <w:t>públicos</w:t>
      </w:r>
      <w:r w:rsidR="00C57E46" w:rsidRPr="002E01F0">
        <w:rPr>
          <w:rFonts w:ascii="Arial" w:hAnsi="Arial" w:cs="Arial"/>
          <w:snapToGrid w:val="0"/>
          <w:sz w:val="22"/>
          <w:szCs w:val="22"/>
        </w:rPr>
        <w:t xml:space="preserve"> </w:t>
      </w:r>
      <w:r w:rsidRPr="002E01F0">
        <w:rPr>
          <w:rFonts w:ascii="Arial" w:hAnsi="Arial" w:cs="Arial"/>
          <w:snapToGrid w:val="0"/>
          <w:sz w:val="22"/>
          <w:szCs w:val="22"/>
        </w:rPr>
        <w:t>se</w:t>
      </w:r>
      <w:r w:rsidR="00C57E46" w:rsidRPr="002E01F0">
        <w:rPr>
          <w:rFonts w:ascii="Arial" w:hAnsi="Arial" w:cs="Arial"/>
          <w:snapToGrid w:val="0"/>
          <w:sz w:val="22"/>
          <w:szCs w:val="22"/>
        </w:rPr>
        <w:t xml:space="preserve"> </w:t>
      </w:r>
      <w:r w:rsidRPr="002E01F0">
        <w:rPr>
          <w:rFonts w:ascii="Arial" w:hAnsi="Arial" w:cs="Arial"/>
          <w:snapToGrid w:val="0"/>
          <w:sz w:val="22"/>
          <w:szCs w:val="22"/>
        </w:rPr>
        <w:t>extienda</w:t>
      </w:r>
      <w:r w:rsidR="00C57E46" w:rsidRPr="002E01F0">
        <w:rPr>
          <w:rFonts w:ascii="Arial" w:hAnsi="Arial" w:cs="Arial"/>
          <w:snapToGrid w:val="0"/>
          <w:sz w:val="22"/>
          <w:szCs w:val="22"/>
        </w:rPr>
        <w:t xml:space="preserve"> </w:t>
      </w:r>
      <w:r w:rsidRPr="002E01F0">
        <w:rPr>
          <w:rFonts w:ascii="Arial" w:hAnsi="Arial" w:cs="Arial"/>
          <w:snapToGrid w:val="0"/>
          <w:sz w:val="22"/>
          <w:szCs w:val="22"/>
        </w:rPr>
        <w:t>a</w:t>
      </w:r>
      <w:r w:rsidR="00C57E46" w:rsidRPr="002E01F0">
        <w:rPr>
          <w:rFonts w:ascii="Arial" w:hAnsi="Arial" w:cs="Arial"/>
          <w:snapToGrid w:val="0"/>
          <w:sz w:val="22"/>
          <w:szCs w:val="22"/>
        </w:rPr>
        <w:t xml:space="preserve"> </w:t>
      </w:r>
      <w:r w:rsidRPr="002E01F0">
        <w:rPr>
          <w:rFonts w:ascii="Arial" w:hAnsi="Arial" w:cs="Arial"/>
          <w:snapToGrid w:val="0"/>
          <w:sz w:val="22"/>
          <w:szCs w:val="22"/>
        </w:rPr>
        <w:t>personas</w:t>
      </w:r>
      <w:r w:rsidR="00C57E46" w:rsidRPr="002E01F0">
        <w:rPr>
          <w:rFonts w:ascii="Arial" w:hAnsi="Arial" w:cs="Arial"/>
          <w:snapToGrid w:val="0"/>
          <w:sz w:val="22"/>
          <w:szCs w:val="22"/>
        </w:rPr>
        <w:t xml:space="preserve"> </w:t>
      </w:r>
      <w:r w:rsidRPr="002E01F0">
        <w:rPr>
          <w:rFonts w:ascii="Arial" w:hAnsi="Arial" w:cs="Arial"/>
          <w:snapToGrid w:val="0"/>
          <w:sz w:val="22"/>
          <w:szCs w:val="22"/>
        </w:rPr>
        <w:t>de</w:t>
      </w:r>
      <w:r w:rsidR="00C57E46" w:rsidRPr="002E01F0">
        <w:rPr>
          <w:rFonts w:ascii="Arial" w:hAnsi="Arial" w:cs="Arial"/>
          <w:snapToGrid w:val="0"/>
          <w:sz w:val="22"/>
          <w:szCs w:val="22"/>
        </w:rPr>
        <w:t xml:space="preserve"> </w:t>
      </w:r>
      <w:r w:rsidRPr="002E01F0">
        <w:rPr>
          <w:rFonts w:ascii="Arial" w:hAnsi="Arial" w:cs="Arial"/>
          <w:snapToGrid w:val="0"/>
          <w:sz w:val="22"/>
          <w:szCs w:val="22"/>
        </w:rPr>
        <w:t>menores</w:t>
      </w:r>
      <w:r w:rsidR="00C57E46" w:rsidRPr="002E01F0">
        <w:rPr>
          <w:rFonts w:ascii="Arial" w:hAnsi="Arial" w:cs="Arial"/>
          <w:snapToGrid w:val="0"/>
          <w:sz w:val="22"/>
          <w:szCs w:val="22"/>
        </w:rPr>
        <w:t xml:space="preserve"> </w:t>
      </w:r>
      <w:r w:rsidRPr="002E01F0">
        <w:rPr>
          <w:rFonts w:ascii="Arial" w:hAnsi="Arial" w:cs="Arial"/>
          <w:snapToGrid w:val="0"/>
          <w:sz w:val="22"/>
          <w:szCs w:val="22"/>
        </w:rPr>
        <w:t>ingresos</w:t>
      </w:r>
      <w:r w:rsidR="00C57E46" w:rsidRPr="002E01F0">
        <w:rPr>
          <w:rFonts w:ascii="Arial" w:hAnsi="Arial" w:cs="Arial"/>
          <w:snapToGrid w:val="0"/>
          <w:sz w:val="22"/>
          <w:szCs w:val="22"/>
        </w:rPr>
        <w:t xml:space="preserve"> </w:t>
      </w:r>
      <w:r w:rsidRPr="002E01F0">
        <w:rPr>
          <w:rFonts w:ascii="Arial" w:hAnsi="Arial" w:cs="Arial"/>
          <w:snapToGrid w:val="0"/>
          <w:sz w:val="22"/>
          <w:szCs w:val="22"/>
        </w:rPr>
        <w:t>y</w:t>
      </w:r>
      <w:r w:rsidR="00C57E46" w:rsidRPr="002E01F0">
        <w:rPr>
          <w:rFonts w:ascii="Arial" w:hAnsi="Arial" w:cs="Arial"/>
          <w:snapToGrid w:val="0"/>
          <w:sz w:val="22"/>
          <w:szCs w:val="22"/>
        </w:rPr>
        <w:t xml:space="preserve">, </w:t>
      </w:r>
      <w:r w:rsidRPr="002E01F0">
        <w:rPr>
          <w:rFonts w:ascii="Arial" w:hAnsi="Arial" w:cs="Arial"/>
          <w:snapToGrid w:val="0"/>
          <w:sz w:val="22"/>
          <w:szCs w:val="22"/>
        </w:rPr>
        <w:t>en</w:t>
      </w:r>
      <w:r w:rsidR="00C57E46" w:rsidRPr="002E01F0">
        <w:rPr>
          <w:rFonts w:ascii="Arial" w:hAnsi="Arial" w:cs="Arial"/>
          <w:snapToGrid w:val="0"/>
          <w:sz w:val="22"/>
          <w:szCs w:val="22"/>
        </w:rPr>
        <w:t xml:space="preserve"> </w:t>
      </w:r>
      <w:r w:rsidRPr="002E01F0">
        <w:rPr>
          <w:rFonts w:ascii="Arial" w:hAnsi="Arial" w:cs="Arial"/>
          <w:snapToGrid w:val="0"/>
          <w:sz w:val="22"/>
          <w:szCs w:val="22"/>
        </w:rPr>
        <w:t>su parágrafo</w:t>
      </w:r>
      <w:r w:rsidR="00C57E46" w:rsidRPr="002E01F0">
        <w:rPr>
          <w:rFonts w:ascii="Arial" w:hAnsi="Arial" w:cs="Arial"/>
          <w:snapToGrid w:val="0"/>
          <w:sz w:val="22"/>
          <w:szCs w:val="22"/>
        </w:rPr>
        <w:t>,</w:t>
      </w:r>
      <w:r w:rsidRPr="002E01F0">
        <w:rPr>
          <w:rFonts w:ascii="Arial" w:hAnsi="Arial" w:cs="Arial"/>
          <w:snapToGrid w:val="0"/>
          <w:sz w:val="22"/>
          <w:szCs w:val="22"/>
        </w:rPr>
        <w:t xml:space="preserve"> dispone que las Comisiones de Regulación verificarán la existencia de condiciones para la inclusión de dichas áreas en los contratos.</w:t>
      </w:r>
    </w:p>
    <w:p w14:paraId="2990EDCE" w14:textId="77777777" w:rsidR="000320EB" w:rsidRPr="002E01F0" w:rsidRDefault="000320EB" w:rsidP="000320EB">
      <w:pPr>
        <w:spacing w:line="240" w:lineRule="atLeast"/>
        <w:ind w:left="426" w:right="22"/>
        <w:jc w:val="both"/>
        <w:rPr>
          <w:rFonts w:ascii="Arial" w:hAnsi="Arial" w:cs="Arial"/>
          <w:snapToGrid w:val="0"/>
          <w:sz w:val="22"/>
          <w:szCs w:val="22"/>
        </w:rPr>
      </w:pPr>
    </w:p>
    <w:p w14:paraId="37FFBDE5" w14:textId="053ECD0F" w:rsidR="000320EB" w:rsidRPr="002E01F0" w:rsidRDefault="000320EB" w:rsidP="000320EB">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Que el Artículo 2 de la Ley 1117 de 2006 adicionó el numeral 99.1</w:t>
      </w:r>
      <w:r w:rsidR="00C57E46" w:rsidRPr="002E01F0">
        <w:rPr>
          <w:rFonts w:ascii="Arial" w:hAnsi="Arial" w:cs="Arial"/>
          <w:snapToGrid w:val="0"/>
          <w:sz w:val="22"/>
          <w:szCs w:val="22"/>
        </w:rPr>
        <w:t>0</w:t>
      </w:r>
      <w:r w:rsidRPr="002E01F0">
        <w:rPr>
          <w:rFonts w:ascii="Arial" w:hAnsi="Arial" w:cs="Arial"/>
          <w:snapToGrid w:val="0"/>
          <w:sz w:val="22"/>
          <w:szCs w:val="22"/>
        </w:rPr>
        <w:t xml:space="preserve"> al artículo 99 de la Ley 142 de 1994, estableciendo que los subsidios del sector eléctrico para las zonas no interconectadas</w:t>
      </w:r>
      <w:r w:rsidR="00C57E46" w:rsidRPr="002E01F0">
        <w:rPr>
          <w:rFonts w:ascii="Arial" w:hAnsi="Arial" w:cs="Arial"/>
          <w:snapToGrid w:val="0"/>
          <w:sz w:val="22"/>
          <w:szCs w:val="22"/>
        </w:rPr>
        <w:t xml:space="preserve"> </w:t>
      </w:r>
      <w:r w:rsidRPr="002E01F0">
        <w:rPr>
          <w:rFonts w:ascii="Arial" w:hAnsi="Arial" w:cs="Arial"/>
          <w:snapToGrid w:val="0"/>
          <w:sz w:val="22"/>
          <w:szCs w:val="22"/>
        </w:rPr>
        <w:t>se otorgarán en las condiciones y porcentajes que defina el</w:t>
      </w:r>
      <w:r w:rsidR="00C57E46" w:rsidRPr="002E01F0">
        <w:rPr>
          <w:rFonts w:ascii="Arial" w:hAnsi="Arial" w:cs="Arial"/>
          <w:snapToGrid w:val="0"/>
          <w:sz w:val="22"/>
          <w:szCs w:val="22"/>
        </w:rPr>
        <w:t xml:space="preserve"> </w:t>
      </w:r>
      <w:r w:rsidRPr="002E01F0">
        <w:rPr>
          <w:rFonts w:ascii="Arial" w:hAnsi="Arial" w:cs="Arial"/>
          <w:snapToGrid w:val="0"/>
          <w:sz w:val="22"/>
          <w:szCs w:val="22"/>
        </w:rPr>
        <w:t>Ministerio</w:t>
      </w:r>
      <w:r w:rsidR="00C57E46" w:rsidRPr="002E01F0">
        <w:rPr>
          <w:rFonts w:ascii="Arial" w:hAnsi="Arial" w:cs="Arial"/>
          <w:snapToGrid w:val="0"/>
          <w:sz w:val="22"/>
          <w:szCs w:val="22"/>
        </w:rPr>
        <w:t xml:space="preserve"> </w:t>
      </w:r>
      <w:r w:rsidRPr="002E01F0">
        <w:rPr>
          <w:rFonts w:ascii="Arial" w:hAnsi="Arial" w:cs="Arial"/>
          <w:snapToGrid w:val="0"/>
          <w:sz w:val="22"/>
          <w:szCs w:val="22"/>
        </w:rPr>
        <w:t>de</w:t>
      </w:r>
      <w:r w:rsidR="00C57E46" w:rsidRPr="002E01F0">
        <w:rPr>
          <w:rFonts w:ascii="Arial" w:hAnsi="Arial" w:cs="Arial"/>
          <w:snapToGrid w:val="0"/>
          <w:sz w:val="22"/>
          <w:szCs w:val="22"/>
        </w:rPr>
        <w:t xml:space="preserve"> </w:t>
      </w:r>
      <w:r w:rsidRPr="002E01F0">
        <w:rPr>
          <w:rFonts w:ascii="Arial" w:hAnsi="Arial" w:cs="Arial"/>
          <w:snapToGrid w:val="0"/>
          <w:sz w:val="22"/>
          <w:szCs w:val="22"/>
        </w:rPr>
        <w:t>Minas</w:t>
      </w:r>
      <w:r w:rsidR="00C57E46" w:rsidRPr="002E01F0">
        <w:rPr>
          <w:rFonts w:ascii="Arial" w:hAnsi="Arial" w:cs="Arial"/>
          <w:snapToGrid w:val="0"/>
          <w:sz w:val="22"/>
          <w:szCs w:val="22"/>
        </w:rPr>
        <w:t xml:space="preserve"> </w:t>
      </w:r>
      <w:r w:rsidRPr="002E01F0">
        <w:rPr>
          <w:rFonts w:ascii="Arial" w:hAnsi="Arial" w:cs="Arial"/>
          <w:snapToGrid w:val="0"/>
          <w:sz w:val="22"/>
          <w:szCs w:val="22"/>
        </w:rPr>
        <w:t>y</w:t>
      </w:r>
      <w:r w:rsidR="00C57E46" w:rsidRPr="002E01F0">
        <w:rPr>
          <w:rFonts w:ascii="Arial" w:hAnsi="Arial" w:cs="Arial"/>
          <w:snapToGrid w:val="0"/>
          <w:sz w:val="22"/>
          <w:szCs w:val="22"/>
        </w:rPr>
        <w:t xml:space="preserve"> </w:t>
      </w:r>
      <w:r w:rsidRPr="002E01F0">
        <w:rPr>
          <w:rFonts w:ascii="Arial" w:hAnsi="Arial" w:cs="Arial"/>
          <w:snapToGrid w:val="0"/>
          <w:sz w:val="22"/>
          <w:szCs w:val="22"/>
        </w:rPr>
        <w:t>Energía,</w:t>
      </w:r>
      <w:r w:rsidR="00C57E46" w:rsidRPr="002E01F0">
        <w:rPr>
          <w:rFonts w:ascii="Arial" w:hAnsi="Arial" w:cs="Arial"/>
          <w:snapToGrid w:val="0"/>
          <w:sz w:val="22"/>
          <w:szCs w:val="22"/>
        </w:rPr>
        <w:t xml:space="preserve"> </w:t>
      </w:r>
      <w:r w:rsidRPr="002E01F0">
        <w:rPr>
          <w:rFonts w:ascii="Arial" w:hAnsi="Arial" w:cs="Arial"/>
          <w:snapToGrid w:val="0"/>
          <w:sz w:val="22"/>
          <w:szCs w:val="22"/>
        </w:rPr>
        <w:t>considerando la</w:t>
      </w:r>
      <w:r w:rsidR="00C57E46" w:rsidRPr="002E01F0">
        <w:rPr>
          <w:rFonts w:ascii="Arial" w:hAnsi="Arial" w:cs="Arial"/>
          <w:snapToGrid w:val="0"/>
          <w:sz w:val="22"/>
          <w:szCs w:val="22"/>
        </w:rPr>
        <w:t xml:space="preserve"> </w:t>
      </w:r>
      <w:r w:rsidRPr="002E01F0">
        <w:rPr>
          <w:rFonts w:ascii="Arial" w:hAnsi="Arial" w:cs="Arial"/>
          <w:snapToGrid w:val="0"/>
          <w:sz w:val="22"/>
          <w:szCs w:val="22"/>
        </w:rPr>
        <w:t>capacidad</w:t>
      </w:r>
      <w:r w:rsidR="00C57E46" w:rsidRPr="002E01F0">
        <w:rPr>
          <w:rFonts w:ascii="Arial" w:hAnsi="Arial" w:cs="Arial"/>
          <w:snapToGrid w:val="0"/>
          <w:sz w:val="22"/>
          <w:szCs w:val="22"/>
        </w:rPr>
        <w:t xml:space="preserve"> </w:t>
      </w:r>
      <w:r w:rsidRPr="002E01F0">
        <w:rPr>
          <w:rFonts w:ascii="Arial" w:hAnsi="Arial" w:cs="Arial"/>
          <w:snapToGrid w:val="0"/>
          <w:sz w:val="22"/>
          <w:szCs w:val="22"/>
        </w:rPr>
        <w:t>de</w:t>
      </w:r>
      <w:r w:rsidR="00C57E46" w:rsidRPr="002E01F0">
        <w:rPr>
          <w:rFonts w:ascii="Arial" w:hAnsi="Arial" w:cs="Arial"/>
          <w:snapToGrid w:val="0"/>
          <w:sz w:val="22"/>
          <w:szCs w:val="22"/>
        </w:rPr>
        <w:t xml:space="preserve"> </w:t>
      </w:r>
      <w:r w:rsidRPr="002E01F0">
        <w:rPr>
          <w:rFonts w:ascii="Arial" w:hAnsi="Arial" w:cs="Arial"/>
          <w:snapToGrid w:val="0"/>
          <w:sz w:val="22"/>
          <w:szCs w:val="22"/>
        </w:rPr>
        <w:t>pago</w:t>
      </w:r>
      <w:r w:rsidR="00C57E46" w:rsidRPr="002E01F0">
        <w:rPr>
          <w:rFonts w:ascii="Arial" w:hAnsi="Arial" w:cs="Arial"/>
          <w:snapToGrid w:val="0"/>
          <w:sz w:val="22"/>
          <w:szCs w:val="22"/>
        </w:rPr>
        <w:t xml:space="preserve"> </w:t>
      </w:r>
      <w:r w:rsidRPr="002E01F0">
        <w:rPr>
          <w:rFonts w:ascii="Arial" w:hAnsi="Arial" w:cs="Arial"/>
          <w:snapToGrid w:val="0"/>
          <w:sz w:val="22"/>
          <w:szCs w:val="22"/>
        </w:rPr>
        <w:t>de</w:t>
      </w:r>
      <w:r w:rsidR="00C57E46" w:rsidRPr="002E01F0">
        <w:rPr>
          <w:rFonts w:ascii="Arial" w:hAnsi="Arial" w:cs="Arial"/>
          <w:snapToGrid w:val="0"/>
          <w:sz w:val="22"/>
          <w:szCs w:val="22"/>
        </w:rPr>
        <w:t xml:space="preserve"> </w:t>
      </w:r>
      <w:r w:rsidRPr="002E01F0">
        <w:rPr>
          <w:rFonts w:ascii="Arial" w:hAnsi="Arial" w:cs="Arial"/>
          <w:snapToGrid w:val="0"/>
          <w:sz w:val="22"/>
          <w:szCs w:val="22"/>
        </w:rPr>
        <w:t>los usuarios en estas zonas.</w:t>
      </w:r>
    </w:p>
    <w:p w14:paraId="6924CDA9" w14:textId="77777777" w:rsidR="000320EB" w:rsidRPr="002E01F0" w:rsidRDefault="000320EB" w:rsidP="000320EB">
      <w:pPr>
        <w:spacing w:line="240" w:lineRule="atLeast"/>
        <w:ind w:left="426" w:right="22"/>
        <w:jc w:val="both"/>
        <w:rPr>
          <w:rFonts w:ascii="Arial" w:hAnsi="Arial" w:cs="Arial"/>
          <w:snapToGrid w:val="0"/>
          <w:sz w:val="22"/>
          <w:szCs w:val="22"/>
        </w:rPr>
      </w:pPr>
    </w:p>
    <w:p w14:paraId="43F2B392" w14:textId="712DF26A" w:rsidR="000320EB" w:rsidRPr="002E01F0" w:rsidRDefault="000320EB" w:rsidP="000320EB">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Que</w:t>
      </w:r>
      <w:r w:rsidR="00C57E46" w:rsidRPr="002E01F0">
        <w:rPr>
          <w:rFonts w:ascii="Arial" w:hAnsi="Arial" w:cs="Arial"/>
          <w:snapToGrid w:val="0"/>
          <w:sz w:val="22"/>
          <w:szCs w:val="22"/>
        </w:rPr>
        <w:t xml:space="preserve"> </w:t>
      </w:r>
      <w:r w:rsidRPr="002E01F0">
        <w:rPr>
          <w:rFonts w:ascii="Arial" w:hAnsi="Arial" w:cs="Arial"/>
          <w:snapToGrid w:val="0"/>
          <w:sz w:val="22"/>
          <w:szCs w:val="22"/>
        </w:rPr>
        <w:t>de</w:t>
      </w:r>
      <w:r w:rsidR="00C57E46" w:rsidRPr="002E01F0">
        <w:rPr>
          <w:rFonts w:ascii="Arial" w:hAnsi="Arial" w:cs="Arial"/>
          <w:snapToGrid w:val="0"/>
          <w:sz w:val="22"/>
          <w:szCs w:val="22"/>
        </w:rPr>
        <w:t xml:space="preserve"> </w:t>
      </w:r>
      <w:r w:rsidRPr="002E01F0">
        <w:rPr>
          <w:rFonts w:ascii="Arial" w:hAnsi="Arial" w:cs="Arial"/>
          <w:snapToGrid w:val="0"/>
          <w:sz w:val="22"/>
          <w:szCs w:val="22"/>
        </w:rPr>
        <w:t>acuerdo</w:t>
      </w:r>
      <w:r w:rsidR="00C57E46" w:rsidRPr="002E01F0">
        <w:rPr>
          <w:rFonts w:ascii="Arial" w:hAnsi="Arial" w:cs="Arial"/>
          <w:snapToGrid w:val="0"/>
          <w:sz w:val="22"/>
          <w:szCs w:val="22"/>
        </w:rPr>
        <w:t xml:space="preserve"> </w:t>
      </w:r>
      <w:r w:rsidRPr="002E01F0">
        <w:rPr>
          <w:rFonts w:ascii="Arial" w:hAnsi="Arial" w:cs="Arial"/>
          <w:snapToGrid w:val="0"/>
          <w:sz w:val="22"/>
          <w:szCs w:val="22"/>
        </w:rPr>
        <w:t>con</w:t>
      </w:r>
      <w:r w:rsidR="00C57E46" w:rsidRPr="002E01F0">
        <w:rPr>
          <w:rFonts w:ascii="Arial" w:hAnsi="Arial" w:cs="Arial"/>
          <w:snapToGrid w:val="0"/>
          <w:sz w:val="22"/>
          <w:szCs w:val="22"/>
        </w:rPr>
        <w:t xml:space="preserve"> </w:t>
      </w:r>
      <w:r w:rsidRPr="002E01F0">
        <w:rPr>
          <w:rFonts w:ascii="Arial" w:hAnsi="Arial" w:cs="Arial"/>
          <w:snapToGrid w:val="0"/>
          <w:sz w:val="22"/>
          <w:szCs w:val="22"/>
        </w:rPr>
        <w:t>el</w:t>
      </w:r>
      <w:r w:rsidR="00C57E46" w:rsidRPr="002E01F0">
        <w:rPr>
          <w:rFonts w:ascii="Arial" w:hAnsi="Arial" w:cs="Arial"/>
          <w:snapToGrid w:val="0"/>
          <w:sz w:val="22"/>
          <w:szCs w:val="22"/>
        </w:rPr>
        <w:t xml:space="preserve"> </w:t>
      </w:r>
      <w:r w:rsidRPr="002E01F0">
        <w:rPr>
          <w:rFonts w:ascii="Arial" w:hAnsi="Arial" w:cs="Arial"/>
          <w:snapToGrid w:val="0"/>
          <w:sz w:val="22"/>
          <w:szCs w:val="22"/>
        </w:rPr>
        <w:t>artículo</w:t>
      </w:r>
      <w:r w:rsidR="00C57E46" w:rsidRPr="002E01F0">
        <w:rPr>
          <w:rFonts w:ascii="Arial" w:hAnsi="Arial" w:cs="Arial"/>
          <w:snapToGrid w:val="0"/>
          <w:sz w:val="22"/>
          <w:szCs w:val="22"/>
        </w:rPr>
        <w:t xml:space="preserve"> </w:t>
      </w:r>
      <w:r w:rsidRPr="002E01F0">
        <w:rPr>
          <w:rFonts w:ascii="Arial" w:hAnsi="Arial" w:cs="Arial"/>
          <w:snapToGrid w:val="0"/>
          <w:sz w:val="22"/>
          <w:szCs w:val="22"/>
        </w:rPr>
        <w:t>65</w:t>
      </w:r>
      <w:r w:rsidR="00C57E46" w:rsidRPr="002E01F0">
        <w:rPr>
          <w:rFonts w:ascii="Arial" w:hAnsi="Arial" w:cs="Arial"/>
          <w:snapToGrid w:val="0"/>
          <w:sz w:val="22"/>
          <w:szCs w:val="22"/>
        </w:rPr>
        <w:t xml:space="preserve"> </w:t>
      </w:r>
      <w:r w:rsidRPr="002E01F0">
        <w:rPr>
          <w:rFonts w:ascii="Arial" w:hAnsi="Arial" w:cs="Arial"/>
          <w:snapToGrid w:val="0"/>
          <w:sz w:val="22"/>
          <w:szCs w:val="22"/>
        </w:rPr>
        <w:t>de</w:t>
      </w:r>
      <w:r w:rsidR="00C57E46" w:rsidRPr="002E01F0">
        <w:rPr>
          <w:rFonts w:ascii="Arial" w:hAnsi="Arial" w:cs="Arial"/>
          <w:snapToGrid w:val="0"/>
          <w:sz w:val="22"/>
          <w:szCs w:val="22"/>
        </w:rPr>
        <w:t xml:space="preserve"> </w:t>
      </w:r>
      <w:r w:rsidRPr="002E01F0">
        <w:rPr>
          <w:rFonts w:ascii="Arial" w:hAnsi="Arial" w:cs="Arial"/>
          <w:snapToGrid w:val="0"/>
          <w:sz w:val="22"/>
          <w:szCs w:val="22"/>
        </w:rPr>
        <w:t>la</w:t>
      </w:r>
      <w:r w:rsidR="00C57E46" w:rsidRPr="002E01F0">
        <w:rPr>
          <w:rFonts w:ascii="Arial" w:hAnsi="Arial" w:cs="Arial"/>
          <w:snapToGrid w:val="0"/>
          <w:sz w:val="22"/>
          <w:szCs w:val="22"/>
        </w:rPr>
        <w:t xml:space="preserve"> </w:t>
      </w:r>
      <w:r w:rsidRPr="002E01F0">
        <w:rPr>
          <w:rFonts w:ascii="Arial" w:hAnsi="Arial" w:cs="Arial"/>
          <w:snapToGrid w:val="0"/>
          <w:sz w:val="22"/>
          <w:szCs w:val="22"/>
        </w:rPr>
        <w:t>Ley</w:t>
      </w:r>
      <w:r w:rsidR="00C57E46" w:rsidRPr="002E01F0">
        <w:rPr>
          <w:rFonts w:ascii="Arial" w:hAnsi="Arial" w:cs="Arial"/>
          <w:snapToGrid w:val="0"/>
          <w:sz w:val="22"/>
          <w:szCs w:val="22"/>
        </w:rPr>
        <w:t xml:space="preserve"> </w:t>
      </w:r>
      <w:r w:rsidRPr="002E01F0">
        <w:rPr>
          <w:rFonts w:ascii="Arial" w:hAnsi="Arial" w:cs="Arial"/>
          <w:snapToGrid w:val="0"/>
          <w:sz w:val="22"/>
          <w:szCs w:val="22"/>
        </w:rPr>
        <w:t>1151</w:t>
      </w:r>
      <w:r w:rsidR="00C57E46" w:rsidRPr="002E01F0">
        <w:rPr>
          <w:rFonts w:ascii="Arial" w:hAnsi="Arial" w:cs="Arial"/>
          <w:snapToGrid w:val="0"/>
          <w:sz w:val="22"/>
          <w:szCs w:val="22"/>
        </w:rPr>
        <w:t xml:space="preserve"> </w:t>
      </w:r>
      <w:r w:rsidRPr="002E01F0">
        <w:rPr>
          <w:rFonts w:ascii="Arial" w:hAnsi="Arial" w:cs="Arial"/>
          <w:snapToGrid w:val="0"/>
          <w:sz w:val="22"/>
          <w:szCs w:val="22"/>
        </w:rPr>
        <w:t>de</w:t>
      </w:r>
      <w:r w:rsidR="00C57E46" w:rsidRPr="002E01F0">
        <w:rPr>
          <w:rFonts w:ascii="Arial" w:hAnsi="Arial" w:cs="Arial"/>
          <w:snapToGrid w:val="0"/>
          <w:sz w:val="22"/>
          <w:szCs w:val="22"/>
        </w:rPr>
        <w:t xml:space="preserve"> </w:t>
      </w:r>
      <w:r w:rsidRPr="002E01F0">
        <w:rPr>
          <w:rFonts w:ascii="Arial" w:hAnsi="Arial" w:cs="Arial"/>
          <w:snapToGrid w:val="0"/>
          <w:sz w:val="22"/>
          <w:szCs w:val="22"/>
        </w:rPr>
        <w:t>2007,</w:t>
      </w:r>
      <w:r w:rsidR="00C57E46" w:rsidRPr="002E01F0">
        <w:rPr>
          <w:rFonts w:ascii="Arial" w:hAnsi="Arial" w:cs="Arial"/>
          <w:snapToGrid w:val="0"/>
          <w:sz w:val="22"/>
          <w:szCs w:val="22"/>
        </w:rPr>
        <w:t xml:space="preserve"> </w:t>
      </w:r>
      <w:r w:rsidRPr="002E01F0">
        <w:rPr>
          <w:rFonts w:ascii="Arial" w:hAnsi="Arial" w:cs="Arial"/>
          <w:snapToGrid w:val="0"/>
          <w:sz w:val="22"/>
          <w:szCs w:val="22"/>
        </w:rPr>
        <w:t>corresponde</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 al Ministerio de Minas y Energía diseñar esquemas sostenibles de gestión para la prestación</w:t>
      </w:r>
      <w:r w:rsidR="00C57E46" w:rsidRPr="002E01F0">
        <w:rPr>
          <w:rFonts w:ascii="Arial" w:hAnsi="Arial" w:cs="Arial"/>
          <w:snapToGrid w:val="0"/>
          <w:sz w:val="22"/>
          <w:szCs w:val="22"/>
        </w:rPr>
        <w:t xml:space="preserve"> </w:t>
      </w:r>
      <w:r w:rsidRPr="002E01F0">
        <w:rPr>
          <w:rFonts w:ascii="Arial" w:hAnsi="Arial" w:cs="Arial"/>
          <w:snapToGrid w:val="0"/>
          <w:sz w:val="22"/>
          <w:szCs w:val="22"/>
        </w:rPr>
        <w:t>del servicio de energía eléctrica en las Zonas No Interconectadas, para lo cual podrá establecer áreas de servicio exclusivo para todas las actividades involucradas en el servicio de energía eléctrica.</w:t>
      </w:r>
    </w:p>
    <w:p w14:paraId="50DFC673" w14:textId="77777777" w:rsidR="000320EB" w:rsidRPr="002E01F0" w:rsidRDefault="000320EB" w:rsidP="000320EB">
      <w:pPr>
        <w:spacing w:line="240" w:lineRule="atLeast"/>
        <w:ind w:left="426" w:right="22"/>
        <w:jc w:val="both"/>
        <w:rPr>
          <w:rFonts w:ascii="Arial" w:hAnsi="Arial" w:cs="Arial"/>
          <w:snapToGrid w:val="0"/>
          <w:sz w:val="22"/>
          <w:szCs w:val="22"/>
        </w:rPr>
      </w:pPr>
    </w:p>
    <w:p w14:paraId="33CCFE86" w14:textId="3F46B524" w:rsidR="000320EB" w:rsidRPr="002E01F0" w:rsidRDefault="000320EB" w:rsidP="000320EB">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 xml:space="preserve">Que el Artículo 6° de la Resolución 18 0069 de 2008, expedida por el Ministerio de Minas y Energía dispuso que, en caso de que se implementen algunos de los tipos de contratos establecidos en el Capítulo </w:t>
      </w:r>
      <w:r w:rsidR="00C57E46" w:rsidRPr="002E01F0">
        <w:rPr>
          <w:rFonts w:ascii="Arial" w:hAnsi="Arial" w:cs="Arial"/>
          <w:snapToGrid w:val="0"/>
          <w:sz w:val="22"/>
          <w:szCs w:val="22"/>
        </w:rPr>
        <w:t>II</w:t>
      </w:r>
      <w:r w:rsidRPr="002E01F0">
        <w:rPr>
          <w:rFonts w:ascii="Arial" w:hAnsi="Arial" w:cs="Arial"/>
          <w:snapToGrid w:val="0"/>
          <w:sz w:val="22"/>
          <w:szCs w:val="22"/>
        </w:rPr>
        <w:t xml:space="preserve">, del Título </w:t>
      </w:r>
      <w:r w:rsidR="00C57E46" w:rsidRPr="002E01F0">
        <w:rPr>
          <w:rFonts w:ascii="Arial" w:hAnsi="Arial" w:cs="Arial"/>
          <w:snapToGrid w:val="0"/>
          <w:sz w:val="22"/>
          <w:szCs w:val="22"/>
        </w:rPr>
        <w:t>II</w:t>
      </w:r>
      <w:r w:rsidRPr="002E01F0">
        <w:rPr>
          <w:rFonts w:ascii="Arial" w:hAnsi="Arial" w:cs="Arial"/>
          <w:snapToGrid w:val="0"/>
          <w:sz w:val="22"/>
          <w:szCs w:val="22"/>
        </w:rPr>
        <w:t xml:space="preserve"> de la Ley 142 de 1994, o los contratos</w:t>
      </w:r>
      <w:r w:rsidR="00C57E46" w:rsidRPr="002E01F0">
        <w:rPr>
          <w:rFonts w:ascii="Arial" w:hAnsi="Arial" w:cs="Arial"/>
          <w:snapToGrid w:val="0"/>
          <w:sz w:val="22"/>
          <w:szCs w:val="22"/>
        </w:rPr>
        <w:t xml:space="preserve"> </w:t>
      </w:r>
      <w:r w:rsidRPr="002E01F0">
        <w:rPr>
          <w:rFonts w:ascii="Arial" w:hAnsi="Arial" w:cs="Arial"/>
          <w:snapToGrid w:val="0"/>
          <w:sz w:val="22"/>
          <w:szCs w:val="22"/>
        </w:rPr>
        <w:t>de concesión</w:t>
      </w:r>
      <w:r w:rsidR="00C57E46" w:rsidRPr="002E01F0">
        <w:rPr>
          <w:rFonts w:ascii="Arial" w:hAnsi="Arial" w:cs="Arial"/>
          <w:snapToGrid w:val="0"/>
          <w:sz w:val="22"/>
          <w:szCs w:val="22"/>
        </w:rPr>
        <w:t xml:space="preserve"> </w:t>
      </w:r>
      <w:r w:rsidRPr="002E01F0">
        <w:rPr>
          <w:rFonts w:ascii="Arial" w:hAnsi="Arial" w:cs="Arial"/>
          <w:snapToGrid w:val="0"/>
          <w:sz w:val="22"/>
          <w:szCs w:val="22"/>
        </w:rPr>
        <w:t>de la Ley 143 de 1994, u otros mecanismos</w:t>
      </w:r>
      <w:r w:rsidR="00C57E46" w:rsidRPr="002E01F0">
        <w:rPr>
          <w:rFonts w:ascii="Arial" w:hAnsi="Arial" w:cs="Arial"/>
          <w:snapToGrid w:val="0"/>
          <w:sz w:val="22"/>
          <w:szCs w:val="22"/>
        </w:rPr>
        <w:t xml:space="preserve"> </w:t>
      </w:r>
      <w:r w:rsidRPr="002E01F0">
        <w:rPr>
          <w:rFonts w:ascii="Arial" w:hAnsi="Arial" w:cs="Arial"/>
          <w:snapToGrid w:val="0"/>
          <w:sz w:val="22"/>
          <w:szCs w:val="22"/>
        </w:rPr>
        <w:t>de prestación del</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 servicio</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 por</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 contratos</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 especiales,</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 se</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 podrá</w:t>
      </w:r>
      <w:r w:rsidR="00C57E46" w:rsidRPr="002E01F0">
        <w:rPr>
          <w:rFonts w:ascii="Arial" w:hAnsi="Arial" w:cs="Arial"/>
          <w:snapToGrid w:val="0"/>
          <w:sz w:val="22"/>
          <w:szCs w:val="22"/>
        </w:rPr>
        <w:t xml:space="preserve"> </w:t>
      </w:r>
      <w:r w:rsidRPr="002E01F0">
        <w:rPr>
          <w:rFonts w:ascii="Arial" w:hAnsi="Arial" w:cs="Arial"/>
          <w:snapToGrid w:val="0"/>
          <w:sz w:val="22"/>
          <w:szCs w:val="22"/>
        </w:rPr>
        <w:t>establecer</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 una</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 metodología específica para la asignación de </w:t>
      </w:r>
      <w:r w:rsidR="00C57E46" w:rsidRPr="002E01F0">
        <w:rPr>
          <w:rFonts w:ascii="Arial" w:hAnsi="Arial" w:cs="Arial"/>
          <w:snapToGrid w:val="0"/>
          <w:sz w:val="22"/>
          <w:szCs w:val="22"/>
        </w:rPr>
        <w:t>subsidios</w:t>
      </w:r>
      <w:r w:rsidRPr="002E01F0">
        <w:rPr>
          <w:rFonts w:ascii="Arial" w:hAnsi="Arial" w:cs="Arial"/>
          <w:snapToGrid w:val="0"/>
          <w:sz w:val="22"/>
          <w:szCs w:val="22"/>
        </w:rPr>
        <w:t xml:space="preserve"> a los usuarios a ser atendidos por medio de estos contratos.</w:t>
      </w:r>
    </w:p>
    <w:p w14:paraId="5A4D1EDD" w14:textId="77777777" w:rsidR="000320EB" w:rsidRPr="002E01F0" w:rsidRDefault="000320EB" w:rsidP="000320EB">
      <w:pPr>
        <w:spacing w:line="240" w:lineRule="atLeast"/>
        <w:ind w:left="426" w:right="22"/>
        <w:jc w:val="both"/>
        <w:rPr>
          <w:rFonts w:ascii="Arial" w:hAnsi="Arial" w:cs="Arial"/>
          <w:snapToGrid w:val="0"/>
          <w:sz w:val="22"/>
          <w:szCs w:val="22"/>
        </w:rPr>
      </w:pPr>
    </w:p>
    <w:p w14:paraId="461CD05F" w14:textId="567BA3EB" w:rsidR="000320EB" w:rsidRPr="002E01F0" w:rsidRDefault="000320EB" w:rsidP="000320EB">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Que mediante la Resoluci</w:t>
      </w:r>
      <w:r w:rsidR="00A63790" w:rsidRPr="002E01F0">
        <w:rPr>
          <w:rFonts w:ascii="Arial" w:hAnsi="Arial" w:cs="Arial"/>
          <w:snapToGrid w:val="0"/>
          <w:sz w:val="22"/>
          <w:szCs w:val="22"/>
        </w:rPr>
        <w:t>ón</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18 </w:t>
      </w:r>
      <w:r w:rsidR="00A63790" w:rsidRPr="002E01F0">
        <w:rPr>
          <w:rFonts w:ascii="Arial" w:hAnsi="Arial" w:cs="Arial"/>
          <w:snapToGrid w:val="0"/>
          <w:sz w:val="22"/>
          <w:szCs w:val="22"/>
        </w:rPr>
        <w:t>0196 del 22 de febrero de 2011</w:t>
      </w:r>
      <w:r w:rsidRPr="002E01F0">
        <w:rPr>
          <w:rFonts w:ascii="Arial" w:hAnsi="Arial" w:cs="Arial"/>
          <w:snapToGrid w:val="0"/>
          <w:sz w:val="22"/>
          <w:szCs w:val="22"/>
        </w:rPr>
        <w:t xml:space="preserve"> se expidió</w:t>
      </w:r>
      <w:r w:rsidR="00C57E46" w:rsidRPr="002E01F0">
        <w:rPr>
          <w:rFonts w:ascii="Arial" w:hAnsi="Arial" w:cs="Arial"/>
          <w:snapToGrid w:val="0"/>
          <w:sz w:val="22"/>
          <w:szCs w:val="22"/>
        </w:rPr>
        <w:t xml:space="preserve"> </w:t>
      </w:r>
      <w:r w:rsidRPr="002E01F0">
        <w:rPr>
          <w:rFonts w:ascii="Arial" w:hAnsi="Arial" w:cs="Arial"/>
          <w:snapToGrid w:val="0"/>
          <w:sz w:val="22"/>
          <w:szCs w:val="22"/>
        </w:rPr>
        <w:t xml:space="preserve">el </w:t>
      </w:r>
      <w:r w:rsidR="00A63790" w:rsidRPr="002E01F0">
        <w:rPr>
          <w:rFonts w:ascii="Arial" w:hAnsi="Arial" w:cs="Arial"/>
          <w:snapToGrid w:val="0"/>
          <w:sz w:val="22"/>
          <w:szCs w:val="22"/>
        </w:rPr>
        <w:t xml:space="preserve">nuevo </w:t>
      </w:r>
      <w:r w:rsidRPr="002E01F0">
        <w:rPr>
          <w:rFonts w:ascii="Arial" w:hAnsi="Arial" w:cs="Arial"/>
          <w:snapToGrid w:val="0"/>
          <w:sz w:val="22"/>
          <w:szCs w:val="22"/>
        </w:rPr>
        <w:t>procedimiento para otorgar subsidios del sector eléctrico en el Área de Servicio Exclusivo de San Andrés, Providencia y Santa Catalina.</w:t>
      </w:r>
    </w:p>
    <w:p w14:paraId="58384657" w14:textId="77777777" w:rsidR="00A63790" w:rsidRPr="002E01F0" w:rsidRDefault="00A63790" w:rsidP="000320EB">
      <w:pPr>
        <w:spacing w:line="240" w:lineRule="atLeast"/>
        <w:ind w:left="426" w:right="22"/>
        <w:jc w:val="both"/>
        <w:rPr>
          <w:rFonts w:ascii="Arial" w:hAnsi="Arial" w:cs="Arial"/>
          <w:snapToGrid w:val="0"/>
          <w:sz w:val="22"/>
          <w:szCs w:val="22"/>
        </w:rPr>
      </w:pPr>
    </w:p>
    <w:p w14:paraId="3423F79E" w14:textId="77777777" w:rsidR="004F6E2F" w:rsidRPr="002E01F0" w:rsidRDefault="003F37E3" w:rsidP="000320EB">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 xml:space="preserve">Que para la prestación del servicio de energía eléctrica en el Área de Servicio Exclusivo de San Andrés, Providencia y Santa Catalina el Ministerio de Minas y Energía suscribió el 27 de noviembre de 2009 </w:t>
      </w:r>
      <w:r w:rsidR="004F6E2F" w:rsidRPr="002E01F0">
        <w:rPr>
          <w:rFonts w:ascii="Arial" w:hAnsi="Arial" w:cs="Arial"/>
          <w:snapToGrid w:val="0"/>
          <w:sz w:val="22"/>
          <w:szCs w:val="22"/>
        </w:rPr>
        <w:t xml:space="preserve">el contrato de concesión No. 067 de 2009 </w:t>
      </w:r>
      <w:r w:rsidRPr="002E01F0">
        <w:rPr>
          <w:rFonts w:ascii="Arial" w:hAnsi="Arial" w:cs="Arial"/>
          <w:snapToGrid w:val="0"/>
          <w:sz w:val="22"/>
          <w:szCs w:val="22"/>
        </w:rPr>
        <w:t>con la empresa SOPESA S.A. E.S.P.</w:t>
      </w:r>
    </w:p>
    <w:p w14:paraId="281A058F" w14:textId="77777777" w:rsidR="004F6E2F" w:rsidRPr="002E01F0" w:rsidRDefault="004F6E2F" w:rsidP="000320EB">
      <w:pPr>
        <w:spacing w:line="240" w:lineRule="atLeast"/>
        <w:ind w:left="426" w:right="22"/>
        <w:jc w:val="both"/>
        <w:rPr>
          <w:rFonts w:ascii="Arial" w:hAnsi="Arial" w:cs="Arial"/>
          <w:snapToGrid w:val="0"/>
          <w:sz w:val="22"/>
          <w:szCs w:val="22"/>
        </w:rPr>
      </w:pPr>
    </w:p>
    <w:p w14:paraId="032BCAE5" w14:textId="73FBD639" w:rsidR="004F6E2F" w:rsidRPr="002E01F0" w:rsidRDefault="004F6E2F" w:rsidP="000320EB">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 xml:space="preserve">Que </w:t>
      </w:r>
      <w:r w:rsidR="00903032" w:rsidRPr="002E01F0">
        <w:rPr>
          <w:rFonts w:ascii="Arial" w:hAnsi="Arial" w:cs="Arial"/>
          <w:snapToGrid w:val="0"/>
          <w:sz w:val="22"/>
          <w:szCs w:val="22"/>
        </w:rPr>
        <w:t>de conformidad con su cláusula séptima</w:t>
      </w:r>
      <w:r w:rsidRPr="002E01F0">
        <w:rPr>
          <w:rFonts w:ascii="Arial" w:hAnsi="Arial" w:cs="Arial"/>
          <w:snapToGrid w:val="0"/>
          <w:sz w:val="22"/>
          <w:szCs w:val="22"/>
        </w:rPr>
        <w:t>, el plazo del contrato de concesión No. 067 de 2009 es de veinte (20) años contados a partir de la fecha de inicio de su ejecución.</w:t>
      </w:r>
    </w:p>
    <w:p w14:paraId="209A4041" w14:textId="77777777" w:rsidR="004F6E2F" w:rsidRPr="002E01F0" w:rsidRDefault="004F6E2F" w:rsidP="000320EB">
      <w:pPr>
        <w:spacing w:line="240" w:lineRule="atLeast"/>
        <w:ind w:left="426" w:right="22"/>
        <w:jc w:val="both"/>
        <w:rPr>
          <w:rFonts w:ascii="Arial" w:hAnsi="Arial" w:cs="Arial"/>
          <w:snapToGrid w:val="0"/>
          <w:sz w:val="22"/>
          <w:szCs w:val="22"/>
        </w:rPr>
      </w:pPr>
    </w:p>
    <w:p w14:paraId="50485017" w14:textId="1F9C5FC2" w:rsidR="004F6E2F" w:rsidRPr="002E01F0" w:rsidRDefault="004F6E2F" w:rsidP="000320EB">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 xml:space="preserve">Que con el fin de revisar, verificar, analizar y conceptuar permanentemente sobre todos los aspectos técnicos, financieros, operativos, jurídicos y administrativos relacionados con el Contrato de Concesión, a efecto de constatar el cumplimiento, por parte del Concesionario, de las condiciones establecidas en el mismo, para el desarrollo integral del proyecto y determinar oportunamente las </w:t>
      </w:r>
      <w:r w:rsidRPr="002E01F0">
        <w:rPr>
          <w:rFonts w:ascii="Arial" w:hAnsi="Arial" w:cs="Arial"/>
          <w:snapToGrid w:val="0"/>
          <w:sz w:val="22"/>
          <w:szCs w:val="22"/>
        </w:rPr>
        <w:lastRenderedPageBreak/>
        <w:t>acciones necesarias para garantizar el logro de los objetivos previstos, el Ministerio de Minas y Energía</w:t>
      </w:r>
      <w:r w:rsidR="00E256CF" w:rsidRPr="002E01F0">
        <w:rPr>
          <w:rFonts w:ascii="Arial" w:hAnsi="Arial" w:cs="Arial"/>
          <w:snapToGrid w:val="0"/>
          <w:sz w:val="22"/>
          <w:szCs w:val="22"/>
        </w:rPr>
        <w:t xml:space="preserve"> suscribió el 29 de enero de 2010 el contrato interadministrativo de interventoría No. 049 de 2010 con la empresa EEDAS S.A. E.S.P.</w:t>
      </w:r>
    </w:p>
    <w:p w14:paraId="772B1A83" w14:textId="77777777" w:rsidR="00903032" w:rsidRPr="002E01F0" w:rsidRDefault="00903032" w:rsidP="000320EB">
      <w:pPr>
        <w:spacing w:line="240" w:lineRule="atLeast"/>
        <w:ind w:left="426" w:right="22"/>
        <w:jc w:val="both"/>
        <w:rPr>
          <w:rFonts w:ascii="Arial" w:hAnsi="Arial" w:cs="Arial"/>
          <w:snapToGrid w:val="0"/>
          <w:sz w:val="22"/>
          <w:szCs w:val="22"/>
        </w:rPr>
      </w:pPr>
    </w:p>
    <w:p w14:paraId="3E67DB7C" w14:textId="30B453C6" w:rsidR="00DB3628" w:rsidRPr="002E01F0" w:rsidRDefault="00903032" w:rsidP="00B03C80">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Que de conformidad con su cláusula tercera, el plazo de ejecución inicial de la interventoría es de seis (6) años contados a partir</w:t>
      </w:r>
      <w:r w:rsidR="00B03C80" w:rsidRPr="002E01F0">
        <w:rPr>
          <w:rFonts w:ascii="Arial" w:hAnsi="Arial" w:cs="Arial"/>
          <w:snapToGrid w:val="0"/>
          <w:sz w:val="22"/>
          <w:szCs w:val="22"/>
        </w:rPr>
        <w:t xml:space="preserve"> de la fecha de su iniciación</w:t>
      </w:r>
      <w:r w:rsidR="00DB3628" w:rsidRPr="002E01F0">
        <w:rPr>
          <w:rFonts w:ascii="Arial" w:hAnsi="Arial" w:cs="Arial"/>
          <w:snapToGrid w:val="0"/>
          <w:sz w:val="22"/>
          <w:szCs w:val="22"/>
        </w:rPr>
        <w:t>, y el plazo total de ejecución del contrato de interventoría corresponderá al tiempo que transcurra entre la fecha de iniciación de la ejecución del contrato, y la fecha de terminación del contrato de concesión.</w:t>
      </w:r>
    </w:p>
    <w:p w14:paraId="7471F329" w14:textId="77777777" w:rsidR="00DB3628" w:rsidRPr="002E01F0" w:rsidRDefault="00DB3628" w:rsidP="00B03C80">
      <w:pPr>
        <w:spacing w:line="240" w:lineRule="atLeast"/>
        <w:ind w:left="426" w:right="22"/>
        <w:jc w:val="both"/>
        <w:rPr>
          <w:rFonts w:ascii="Arial" w:hAnsi="Arial" w:cs="Arial"/>
          <w:snapToGrid w:val="0"/>
          <w:sz w:val="22"/>
          <w:szCs w:val="22"/>
        </w:rPr>
      </w:pPr>
    </w:p>
    <w:p w14:paraId="1A832575" w14:textId="4EB9DA99" w:rsidR="00DB3628" w:rsidRPr="002E01F0" w:rsidRDefault="00DB3628" w:rsidP="00B03C80">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 xml:space="preserve">Que la actividad de interventoría sirve a los propósitos del desarrollo </w:t>
      </w:r>
      <w:r w:rsidR="00100E34">
        <w:rPr>
          <w:rFonts w:ascii="Arial" w:hAnsi="Arial" w:cs="Arial"/>
          <w:snapToGrid w:val="0"/>
          <w:sz w:val="22"/>
          <w:szCs w:val="22"/>
        </w:rPr>
        <w:t xml:space="preserve">óptimo e </w:t>
      </w:r>
      <w:r w:rsidRPr="002E01F0">
        <w:rPr>
          <w:rFonts w:ascii="Arial" w:hAnsi="Arial" w:cs="Arial"/>
          <w:snapToGrid w:val="0"/>
          <w:sz w:val="22"/>
          <w:szCs w:val="22"/>
        </w:rPr>
        <w:t>integral del proyecto contemplado en el esquema de concesión.</w:t>
      </w:r>
    </w:p>
    <w:p w14:paraId="2F61548E" w14:textId="77777777" w:rsidR="00DB3628" w:rsidRPr="002E01F0" w:rsidRDefault="00DB3628" w:rsidP="00B03C80">
      <w:pPr>
        <w:spacing w:line="240" w:lineRule="atLeast"/>
        <w:ind w:left="426" w:right="22"/>
        <w:jc w:val="both"/>
        <w:rPr>
          <w:rFonts w:ascii="Arial" w:hAnsi="Arial" w:cs="Arial"/>
          <w:snapToGrid w:val="0"/>
          <w:sz w:val="22"/>
          <w:szCs w:val="22"/>
        </w:rPr>
      </w:pPr>
    </w:p>
    <w:p w14:paraId="43F5A726" w14:textId="10DC6DD0" w:rsidR="00DB3628" w:rsidRPr="002E01F0" w:rsidRDefault="00DB3628" w:rsidP="00B03C80">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Que el Ministerio de Minas y Energía considera conveniente contar con la actividad de interventoría</w:t>
      </w:r>
      <w:r w:rsidR="0030300C" w:rsidRPr="002E01F0">
        <w:rPr>
          <w:rFonts w:ascii="Arial" w:hAnsi="Arial" w:cs="Arial"/>
          <w:snapToGrid w:val="0"/>
          <w:sz w:val="22"/>
          <w:szCs w:val="22"/>
        </w:rPr>
        <w:t xml:space="preserve"> hasta la fecha de terminación del contrato de concesión.</w:t>
      </w:r>
    </w:p>
    <w:p w14:paraId="421A354C" w14:textId="77777777" w:rsidR="00DB3628" w:rsidRPr="002E01F0" w:rsidRDefault="00DB3628" w:rsidP="00B03C80">
      <w:pPr>
        <w:spacing w:line="240" w:lineRule="atLeast"/>
        <w:ind w:left="426" w:right="22"/>
        <w:jc w:val="both"/>
        <w:rPr>
          <w:rFonts w:ascii="Arial" w:hAnsi="Arial" w:cs="Arial"/>
          <w:snapToGrid w:val="0"/>
          <w:sz w:val="22"/>
          <w:szCs w:val="22"/>
        </w:rPr>
      </w:pPr>
    </w:p>
    <w:p w14:paraId="56CB9C48" w14:textId="24A30156" w:rsidR="000320EB" w:rsidRPr="002E01F0" w:rsidRDefault="003F37E3" w:rsidP="0030300C">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Que</w:t>
      </w:r>
      <w:r w:rsidR="0030300C" w:rsidRPr="002E01F0">
        <w:rPr>
          <w:rFonts w:ascii="Arial" w:hAnsi="Arial" w:cs="Arial"/>
          <w:snapToGrid w:val="0"/>
          <w:sz w:val="22"/>
          <w:szCs w:val="22"/>
        </w:rPr>
        <w:t xml:space="preserve"> de conformidad con lo expuesto</w:t>
      </w:r>
      <w:r w:rsidRPr="002E01F0">
        <w:rPr>
          <w:rFonts w:ascii="Arial" w:hAnsi="Arial" w:cs="Arial"/>
          <w:snapToGrid w:val="0"/>
          <w:sz w:val="22"/>
          <w:szCs w:val="22"/>
        </w:rPr>
        <w:t xml:space="preserve"> se hace </w:t>
      </w:r>
      <w:r w:rsidR="0030300C" w:rsidRPr="002E01F0">
        <w:rPr>
          <w:rFonts w:ascii="Arial" w:hAnsi="Arial" w:cs="Arial"/>
          <w:snapToGrid w:val="0"/>
          <w:sz w:val="22"/>
          <w:szCs w:val="22"/>
        </w:rPr>
        <w:t>necesario</w:t>
      </w:r>
      <w:r w:rsidRPr="002E01F0">
        <w:rPr>
          <w:rFonts w:ascii="Arial" w:hAnsi="Arial" w:cs="Arial"/>
          <w:snapToGrid w:val="0"/>
          <w:sz w:val="22"/>
          <w:szCs w:val="22"/>
        </w:rPr>
        <w:t xml:space="preserve"> actualizar el procedimiento para el otorgamiento de subsidios</w:t>
      </w:r>
      <w:r w:rsidR="0030300C" w:rsidRPr="002E01F0">
        <w:t xml:space="preserve"> </w:t>
      </w:r>
      <w:r w:rsidR="0030300C" w:rsidRPr="002E01F0">
        <w:rPr>
          <w:rFonts w:ascii="Arial" w:hAnsi="Arial" w:cs="Arial"/>
          <w:snapToGrid w:val="0"/>
          <w:sz w:val="22"/>
          <w:szCs w:val="22"/>
        </w:rPr>
        <w:t>del sector eléctrico en el Área de Servicio Exclusivo de San Andrés, providencia y Santa Catalina.</w:t>
      </w:r>
    </w:p>
    <w:p w14:paraId="5C376CD7" w14:textId="77777777" w:rsidR="000320EB" w:rsidRPr="002E01F0" w:rsidRDefault="000320EB" w:rsidP="0053244D">
      <w:pPr>
        <w:spacing w:line="240" w:lineRule="atLeast"/>
        <w:ind w:left="426" w:right="22"/>
        <w:jc w:val="both"/>
        <w:rPr>
          <w:rFonts w:ascii="Arial" w:hAnsi="Arial" w:cs="Arial"/>
          <w:snapToGrid w:val="0"/>
          <w:sz w:val="22"/>
          <w:szCs w:val="22"/>
        </w:rPr>
      </w:pPr>
    </w:p>
    <w:p w14:paraId="49379523" w14:textId="77777777" w:rsidR="005907C9" w:rsidRPr="002E01F0" w:rsidRDefault="005907C9" w:rsidP="0053244D">
      <w:pPr>
        <w:spacing w:line="240" w:lineRule="atLeast"/>
        <w:ind w:left="426" w:right="22"/>
        <w:jc w:val="both"/>
        <w:rPr>
          <w:rFonts w:ascii="Arial" w:hAnsi="Arial" w:cs="Arial"/>
          <w:snapToGrid w:val="0"/>
          <w:sz w:val="22"/>
          <w:szCs w:val="22"/>
        </w:rPr>
      </w:pPr>
      <w:r w:rsidRPr="002E01F0">
        <w:rPr>
          <w:rFonts w:ascii="Arial" w:hAnsi="Arial" w:cs="Arial"/>
          <w:snapToGrid w:val="0"/>
          <w:sz w:val="22"/>
          <w:szCs w:val="22"/>
        </w:rPr>
        <w:t xml:space="preserve">Que con fundamento en las anteriores consideraciones, </w:t>
      </w:r>
    </w:p>
    <w:p w14:paraId="74613B59" w14:textId="77777777" w:rsidR="003F6056" w:rsidRPr="002E01F0" w:rsidRDefault="003F6056" w:rsidP="0053244D">
      <w:pPr>
        <w:spacing w:line="240" w:lineRule="atLeast"/>
        <w:ind w:left="426" w:right="22"/>
        <w:jc w:val="both"/>
        <w:rPr>
          <w:rFonts w:ascii="Arial" w:hAnsi="Arial" w:cs="Arial"/>
          <w:snapToGrid w:val="0"/>
          <w:sz w:val="22"/>
          <w:szCs w:val="22"/>
        </w:rPr>
      </w:pPr>
    </w:p>
    <w:p w14:paraId="512ECB27" w14:textId="77777777" w:rsidR="005907C9" w:rsidRPr="002E01F0" w:rsidRDefault="005907C9" w:rsidP="0053244D">
      <w:pPr>
        <w:spacing w:line="240" w:lineRule="atLeast"/>
        <w:ind w:left="426" w:right="22"/>
        <w:jc w:val="center"/>
        <w:rPr>
          <w:rFonts w:ascii="Arial" w:hAnsi="Arial" w:cs="Arial"/>
          <w:b/>
          <w:snapToGrid w:val="0"/>
          <w:sz w:val="22"/>
          <w:szCs w:val="22"/>
        </w:rPr>
      </w:pPr>
      <w:r w:rsidRPr="002E01F0">
        <w:rPr>
          <w:rFonts w:ascii="Arial" w:hAnsi="Arial" w:cs="Arial"/>
          <w:b/>
          <w:snapToGrid w:val="0"/>
          <w:sz w:val="22"/>
          <w:szCs w:val="22"/>
        </w:rPr>
        <w:t>R E S U E L V E:</w:t>
      </w:r>
    </w:p>
    <w:p w14:paraId="0B3480E5" w14:textId="77777777" w:rsidR="000122F4" w:rsidRDefault="000122F4" w:rsidP="0053244D">
      <w:pPr>
        <w:spacing w:line="240" w:lineRule="atLeast"/>
        <w:ind w:left="426" w:right="22"/>
        <w:jc w:val="both"/>
        <w:rPr>
          <w:rFonts w:ascii="Arial" w:hAnsi="Arial" w:cs="Arial"/>
          <w:b/>
          <w:snapToGrid w:val="0"/>
          <w:sz w:val="22"/>
          <w:szCs w:val="22"/>
        </w:rPr>
      </w:pPr>
    </w:p>
    <w:p w14:paraId="76BFDC32" w14:textId="77777777" w:rsidR="00297041" w:rsidRPr="002E01F0" w:rsidRDefault="00297041" w:rsidP="0053244D">
      <w:pPr>
        <w:spacing w:line="240" w:lineRule="atLeast"/>
        <w:ind w:left="426" w:right="22"/>
        <w:jc w:val="both"/>
        <w:rPr>
          <w:rFonts w:ascii="Arial" w:hAnsi="Arial" w:cs="Arial"/>
          <w:b/>
          <w:snapToGrid w:val="0"/>
          <w:sz w:val="22"/>
          <w:szCs w:val="22"/>
        </w:rPr>
      </w:pPr>
    </w:p>
    <w:p w14:paraId="6FA4CD08" w14:textId="77777777" w:rsidR="0030300C" w:rsidRPr="002E01F0" w:rsidRDefault="005907C9" w:rsidP="000320EB">
      <w:pPr>
        <w:spacing w:line="240" w:lineRule="atLeast"/>
        <w:ind w:left="426" w:right="22"/>
        <w:jc w:val="both"/>
        <w:rPr>
          <w:rFonts w:ascii="Arial" w:hAnsi="Arial" w:cs="Arial"/>
          <w:snapToGrid w:val="0"/>
          <w:sz w:val="22"/>
          <w:szCs w:val="22"/>
        </w:rPr>
      </w:pPr>
      <w:r w:rsidRPr="002E01F0">
        <w:rPr>
          <w:rFonts w:ascii="Arial" w:hAnsi="Arial" w:cs="Arial"/>
          <w:b/>
          <w:snapToGrid w:val="0"/>
          <w:sz w:val="22"/>
          <w:szCs w:val="22"/>
        </w:rPr>
        <w:t>Artículo 1.-</w:t>
      </w:r>
      <w:r w:rsidRPr="002E01F0">
        <w:rPr>
          <w:rFonts w:ascii="Arial" w:hAnsi="Arial" w:cs="Arial"/>
          <w:snapToGrid w:val="0"/>
          <w:sz w:val="22"/>
          <w:szCs w:val="22"/>
        </w:rPr>
        <w:t xml:space="preserve"> </w:t>
      </w:r>
      <w:r w:rsidR="0012168E" w:rsidRPr="002E01F0">
        <w:rPr>
          <w:rFonts w:ascii="Arial" w:hAnsi="Arial" w:cs="Arial"/>
          <w:snapToGrid w:val="0"/>
          <w:sz w:val="22"/>
          <w:szCs w:val="22"/>
        </w:rPr>
        <w:t>Modifica</w:t>
      </w:r>
      <w:r w:rsidR="0030300C" w:rsidRPr="002E01F0">
        <w:rPr>
          <w:rFonts w:ascii="Arial" w:hAnsi="Arial" w:cs="Arial"/>
          <w:snapToGrid w:val="0"/>
          <w:sz w:val="22"/>
          <w:szCs w:val="22"/>
        </w:rPr>
        <w:t>r</w:t>
      </w:r>
      <w:r w:rsidR="0012168E" w:rsidRPr="002E01F0">
        <w:rPr>
          <w:rFonts w:ascii="Arial" w:hAnsi="Arial" w:cs="Arial"/>
          <w:snapToGrid w:val="0"/>
          <w:sz w:val="22"/>
          <w:szCs w:val="22"/>
        </w:rPr>
        <w:t xml:space="preserve"> el </w:t>
      </w:r>
      <w:r w:rsidR="0030300C" w:rsidRPr="002E01F0">
        <w:rPr>
          <w:rFonts w:ascii="Arial" w:hAnsi="Arial" w:cs="Arial"/>
          <w:snapToGrid w:val="0"/>
          <w:sz w:val="22"/>
          <w:szCs w:val="22"/>
        </w:rPr>
        <w:t xml:space="preserve">artículo primero </w:t>
      </w:r>
      <w:r w:rsidR="0012168E" w:rsidRPr="002E01F0">
        <w:rPr>
          <w:rFonts w:ascii="Arial" w:hAnsi="Arial" w:cs="Arial"/>
          <w:snapToGrid w:val="0"/>
          <w:sz w:val="22"/>
          <w:szCs w:val="22"/>
        </w:rPr>
        <w:t xml:space="preserve">de la </w:t>
      </w:r>
      <w:r w:rsidR="0030300C" w:rsidRPr="002E01F0">
        <w:rPr>
          <w:rFonts w:ascii="Arial" w:hAnsi="Arial" w:cs="Arial"/>
          <w:snapToGrid w:val="0"/>
          <w:sz w:val="22"/>
          <w:szCs w:val="22"/>
        </w:rPr>
        <w:t xml:space="preserve">Resolución No. </w:t>
      </w:r>
      <w:r w:rsidR="0012168E" w:rsidRPr="002E01F0">
        <w:rPr>
          <w:rFonts w:ascii="Arial" w:hAnsi="Arial" w:cs="Arial"/>
          <w:snapToGrid w:val="0"/>
          <w:sz w:val="22"/>
          <w:szCs w:val="22"/>
        </w:rPr>
        <w:t>18</w:t>
      </w:r>
      <w:r w:rsidR="0030300C" w:rsidRPr="002E01F0">
        <w:rPr>
          <w:rFonts w:ascii="Arial" w:hAnsi="Arial" w:cs="Arial"/>
          <w:snapToGrid w:val="0"/>
          <w:sz w:val="22"/>
          <w:szCs w:val="22"/>
        </w:rPr>
        <w:t xml:space="preserve"> </w:t>
      </w:r>
      <w:r w:rsidR="0012168E" w:rsidRPr="002E01F0">
        <w:rPr>
          <w:rFonts w:ascii="Arial" w:hAnsi="Arial" w:cs="Arial"/>
          <w:snapToGrid w:val="0"/>
          <w:sz w:val="22"/>
          <w:szCs w:val="22"/>
        </w:rPr>
        <w:t>0196</w:t>
      </w:r>
      <w:r w:rsidR="0030300C" w:rsidRPr="002E01F0">
        <w:rPr>
          <w:rFonts w:ascii="Arial" w:hAnsi="Arial" w:cs="Arial"/>
          <w:snapToGrid w:val="0"/>
          <w:sz w:val="22"/>
          <w:szCs w:val="22"/>
        </w:rPr>
        <w:t xml:space="preserve"> de 2011, el cual quedará así:</w:t>
      </w:r>
    </w:p>
    <w:p w14:paraId="510265EC" w14:textId="77777777" w:rsidR="0030300C" w:rsidRPr="002E01F0" w:rsidRDefault="0030300C" w:rsidP="000320EB">
      <w:pPr>
        <w:spacing w:line="240" w:lineRule="atLeast"/>
        <w:ind w:left="426" w:right="22"/>
        <w:jc w:val="both"/>
        <w:rPr>
          <w:rFonts w:ascii="Arial" w:hAnsi="Arial" w:cs="Arial"/>
          <w:snapToGrid w:val="0"/>
          <w:sz w:val="22"/>
          <w:szCs w:val="22"/>
        </w:rPr>
      </w:pPr>
    </w:p>
    <w:p w14:paraId="78418FFA" w14:textId="46CD91CD" w:rsidR="000320EB" w:rsidRPr="002E01F0" w:rsidRDefault="0030300C" w:rsidP="000320EB">
      <w:pPr>
        <w:spacing w:line="240" w:lineRule="atLeast"/>
        <w:ind w:left="426" w:right="22"/>
        <w:jc w:val="both"/>
        <w:rPr>
          <w:rFonts w:ascii="Arial" w:hAnsi="Arial" w:cs="Arial"/>
          <w:i/>
          <w:snapToGrid w:val="0"/>
          <w:sz w:val="22"/>
          <w:szCs w:val="22"/>
        </w:rPr>
      </w:pPr>
      <w:r w:rsidRPr="002E01F0">
        <w:rPr>
          <w:rFonts w:ascii="Arial" w:hAnsi="Arial" w:cs="Arial"/>
          <w:b/>
          <w:i/>
          <w:snapToGrid w:val="0"/>
          <w:sz w:val="22"/>
          <w:szCs w:val="22"/>
        </w:rPr>
        <w:t>“</w:t>
      </w:r>
      <w:r w:rsidR="00FB74C7" w:rsidRPr="002E01F0">
        <w:rPr>
          <w:rFonts w:ascii="Arial" w:hAnsi="Arial" w:cs="Arial"/>
          <w:b/>
          <w:i/>
          <w:snapToGrid w:val="0"/>
          <w:sz w:val="22"/>
          <w:szCs w:val="22"/>
        </w:rPr>
        <w:t xml:space="preserve">Formula general para </w:t>
      </w:r>
      <w:r w:rsidR="00297041">
        <w:rPr>
          <w:rFonts w:ascii="Arial" w:hAnsi="Arial" w:cs="Arial"/>
          <w:b/>
          <w:i/>
          <w:snapToGrid w:val="0"/>
          <w:sz w:val="22"/>
          <w:szCs w:val="22"/>
        </w:rPr>
        <w:t xml:space="preserve">la </w:t>
      </w:r>
      <w:r w:rsidR="00FB74C7" w:rsidRPr="002E01F0">
        <w:rPr>
          <w:rFonts w:ascii="Arial" w:hAnsi="Arial" w:cs="Arial"/>
          <w:b/>
          <w:i/>
          <w:snapToGrid w:val="0"/>
          <w:sz w:val="22"/>
          <w:szCs w:val="22"/>
        </w:rPr>
        <w:t>determina</w:t>
      </w:r>
      <w:r w:rsidR="00297041">
        <w:rPr>
          <w:rFonts w:ascii="Arial" w:hAnsi="Arial" w:cs="Arial"/>
          <w:b/>
          <w:i/>
          <w:snapToGrid w:val="0"/>
          <w:sz w:val="22"/>
          <w:szCs w:val="22"/>
        </w:rPr>
        <w:t>ción</w:t>
      </w:r>
      <w:r w:rsidR="00FB74C7" w:rsidRPr="002E01F0">
        <w:rPr>
          <w:rFonts w:ascii="Arial" w:hAnsi="Arial" w:cs="Arial"/>
          <w:b/>
          <w:i/>
          <w:snapToGrid w:val="0"/>
          <w:sz w:val="22"/>
          <w:szCs w:val="22"/>
        </w:rPr>
        <w:t xml:space="preserve"> </w:t>
      </w:r>
      <w:r w:rsidR="00297041">
        <w:rPr>
          <w:rFonts w:ascii="Arial" w:hAnsi="Arial" w:cs="Arial"/>
          <w:b/>
          <w:i/>
          <w:snapToGrid w:val="0"/>
          <w:sz w:val="22"/>
          <w:szCs w:val="22"/>
        </w:rPr>
        <w:t xml:space="preserve">de </w:t>
      </w:r>
      <w:r w:rsidR="00FB74C7" w:rsidRPr="002E01F0">
        <w:rPr>
          <w:rFonts w:ascii="Arial" w:hAnsi="Arial" w:cs="Arial"/>
          <w:b/>
          <w:i/>
          <w:snapToGrid w:val="0"/>
          <w:sz w:val="22"/>
          <w:szCs w:val="22"/>
        </w:rPr>
        <w:t>los subsidios de los usuarios.</w:t>
      </w:r>
      <w:r w:rsidR="00FB74C7" w:rsidRPr="002E01F0">
        <w:rPr>
          <w:rFonts w:ascii="Arial" w:hAnsi="Arial" w:cs="Arial"/>
          <w:i/>
          <w:snapToGrid w:val="0"/>
          <w:sz w:val="22"/>
          <w:szCs w:val="22"/>
        </w:rPr>
        <w:t xml:space="preserve"> La siguiente será la formula general para la determinación de los subsidios máximos a aplicar a los usuarios residenciales y no residenciales del Área de Servicio Exclusivo:</w:t>
      </w:r>
    </w:p>
    <w:p w14:paraId="2B647DAD" w14:textId="77777777" w:rsidR="00FB74C7" w:rsidRPr="002E01F0" w:rsidRDefault="00FB74C7" w:rsidP="00FB74C7">
      <w:pPr>
        <w:spacing w:line="240" w:lineRule="atLeast"/>
        <w:ind w:left="426" w:right="22"/>
        <w:jc w:val="center"/>
        <w:rPr>
          <w:rFonts w:ascii="Arial" w:hAnsi="Arial" w:cs="Arial"/>
          <w:i/>
          <w:snapToGrid w:val="0"/>
          <w:sz w:val="22"/>
          <w:szCs w:val="22"/>
        </w:rPr>
      </w:pPr>
    </w:p>
    <w:p w14:paraId="0944BB2E" w14:textId="1CE5864F" w:rsidR="00FB74C7" w:rsidRPr="002E01F0" w:rsidRDefault="00FB74C7" w:rsidP="00FB74C7">
      <w:pPr>
        <w:spacing w:line="240" w:lineRule="atLeast"/>
        <w:ind w:left="426" w:right="22"/>
        <w:jc w:val="center"/>
        <w:rPr>
          <w:rFonts w:ascii="Arial" w:hAnsi="Arial" w:cs="Arial"/>
          <w:i/>
          <w:snapToGrid w:val="0"/>
          <w:sz w:val="22"/>
          <w:szCs w:val="22"/>
        </w:rPr>
      </w:pPr>
      <w:proofErr w:type="spellStart"/>
      <w:r w:rsidRPr="002E01F0">
        <w:rPr>
          <w:rFonts w:ascii="Arial" w:hAnsi="Arial" w:cs="Arial"/>
          <w:i/>
          <w:snapToGrid w:val="0"/>
          <w:sz w:val="22"/>
          <w:szCs w:val="22"/>
        </w:rPr>
        <w:t>S</w:t>
      </w:r>
      <w:r w:rsidRPr="002E01F0">
        <w:rPr>
          <w:rFonts w:ascii="Arial" w:hAnsi="Arial" w:cs="Arial"/>
          <w:i/>
          <w:snapToGrid w:val="0"/>
          <w:sz w:val="22"/>
          <w:szCs w:val="22"/>
          <w:vertAlign w:val="subscript"/>
        </w:rPr>
        <w:t>e</w:t>
      </w:r>
      <w:proofErr w:type="gramStart"/>
      <w:r w:rsidRPr="002E01F0">
        <w:rPr>
          <w:rFonts w:ascii="Arial" w:hAnsi="Arial" w:cs="Arial"/>
          <w:i/>
          <w:snapToGrid w:val="0"/>
          <w:sz w:val="22"/>
          <w:szCs w:val="22"/>
          <w:vertAlign w:val="subscript"/>
        </w:rPr>
        <w:t>,n,m</w:t>
      </w:r>
      <w:proofErr w:type="spellEnd"/>
      <w:proofErr w:type="gramEnd"/>
      <w:r w:rsidRPr="002E01F0">
        <w:rPr>
          <w:rFonts w:ascii="Arial" w:hAnsi="Arial" w:cs="Arial"/>
          <w:i/>
          <w:snapToGrid w:val="0"/>
          <w:sz w:val="22"/>
          <w:szCs w:val="22"/>
        </w:rPr>
        <w:t xml:space="preserve"> = { C x [ </w:t>
      </w:r>
      <w:proofErr w:type="spellStart"/>
      <w:r w:rsidRPr="002E01F0">
        <w:rPr>
          <w:rFonts w:ascii="Arial" w:hAnsi="Arial" w:cs="Arial"/>
          <w:i/>
          <w:snapToGrid w:val="0"/>
          <w:sz w:val="22"/>
          <w:szCs w:val="22"/>
        </w:rPr>
        <w:t>CU</w:t>
      </w:r>
      <w:r w:rsidRPr="002E01F0">
        <w:rPr>
          <w:rFonts w:ascii="Arial" w:hAnsi="Arial" w:cs="Arial"/>
          <w:i/>
          <w:snapToGrid w:val="0"/>
          <w:sz w:val="22"/>
          <w:szCs w:val="22"/>
          <w:vertAlign w:val="subscript"/>
        </w:rPr>
        <w:t>n,m</w:t>
      </w:r>
      <w:proofErr w:type="spellEnd"/>
      <w:r w:rsidRPr="002E01F0">
        <w:rPr>
          <w:rFonts w:ascii="Arial" w:hAnsi="Arial" w:cs="Arial"/>
          <w:i/>
          <w:snapToGrid w:val="0"/>
          <w:sz w:val="22"/>
          <w:szCs w:val="22"/>
        </w:rPr>
        <w:t xml:space="preserve"> – T</w:t>
      </w:r>
      <w:r w:rsidRPr="002E01F0">
        <w:rPr>
          <w:rFonts w:ascii="Arial" w:hAnsi="Arial" w:cs="Arial"/>
          <w:i/>
          <w:snapToGrid w:val="0"/>
          <w:sz w:val="22"/>
          <w:szCs w:val="22"/>
          <w:vertAlign w:val="subscript"/>
        </w:rPr>
        <w:t>e,0</w:t>
      </w:r>
      <w:r w:rsidRPr="002E01F0">
        <w:rPr>
          <w:rFonts w:ascii="Arial" w:hAnsi="Arial" w:cs="Arial"/>
          <w:i/>
          <w:snapToGrid w:val="0"/>
          <w:sz w:val="22"/>
          <w:szCs w:val="22"/>
        </w:rPr>
        <w:t xml:space="preserve"> x (IPC</w:t>
      </w:r>
      <w:r w:rsidRPr="002E01F0">
        <w:rPr>
          <w:rFonts w:ascii="Arial" w:hAnsi="Arial" w:cs="Arial"/>
          <w:i/>
          <w:snapToGrid w:val="0"/>
          <w:sz w:val="22"/>
          <w:szCs w:val="22"/>
          <w:vertAlign w:val="subscript"/>
        </w:rPr>
        <w:t>m-1</w:t>
      </w:r>
      <w:r w:rsidRPr="002E01F0">
        <w:rPr>
          <w:rFonts w:ascii="Arial" w:hAnsi="Arial" w:cs="Arial"/>
          <w:i/>
          <w:snapToGrid w:val="0"/>
          <w:sz w:val="22"/>
          <w:szCs w:val="22"/>
        </w:rPr>
        <w:t>/IPC</w:t>
      </w:r>
      <w:r w:rsidRPr="002E01F0">
        <w:rPr>
          <w:rFonts w:ascii="Arial" w:hAnsi="Arial" w:cs="Arial"/>
          <w:i/>
          <w:snapToGrid w:val="0"/>
          <w:sz w:val="22"/>
          <w:szCs w:val="22"/>
          <w:vertAlign w:val="subscript"/>
        </w:rPr>
        <w:t>0</w:t>
      </w:r>
      <w:r w:rsidRPr="002E01F0">
        <w:rPr>
          <w:rFonts w:ascii="Arial" w:hAnsi="Arial" w:cs="Arial"/>
          <w:i/>
          <w:snapToGrid w:val="0"/>
          <w:sz w:val="22"/>
          <w:szCs w:val="22"/>
        </w:rPr>
        <w:t xml:space="preserve">) + </w:t>
      </w:r>
      <w:proofErr w:type="spellStart"/>
      <w:r w:rsidRPr="002E01F0">
        <w:rPr>
          <w:rFonts w:ascii="Arial" w:hAnsi="Arial" w:cs="Arial"/>
          <w:i/>
          <w:snapToGrid w:val="0"/>
          <w:sz w:val="22"/>
          <w:szCs w:val="22"/>
        </w:rPr>
        <w:t>Anp</w:t>
      </w:r>
      <w:r w:rsidRPr="002E01F0">
        <w:rPr>
          <w:rFonts w:ascii="Arial" w:hAnsi="Arial" w:cs="Arial"/>
          <w:i/>
          <w:snapToGrid w:val="0"/>
          <w:sz w:val="22"/>
          <w:szCs w:val="22"/>
          <w:vertAlign w:val="subscript"/>
        </w:rPr>
        <w:t>m</w:t>
      </w:r>
      <w:proofErr w:type="spellEnd"/>
      <w:r w:rsidRPr="002E01F0">
        <w:rPr>
          <w:rFonts w:ascii="Arial" w:hAnsi="Arial" w:cs="Arial"/>
          <w:i/>
          <w:snapToGrid w:val="0"/>
          <w:sz w:val="22"/>
          <w:szCs w:val="22"/>
        </w:rPr>
        <w:t>/</w:t>
      </w:r>
      <w:proofErr w:type="spellStart"/>
      <w:r w:rsidRPr="002E01F0">
        <w:rPr>
          <w:rFonts w:ascii="Arial" w:hAnsi="Arial" w:cs="Arial"/>
          <w:i/>
          <w:snapToGrid w:val="0"/>
          <w:sz w:val="22"/>
          <w:szCs w:val="22"/>
        </w:rPr>
        <w:t>C</w:t>
      </w:r>
      <w:r w:rsidRPr="002E01F0">
        <w:rPr>
          <w:rFonts w:ascii="Arial" w:hAnsi="Arial" w:cs="Arial"/>
          <w:i/>
          <w:snapToGrid w:val="0"/>
          <w:sz w:val="22"/>
          <w:szCs w:val="22"/>
          <w:vertAlign w:val="subscript"/>
        </w:rPr>
        <w:t>subASE</w:t>
      </w:r>
      <w:proofErr w:type="spellEnd"/>
      <w:r w:rsidR="00C47CB1" w:rsidRPr="002E01F0">
        <w:rPr>
          <w:rFonts w:ascii="Arial" w:hAnsi="Arial" w:cs="Arial"/>
          <w:i/>
          <w:snapToGrid w:val="0"/>
          <w:sz w:val="22"/>
          <w:szCs w:val="22"/>
        </w:rPr>
        <w:t xml:space="preserve"> + </w:t>
      </w:r>
      <w:proofErr w:type="spellStart"/>
      <w:r w:rsidR="00C47CB1" w:rsidRPr="002E01F0">
        <w:rPr>
          <w:rFonts w:ascii="Arial" w:hAnsi="Arial" w:cs="Arial"/>
          <w:i/>
          <w:snapToGrid w:val="0"/>
          <w:sz w:val="22"/>
          <w:szCs w:val="22"/>
        </w:rPr>
        <w:t>Itv</w:t>
      </w:r>
      <w:r w:rsidR="00C47CB1" w:rsidRPr="002E01F0">
        <w:rPr>
          <w:rFonts w:ascii="Arial" w:hAnsi="Arial" w:cs="Arial"/>
          <w:i/>
          <w:snapToGrid w:val="0"/>
          <w:sz w:val="22"/>
          <w:szCs w:val="22"/>
          <w:vertAlign w:val="subscript"/>
        </w:rPr>
        <w:t>m</w:t>
      </w:r>
      <w:proofErr w:type="spellEnd"/>
      <w:r w:rsidR="00C47CB1" w:rsidRPr="002E01F0">
        <w:rPr>
          <w:rFonts w:ascii="Arial" w:hAnsi="Arial" w:cs="Arial"/>
          <w:i/>
          <w:snapToGrid w:val="0"/>
          <w:sz w:val="22"/>
          <w:szCs w:val="22"/>
        </w:rPr>
        <w:t>/</w:t>
      </w:r>
      <w:proofErr w:type="spellStart"/>
      <w:r w:rsidR="00C47CB1" w:rsidRPr="002E01F0">
        <w:rPr>
          <w:rFonts w:ascii="Arial" w:hAnsi="Arial" w:cs="Arial"/>
          <w:i/>
          <w:snapToGrid w:val="0"/>
          <w:sz w:val="22"/>
          <w:szCs w:val="22"/>
        </w:rPr>
        <w:t>C</w:t>
      </w:r>
      <w:r w:rsidR="00C47CB1" w:rsidRPr="002E01F0">
        <w:rPr>
          <w:rFonts w:ascii="Arial" w:hAnsi="Arial" w:cs="Arial"/>
          <w:i/>
          <w:snapToGrid w:val="0"/>
          <w:sz w:val="22"/>
          <w:szCs w:val="22"/>
          <w:vertAlign w:val="subscript"/>
        </w:rPr>
        <w:t>subASE</w:t>
      </w:r>
      <w:proofErr w:type="spellEnd"/>
      <w:r w:rsidR="00C47CB1" w:rsidRPr="002E01F0">
        <w:rPr>
          <w:rFonts w:ascii="Arial" w:hAnsi="Arial" w:cs="Arial"/>
          <w:i/>
          <w:snapToGrid w:val="0"/>
          <w:sz w:val="22"/>
          <w:szCs w:val="22"/>
        </w:rPr>
        <w:t xml:space="preserve"> ] </w:t>
      </w:r>
      <w:r w:rsidRPr="002E01F0">
        <w:rPr>
          <w:rFonts w:ascii="Arial" w:hAnsi="Arial" w:cs="Arial"/>
          <w:i/>
          <w:snapToGrid w:val="0"/>
          <w:sz w:val="22"/>
          <w:szCs w:val="22"/>
        </w:rPr>
        <w:t xml:space="preserve">} + </w:t>
      </w:r>
    </w:p>
    <w:p w14:paraId="29AEABAC" w14:textId="773CDB6C" w:rsidR="005907C9" w:rsidRPr="002E01F0" w:rsidRDefault="00FB74C7" w:rsidP="00FB74C7">
      <w:pPr>
        <w:spacing w:line="240" w:lineRule="atLeast"/>
        <w:ind w:left="426" w:right="22"/>
        <w:jc w:val="center"/>
        <w:rPr>
          <w:rFonts w:ascii="Arial" w:hAnsi="Arial" w:cs="Arial"/>
          <w:i/>
          <w:snapToGrid w:val="0"/>
          <w:sz w:val="22"/>
          <w:szCs w:val="22"/>
        </w:rPr>
      </w:pPr>
      <w:r w:rsidRPr="002E01F0">
        <w:rPr>
          <w:rFonts w:ascii="Arial" w:hAnsi="Arial" w:cs="Arial"/>
          <w:i/>
          <w:snapToGrid w:val="0"/>
          <w:sz w:val="22"/>
          <w:szCs w:val="22"/>
        </w:rPr>
        <w:t>{C</w:t>
      </w:r>
      <w:r w:rsidRPr="002E01F0">
        <w:rPr>
          <w:rFonts w:ascii="Arial" w:hAnsi="Arial" w:cs="Arial"/>
          <w:i/>
          <w:snapToGrid w:val="0"/>
          <w:sz w:val="22"/>
          <w:szCs w:val="22"/>
          <w:vertAlign w:val="subscript"/>
        </w:rPr>
        <w:t>senda</w:t>
      </w:r>
      <w:r w:rsidRPr="002E01F0">
        <w:rPr>
          <w:rFonts w:ascii="Arial" w:hAnsi="Arial" w:cs="Arial"/>
          <w:i/>
          <w:snapToGrid w:val="0"/>
          <w:sz w:val="22"/>
          <w:szCs w:val="22"/>
        </w:rPr>
        <w:t xml:space="preserve"> x [</w:t>
      </w:r>
      <w:proofErr w:type="spellStart"/>
      <w:r w:rsidRPr="002E01F0">
        <w:rPr>
          <w:rFonts w:ascii="Arial" w:hAnsi="Arial" w:cs="Arial"/>
          <w:i/>
          <w:snapToGrid w:val="0"/>
          <w:sz w:val="22"/>
          <w:szCs w:val="22"/>
        </w:rPr>
        <w:t>CU</w:t>
      </w:r>
      <w:r w:rsidRPr="002E01F0">
        <w:rPr>
          <w:rFonts w:ascii="Arial" w:hAnsi="Arial" w:cs="Arial"/>
          <w:i/>
          <w:snapToGrid w:val="0"/>
          <w:sz w:val="22"/>
          <w:szCs w:val="22"/>
          <w:vertAlign w:val="subscript"/>
        </w:rPr>
        <w:t>n</w:t>
      </w:r>
      <w:proofErr w:type="gramStart"/>
      <w:r w:rsidRPr="002E01F0">
        <w:rPr>
          <w:rFonts w:ascii="Arial" w:hAnsi="Arial" w:cs="Arial"/>
          <w:i/>
          <w:snapToGrid w:val="0"/>
          <w:sz w:val="22"/>
          <w:szCs w:val="22"/>
          <w:vertAlign w:val="subscript"/>
        </w:rPr>
        <w:t>,m</w:t>
      </w:r>
      <w:proofErr w:type="spellEnd"/>
      <w:proofErr w:type="gramEnd"/>
      <w:r w:rsidRPr="002E01F0">
        <w:rPr>
          <w:rFonts w:ascii="Arial" w:hAnsi="Arial" w:cs="Arial"/>
          <w:i/>
          <w:snapToGrid w:val="0"/>
          <w:sz w:val="22"/>
          <w:szCs w:val="22"/>
        </w:rPr>
        <w:t xml:space="preserve"> – T</w:t>
      </w:r>
      <w:r w:rsidRPr="002E01F0">
        <w:rPr>
          <w:rFonts w:ascii="Arial" w:hAnsi="Arial" w:cs="Arial"/>
          <w:i/>
          <w:snapToGrid w:val="0"/>
          <w:sz w:val="22"/>
          <w:szCs w:val="22"/>
          <w:vertAlign w:val="subscript"/>
        </w:rPr>
        <w:t>0</w:t>
      </w:r>
      <w:r w:rsidRPr="002E01F0">
        <w:rPr>
          <w:rFonts w:ascii="Arial" w:hAnsi="Arial" w:cs="Arial"/>
          <w:i/>
          <w:snapToGrid w:val="0"/>
          <w:sz w:val="22"/>
          <w:szCs w:val="22"/>
        </w:rPr>
        <w:t xml:space="preserve"> x (IPC</w:t>
      </w:r>
      <w:r w:rsidRPr="002E01F0">
        <w:rPr>
          <w:rFonts w:ascii="Arial" w:hAnsi="Arial" w:cs="Arial"/>
          <w:i/>
          <w:snapToGrid w:val="0"/>
          <w:sz w:val="22"/>
          <w:szCs w:val="22"/>
          <w:vertAlign w:val="subscript"/>
        </w:rPr>
        <w:t>m-1</w:t>
      </w:r>
      <w:r w:rsidRPr="002E01F0">
        <w:rPr>
          <w:rFonts w:ascii="Arial" w:hAnsi="Arial" w:cs="Arial"/>
          <w:i/>
          <w:snapToGrid w:val="0"/>
          <w:sz w:val="22"/>
          <w:szCs w:val="22"/>
        </w:rPr>
        <w:t xml:space="preserve">/IPC0) + </w:t>
      </w:r>
      <w:proofErr w:type="spellStart"/>
      <w:r w:rsidRPr="002E01F0">
        <w:rPr>
          <w:rFonts w:ascii="Arial" w:hAnsi="Arial" w:cs="Arial"/>
          <w:i/>
          <w:snapToGrid w:val="0"/>
          <w:sz w:val="22"/>
          <w:szCs w:val="22"/>
        </w:rPr>
        <w:t>Anp</w:t>
      </w:r>
      <w:r w:rsidRPr="002E01F0">
        <w:rPr>
          <w:rFonts w:ascii="Arial" w:hAnsi="Arial" w:cs="Arial"/>
          <w:i/>
          <w:snapToGrid w:val="0"/>
          <w:sz w:val="22"/>
          <w:szCs w:val="22"/>
          <w:vertAlign w:val="subscript"/>
        </w:rPr>
        <w:t>m</w:t>
      </w:r>
      <w:proofErr w:type="spellEnd"/>
      <w:r w:rsidRPr="002E01F0">
        <w:rPr>
          <w:rFonts w:ascii="Arial" w:hAnsi="Arial" w:cs="Arial"/>
          <w:i/>
          <w:snapToGrid w:val="0"/>
          <w:sz w:val="22"/>
          <w:szCs w:val="22"/>
        </w:rPr>
        <w:t>/</w:t>
      </w:r>
      <w:proofErr w:type="spellStart"/>
      <w:r w:rsidRPr="002E01F0">
        <w:rPr>
          <w:rFonts w:ascii="Arial" w:hAnsi="Arial" w:cs="Arial"/>
          <w:i/>
          <w:snapToGrid w:val="0"/>
          <w:sz w:val="22"/>
          <w:szCs w:val="22"/>
        </w:rPr>
        <w:t>C</w:t>
      </w:r>
      <w:r w:rsidRPr="002E01F0">
        <w:rPr>
          <w:rFonts w:ascii="Arial" w:hAnsi="Arial" w:cs="Arial"/>
          <w:i/>
          <w:snapToGrid w:val="0"/>
          <w:sz w:val="22"/>
          <w:szCs w:val="22"/>
          <w:vertAlign w:val="subscript"/>
        </w:rPr>
        <w:t>subASE</w:t>
      </w:r>
      <w:proofErr w:type="spellEnd"/>
      <w:r w:rsidR="00C47CB1" w:rsidRPr="002E01F0">
        <w:rPr>
          <w:rFonts w:ascii="Arial" w:hAnsi="Arial" w:cs="Arial"/>
          <w:i/>
          <w:snapToGrid w:val="0"/>
          <w:sz w:val="22"/>
          <w:szCs w:val="22"/>
        </w:rPr>
        <w:t xml:space="preserve"> + </w:t>
      </w:r>
      <w:proofErr w:type="spellStart"/>
      <w:r w:rsidR="00C47CB1" w:rsidRPr="002E01F0">
        <w:rPr>
          <w:rFonts w:ascii="Arial" w:hAnsi="Arial" w:cs="Arial"/>
          <w:i/>
          <w:snapToGrid w:val="0"/>
          <w:sz w:val="22"/>
          <w:szCs w:val="22"/>
        </w:rPr>
        <w:t>Itv</w:t>
      </w:r>
      <w:r w:rsidR="00C47CB1" w:rsidRPr="002E01F0">
        <w:rPr>
          <w:rFonts w:ascii="Arial" w:hAnsi="Arial" w:cs="Arial"/>
          <w:i/>
          <w:snapToGrid w:val="0"/>
          <w:sz w:val="22"/>
          <w:szCs w:val="22"/>
          <w:vertAlign w:val="subscript"/>
        </w:rPr>
        <w:t>m</w:t>
      </w:r>
      <w:proofErr w:type="spellEnd"/>
      <w:r w:rsidR="00C47CB1" w:rsidRPr="002E01F0">
        <w:rPr>
          <w:rFonts w:ascii="Arial" w:hAnsi="Arial" w:cs="Arial"/>
          <w:i/>
          <w:snapToGrid w:val="0"/>
          <w:sz w:val="22"/>
          <w:szCs w:val="22"/>
        </w:rPr>
        <w:t>/</w:t>
      </w:r>
      <w:proofErr w:type="spellStart"/>
      <w:r w:rsidR="00C47CB1" w:rsidRPr="002E01F0">
        <w:rPr>
          <w:rFonts w:ascii="Arial" w:hAnsi="Arial" w:cs="Arial"/>
          <w:i/>
          <w:snapToGrid w:val="0"/>
          <w:sz w:val="22"/>
          <w:szCs w:val="22"/>
        </w:rPr>
        <w:t>C</w:t>
      </w:r>
      <w:r w:rsidR="00C47CB1" w:rsidRPr="002E01F0">
        <w:rPr>
          <w:rFonts w:ascii="Arial" w:hAnsi="Arial" w:cs="Arial"/>
          <w:i/>
          <w:snapToGrid w:val="0"/>
          <w:sz w:val="22"/>
          <w:szCs w:val="22"/>
          <w:vertAlign w:val="subscript"/>
        </w:rPr>
        <w:t>subASE</w:t>
      </w:r>
      <w:proofErr w:type="spellEnd"/>
      <w:r w:rsidR="00C47CB1" w:rsidRPr="002E01F0">
        <w:rPr>
          <w:rFonts w:ascii="Arial" w:hAnsi="Arial" w:cs="Arial"/>
          <w:i/>
          <w:snapToGrid w:val="0"/>
          <w:sz w:val="22"/>
          <w:szCs w:val="22"/>
        </w:rPr>
        <w:t xml:space="preserve"> ] </w:t>
      </w:r>
      <w:r w:rsidRPr="002E01F0">
        <w:rPr>
          <w:rFonts w:ascii="Arial" w:hAnsi="Arial" w:cs="Arial"/>
          <w:i/>
          <w:snapToGrid w:val="0"/>
          <w:sz w:val="22"/>
          <w:szCs w:val="22"/>
        </w:rPr>
        <w:t>}</w:t>
      </w:r>
      <w:r w:rsidR="0030300C" w:rsidRPr="002E01F0">
        <w:rPr>
          <w:rFonts w:ascii="Arial" w:hAnsi="Arial" w:cs="Arial"/>
          <w:i/>
          <w:snapToGrid w:val="0"/>
          <w:sz w:val="22"/>
          <w:szCs w:val="22"/>
        </w:rPr>
        <w:t>”</w:t>
      </w:r>
    </w:p>
    <w:p w14:paraId="6EB7DA73" w14:textId="77777777" w:rsidR="000320EB" w:rsidRPr="002E01F0" w:rsidRDefault="000320EB" w:rsidP="00FB74C7">
      <w:pPr>
        <w:spacing w:line="240" w:lineRule="atLeast"/>
        <w:ind w:left="426" w:right="22"/>
        <w:jc w:val="center"/>
        <w:rPr>
          <w:rFonts w:ascii="Arial" w:hAnsi="Arial" w:cs="Arial"/>
          <w:snapToGrid w:val="0"/>
          <w:sz w:val="22"/>
          <w:szCs w:val="22"/>
        </w:rPr>
      </w:pPr>
    </w:p>
    <w:p w14:paraId="2CFCA10E" w14:textId="77777777" w:rsidR="009001B9" w:rsidRPr="002E01F0" w:rsidRDefault="009001B9" w:rsidP="00FB74C7">
      <w:pPr>
        <w:spacing w:line="240" w:lineRule="atLeast"/>
        <w:ind w:right="22"/>
        <w:jc w:val="both"/>
        <w:rPr>
          <w:rFonts w:ascii="Arial" w:hAnsi="Arial" w:cs="Arial"/>
          <w:snapToGrid w:val="0"/>
          <w:sz w:val="22"/>
          <w:szCs w:val="22"/>
        </w:rPr>
      </w:pPr>
    </w:p>
    <w:p w14:paraId="6837247C" w14:textId="77777777" w:rsidR="0030300C" w:rsidRPr="002E01F0" w:rsidRDefault="005907C9" w:rsidP="0053244D">
      <w:pPr>
        <w:spacing w:line="240" w:lineRule="atLeast"/>
        <w:ind w:left="426" w:right="22"/>
        <w:jc w:val="both"/>
        <w:rPr>
          <w:rFonts w:ascii="Arial" w:hAnsi="Arial" w:cs="Arial"/>
          <w:snapToGrid w:val="0"/>
          <w:sz w:val="22"/>
          <w:szCs w:val="22"/>
        </w:rPr>
      </w:pPr>
      <w:r w:rsidRPr="002E01F0">
        <w:rPr>
          <w:rFonts w:ascii="Arial" w:hAnsi="Arial" w:cs="Arial"/>
          <w:b/>
          <w:snapToGrid w:val="0"/>
          <w:sz w:val="22"/>
          <w:szCs w:val="22"/>
        </w:rPr>
        <w:t>Artículo 2.-</w:t>
      </w:r>
      <w:r w:rsidR="0012168E" w:rsidRPr="002E01F0">
        <w:rPr>
          <w:rFonts w:ascii="Arial" w:hAnsi="Arial" w:cs="Arial"/>
          <w:snapToGrid w:val="0"/>
          <w:sz w:val="22"/>
          <w:szCs w:val="22"/>
        </w:rPr>
        <w:t xml:space="preserve"> Modifica</w:t>
      </w:r>
      <w:r w:rsidR="0030300C" w:rsidRPr="002E01F0">
        <w:rPr>
          <w:rFonts w:ascii="Arial" w:hAnsi="Arial" w:cs="Arial"/>
          <w:snapToGrid w:val="0"/>
          <w:sz w:val="22"/>
          <w:szCs w:val="22"/>
        </w:rPr>
        <w:t>r</w:t>
      </w:r>
      <w:r w:rsidR="0012168E" w:rsidRPr="002E01F0">
        <w:rPr>
          <w:rFonts w:ascii="Arial" w:hAnsi="Arial" w:cs="Arial"/>
          <w:snapToGrid w:val="0"/>
          <w:sz w:val="22"/>
          <w:szCs w:val="22"/>
        </w:rPr>
        <w:t xml:space="preserve"> </w:t>
      </w:r>
      <w:r w:rsidR="0030300C" w:rsidRPr="002E01F0">
        <w:rPr>
          <w:rFonts w:ascii="Arial" w:hAnsi="Arial" w:cs="Arial"/>
          <w:snapToGrid w:val="0"/>
          <w:sz w:val="22"/>
          <w:szCs w:val="22"/>
        </w:rPr>
        <w:t>el artículo segundo de la Resolución No. 18 0196 de 2011, el cual quedará así:</w:t>
      </w:r>
    </w:p>
    <w:p w14:paraId="0739F435" w14:textId="77777777" w:rsidR="0030300C" w:rsidRPr="002E01F0" w:rsidRDefault="0030300C" w:rsidP="0053244D">
      <w:pPr>
        <w:spacing w:line="240" w:lineRule="atLeast"/>
        <w:ind w:left="426" w:right="22"/>
        <w:jc w:val="both"/>
        <w:rPr>
          <w:rFonts w:ascii="Arial" w:hAnsi="Arial" w:cs="Arial"/>
          <w:b/>
          <w:snapToGrid w:val="0"/>
          <w:sz w:val="22"/>
          <w:szCs w:val="22"/>
        </w:rPr>
      </w:pPr>
    </w:p>
    <w:p w14:paraId="5CF23634" w14:textId="6011E25B" w:rsidR="002F1B7A" w:rsidRPr="004D1841" w:rsidRDefault="0030300C" w:rsidP="0053244D">
      <w:pPr>
        <w:spacing w:line="240" w:lineRule="atLeast"/>
        <w:ind w:left="426" w:right="22"/>
        <w:jc w:val="both"/>
        <w:rPr>
          <w:rFonts w:ascii="Arial" w:hAnsi="Arial" w:cs="Arial"/>
          <w:i/>
          <w:snapToGrid w:val="0"/>
          <w:sz w:val="22"/>
          <w:szCs w:val="22"/>
        </w:rPr>
      </w:pPr>
      <w:r w:rsidRPr="004D1841">
        <w:rPr>
          <w:rFonts w:ascii="Arial" w:hAnsi="Arial" w:cs="Arial"/>
          <w:b/>
          <w:i/>
          <w:snapToGrid w:val="0"/>
          <w:sz w:val="22"/>
          <w:szCs w:val="22"/>
        </w:rPr>
        <w:t>“</w:t>
      </w:r>
      <w:r w:rsidR="00FB74C7" w:rsidRPr="004D1841">
        <w:rPr>
          <w:rFonts w:ascii="Arial" w:hAnsi="Arial" w:cs="Arial"/>
          <w:b/>
          <w:i/>
          <w:snapToGrid w:val="0"/>
          <w:sz w:val="22"/>
          <w:szCs w:val="22"/>
        </w:rPr>
        <w:t>Determinación</w:t>
      </w:r>
      <w:r w:rsidR="00FB74C7" w:rsidRPr="004D1841">
        <w:rPr>
          <w:rFonts w:ascii="Arial" w:hAnsi="Arial" w:cs="Arial"/>
          <w:i/>
          <w:snapToGrid w:val="0"/>
          <w:sz w:val="22"/>
          <w:szCs w:val="22"/>
        </w:rPr>
        <w:t xml:space="preserve"> </w:t>
      </w:r>
      <w:r w:rsidR="00FB74C7" w:rsidRPr="004D1841">
        <w:rPr>
          <w:rFonts w:ascii="Arial" w:hAnsi="Arial" w:cs="Arial"/>
          <w:b/>
          <w:i/>
          <w:snapToGrid w:val="0"/>
          <w:sz w:val="22"/>
          <w:szCs w:val="22"/>
        </w:rPr>
        <w:t>del subsidio para usuarios</w:t>
      </w:r>
      <w:r w:rsidR="002F1B7A" w:rsidRPr="004D1841">
        <w:rPr>
          <w:rFonts w:ascii="Arial" w:hAnsi="Arial" w:cs="Arial"/>
          <w:b/>
          <w:i/>
          <w:snapToGrid w:val="0"/>
          <w:sz w:val="22"/>
          <w:szCs w:val="22"/>
        </w:rPr>
        <w:t xml:space="preserve"> residenciales. </w:t>
      </w:r>
      <w:r w:rsidR="002F1B7A" w:rsidRPr="004D1841">
        <w:rPr>
          <w:rFonts w:ascii="Arial" w:hAnsi="Arial" w:cs="Arial"/>
          <w:i/>
          <w:snapToGrid w:val="0"/>
          <w:sz w:val="22"/>
          <w:szCs w:val="22"/>
        </w:rPr>
        <w:t>Para la aplicación de la formula general a los usuarios residenciales se tomarán los siguientes parámetros:</w:t>
      </w:r>
    </w:p>
    <w:p w14:paraId="1B4F4BF9" w14:textId="77777777" w:rsidR="002F1B7A" w:rsidRPr="004D1841" w:rsidRDefault="002F1B7A" w:rsidP="0053244D">
      <w:pPr>
        <w:spacing w:line="240" w:lineRule="atLeast"/>
        <w:ind w:left="426" w:right="22"/>
        <w:jc w:val="both"/>
        <w:rPr>
          <w:rFonts w:ascii="Arial" w:hAnsi="Arial" w:cs="Arial"/>
          <w:b/>
          <w:i/>
          <w:snapToGrid w:val="0"/>
          <w:sz w:val="22"/>
          <w:szCs w:val="22"/>
        </w:rPr>
      </w:pPr>
    </w:p>
    <w:p w14:paraId="4C225EE1" w14:textId="2925B0AD" w:rsidR="002F1B7A" w:rsidRPr="004D1841" w:rsidRDefault="002F1B7A" w:rsidP="002F1B7A">
      <w:pPr>
        <w:spacing w:line="240" w:lineRule="atLeast"/>
        <w:ind w:left="2832" w:right="22" w:hanging="2406"/>
        <w:jc w:val="both"/>
        <w:rPr>
          <w:rFonts w:ascii="Arial" w:hAnsi="Arial" w:cs="Arial"/>
          <w:i/>
          <w:snapToGrid w:val="0"/>
          <w:sz w:val="22"/>
          <w:szCs w:val="22"/>
        </w:rPr>
      </w:pPr>
      <w:proofErr w:type="spellStart"/>
      <w:r w:rsidRPr="004D1841">
        <w:rPr>
          <w:rFonts w:ascii="Arial" w:hAnsi="Arial" w:cs="Arial"/>
          <w:i/>
          <w:snapToGrid w:val="0"/>
          <w:sz w:val="22"/>
          <w:szCs w:val="22"/>
        </w:rPr>
        <w:t>S</w:t>
      </w:r>
      <w:r w:rsidRPr="004D1841">
        <w:rPr>
          <w:rFonts w:ascii="Arial" w:hAnsi="Arial" w:cs="Arial"/>
          <w:i/>
          <w:snapToGrid w:val="0"/>
          <w:sz w:val="22"/>
          <w:szCs w:val="22"/>
          <w:vertAlign w:val="subscript"/>
        </w:rPr>
        <w:t>e</w:t>
      </w:r>
      <w:proofErr w:type="gramStart"/>
      <w:r w:rsidRPr="004D1841">
        <w:rPr>
          <w:rFonts w:ascii="Arial" w:hAnsi="Arial" w:cs="Arial"/>
          <w:i/>
          <w:snapToGrid w:val="0"/>
          <w:sz w:val="22"/>
          <w:szCs w:val="22"/>
          <w:vertAlign w:val="subscript"/>
        </w:rPr>
        <w:t>,n,m</w:t>
      </w:r>
      <w:proofErr w:type="spellEnd"/>
      <w:proofErr w:type="gramEnd"/>
      <w:r w:rsidRPr="004D1841">
        <w:rPr>
          <w:rFonts w:ascii="Arial" w:hAnsi="Arial" w:cs="Arial"/>
          <w:i/>
          <w:snapToGrid w:val="0"/>
          <w:sz w:val="22"/>
          <w:szCs w:val="22"/>
          <w:vertAlign w:val="subscript"/>
        </w:rPr>
        <w:t xml:space="preserve"> </w:t>
      </w:r>
      <w:r w:rsidRPr="004D1841">
        <w:rPr>
          <w:rFonts w:ascii="Arial" w:hAnsi="Arial" w:cs="Arial"/>
          <w:i/>
          <w:snapToGrid w:val="0"/>
          <w:sz w:val="22"/>
          <w:szCs w:val="22"/>
        </w:rPr>
        <w:t>($):</w:t>
      </w:r>
      <w:r w:rsidRPr="004D1841">
        <w:rPr>
          <w:rFonts w:ascii="Arial" w:hAnsi="Arial" w:cs="Arial"/>
          <w:i/>
          <w:snapToGrid w:val="0"/>
          <w:sz w:val="22"/>
          <w:szCs w:val="22"/>
        </w:rPr>
        <w:tab/>
        <w:t xml:space="preserve">Valor del subsidio para el mes de facturación m, del usuarios de </w:t>
      </w:r>
      <w:r w:rsidR="002417C1" w:rsidRPr="004D1841">
        <w:rPr>
          <w:rFonts w:ascii="Arial" w:hAnsi="Arial" w:cs="Arial"/>
          <w:i/>
          <w:snapToGrid w:val="0"/>
          <w:sz w:val="22"/>
          <w:szCs w:val="22"/>
        </w:rPr>
        <w:t>estrato</w:t>
      </w:r>
      <w:r w:rsidRPr="004D1841">
        <w:rPr>
          <w:rFonts w:ascii="Arial" w:hAnsi="Arial" w:cs="Arial"/>
          <w:i/>
          <w:snapToGrid w:val="0"/>
          <w:sz w:val="22"/>
          <w:szCs w:val="22"/>
        </w:rPr>
        <w:t xml:space="preserve"> e, conectado al nivel de tensión n.</w:t>
      </w:r>
    </w:p>
    <w:p w14:paraId="5D9ECC42" w14:textId="7F5D9135" w:rsidR="002F1B7A" w:rsidRPr="004D1841" w:rsidRDefault="002417C1" w:rsidP="002417C1">
      <w:pPr>
        <w:spacing w:line="240" w:lineRule="atLeast"/>
        <w:ind w:left="2832" w:right="22" w:hanging="2406"/>
        <w:jc w:val="both"/>
        <w:rPr>
          <w:rFonts w:ascii="Arial" w:hAnsi="Arial" w:cs="Arial"/>
          <w:i/>
          <w:snapToGrid w:val="0"/>
          <w:sz w:val="22"/>
          <w:szCs w:val="22"/>
        </w:rPr>
      </w:pPr>
      <w:r w:rsidRPr="004D1841">
        <w:rPr>
          <w:rFonts w:ascii="Arial" w:hAnsi="Arial" w:cs="Arial"/>
          <w:i/>
          <w:snapToGrid w:val="0"/>
          <w:sz w:val="22"/>
          <w:szCs w:val="22"/>
        </w:rPr>
        <w:t>C (</w:t>
      </w:r>
      <w:proofErr w:type="spellStart"/>
      <w:r w:rsidRPr="004D1841">
        <w:rPr>
          <w:rFonts w:ascii="Arial" w:hAnsi="Arial" w:cs="Arial"/>
          <w:i/>
          <w:snapToGrid w:val="0"/>
          <w:sz w:val="22"/>
          <w:szCs w:val="22"/>
        </w:rPr>
        <w:t>kWh</w:t>
      </w:r>
      <w:proofErr w:type="spellEnd"/>
      <w:r w:rsidRPr="004D1841">
        <w:rPr>
          <w:rFonts w:ascii="Arial" w:hAnsi="Arial" w:cs="Arial"/>
          <w:i/>
          <w:snapToGrid w:val="0"/>
          <w:sz w:val="22"/>
          <w:szCs w:val="22"/>
        </w:rPr>
        <w:t>):</w:t>
      </w:r>
      <w:r w:rsidRPr="004D1841">
        <w:rPr>
          <w:rFonts w:ascii="Arial" w:hAnsi="Arial" w:cs="Arial"/>
          <w:i/>
          <w:snapToGrid w:val="0"/>
          <w:sz w:val="22"/>
          <w:szCs w:val="22"/>
        </w:rPr>
        <w:tab/>
        <w:t>Corresponde al consumo medido de energía del usuario residencial, cuando dicho consumo sea menor o igual al consumo de subsistencia.</w:t>
      </w:r>
    </w:p>
    <w:p w14:paraId="256A7029" w14:textId="63AE1BBF" w:rsidR="002417C1" w:rsidRPr="004D1841" w:rsidRDefault="002417C1" w:rsidP="002417C1">
      <w:pPr>
        <w:spacing w:line="240" w:lineRule="atLeast"/>
        <w:ind w:left="2832" w:right="22" w:hanging="2406"/>
        <w:jc w:val="both"/>
        <w:rPr>
          <w:rFonts w:ascii="Arial" w:hAnsi="Arial" w:cs="Arial"/>
          <w:i/>
          <w:snapToGrid w:val="0"/>
          <w:sz w:val="22"/>
          <w:szCs w:val="22"/>
        </w:rPr>
      </w:pPr>
      <w:r w:rsidRPr="004D1841">
        <w:rPr>
          <w:rFonts w:ascii="Arial" w:hAnsi="Arial" w:cs="Arial"/>
          <w:i/>
          <w:snapToGrid w:val="0"/>
          <w:sz w:val="22"/>
          <w:szCs w:val="22"/>
        </w:rPr>
        <w:tab/>
        <w:t>En caso de que el consumo medido de energía del usuario sea superior al consumo de subsistencia, C será igual al valor del consumo de subsistencia.</w:t>
      </w:r>
    </w:p>
    <w:p w14:paraId="25CDCFEA" w14:textId="31D31D4E" w:rsidR="002417C1" w:rsidRPr="004D1841" w:rsidRDefault="002417C1" w:rsidP="002417C1">
      <w:pPr>
        <w:spacing w:line="240" w:lineRule="atLeast"/>
        <w:ind w:left="2832" w:right="22" w:hanging="2406"/>
        <w:jc w:val="both"/>
        <w:rPr>
          <w:rFonts w:ascii="Arial" w:hAnsi="Arial" w:cs="Arial"/>
          <w:i/>
          <w:snapToGrid w:val="0"/>
          <w:sz w:val="22"/>
          <w:szCs w:val="22"/>
        </w:rPr>
      </w:pPr>
      <w:proofErr w:type="spellStart"/>
      <w:r w:rsidRPr="004D1841">
        <w:rPr>
          <w:rFonts w:ascii="Arial" w:hAnsi="Arial" w:cs="Arial"/>
          <w:i/>
          <w:snapToGrid w:val="0"/>
          <w:sz w:val="22"/>
          <w:szCs w:val="22"/>
        </w:rPr>
        <w:t>CU</w:t>
      </w:r>
      <w:r w:rsidRPr="004D1841">
        <w:rPr>
          <w:rFonts w:ascii="Arial" w:hAnsi="Arial" w:cs="Arial"/>
          <w:i/>
          <w:snapToGrid w:val="0"/>
          <w:sz w:val="22"/>
          <w:szCs w:val="22"/>
          <w:vertAlign w:val="subscript"/>
        </w:rPr>
        <w:t>n</w:t>
      </w:r>
      <w:proofErr w:type="gramStart"/>
      <w:r w:rsidRPr="004D1841">
        <w:rPr>
          <w:rFonts w:ascii="Arial" w:hAnsi="Arial" w:cs="Arial"/>
          <w:i/>
          <w:snapToGrid w:val="0"/>
          <w:sz w:val="22"/>
          <w:szCs w:val="22"/>
          <w:vertAlign w:val="subscript"/>
        </w:rPr>
        <w:t>,m</w:t>
      </w:r>
      <w:proofErr w:type="spellEnd"/>
      <w:proofErr w:type="gramEnd"/>
      <w:r w:rsidRPr="004D1841">
        <w:rPr>
          <w:rFonts w:ascii="Arial" w:hAnsi="Arial" w:cs="Arial"/>
          <w:i/>
          <w:snapToGrid w:val="0"/>
          <w:sz w:val="22"/>
          <w:szCs w:val="22"/>
          <w:vertAlign w:val="subscript"/>
        </w:rPr>
        <w:t xml:space="preserve"> </w:t>
      </w:r>
      <w:r w:rsidRPr="004D1841">
        <w:rPr>
          <w:rFonts w:ascii="Arial" w:hAnsi="Arial" w:cs="Arial"/>
          <w:i/>
          <w:snapToGrid w:val="0"/>
          <w:sz w:val="22"/>
          <w:szCs w:val="22"/>
        </w:rPr>
        <w:t>(</w:t>
      </w:r>
      <w:r w:rsidR="00236123">
        <w:rPr>
          <w:rFonts w:ascii="Arial" w:hAnsi="Arial" w:cs="Arial"/>
          <w:i/>
          <w:snapToGrid w:val="0"/>
          <w:sz w:val="22"/>
          <w:szCs w:val="22"/>
        </w:rPr>
        <w:t>$</w:t>
      </w:r>
      <w:r w:rsidRPr="004D1841">
        <w:rPr>
          <w:rFonts w:ascii="Arial" w:hAnsi="Arial" w:cs="Arial"/>
          <w:i/>
          <w:snapToGrid w:val="0"/>
          <w:sz w:val="22"/>
          <w:szCs w:val="22"/>
        </w:rPr>
        <w:t>/</w:t>
      </w:r>
      <w:proofErr w:type="spellStart"/>
      <w:r w:rsidRPr="004D1841">
        <w:rPr>
          <w:rFonts w:ascii="Arial" w:hAnsi="Arial" w:cs="Arial"/>
          <w:i/>
          <w:snapToGrid w:val="0"/>
          <w:sz w:val="22"/>
          <w:szCs w:val="22"/>
        </w:rPr>
        <w:t>kWh</w:t>
      </w:r>
      <w:proofErr w:type="spellEnd"/>
      <w:r w:rsidRPr="004D1841">
        <w:rPr>
          <w:rFonts w:ascii="Arial" w:hAnsi="Arial" w:cs="Arial"/>
          <w:i/>
          <w:snapToGrid w:val="0"/>
          <w:sz w:val="22"/>
          <w:szCs w:val="22"/>
        </w:rPr>
        <w:t>):</w:t>
      </w:r>
      <w:r w:rsidRPr="004D1841">
        <w:rPr>
          <w:rFonts w:ascii="Arial" w:hAnsi="Arial" w:cs="Arial"/>
          <w:i/>
          <w:snapToGrid w:val="0"/>
          <w:sz w:val="22"/>
          <w:szCs w:val="22"/>
        </w:rPr>
        <w:tab/>
        <w:t>Costo unitario de prestación del servicio para los usuarios conectados al nivel de tensión n, correspondiente al mes de facturación m.</w:t>
      </w:r>
    </w:p>
    <w:p w14:paraId="5191BE24" w14:textId="77777777" w:rsidR="002417C1" w:rsidRPr="004D1841" w:rsidRDefault="002417C1" w:rsidP="002417C1">
      <w:pPr>
        <w:spacing w:line="240" w:lineRule="atLeast"/>
        <w:ind w:left="2832" w:right="22" w:hanging="2406"/>
        <w:jc w:val="both"/>
        <w:rPr>
          <w:rFonts w:ascii="Arial" w:hAnsi="Arial" w:cs="Arial"/>
          <w:i/>
          <w:snapToGrid w:val="0"/>
          <w:sz w:val="22"/>
          <w:szCs w:val="22"/>
        </w:rPr>
      </w:pPr>
      <w:r w:rsidRPr="004D1841">
        <w:rPr>
          <w:rFonts w:ascii="Arial" w:hAnsi="Arial" w:cs="Arial"/>
          <w:i/>
          <w:snapToGrid w:val="0"/>
          <w:sz w:val="22"/>
          <w:szCs w:val="22"/>
        </w:rPr>
        <w:t>T</w:t>
      </w:r>
      <w:r w:rsidRPr="004D1841">
        <w:rPr>
          <w:rFonts w:ascii="Arial" w:hAnsi="Arial" w:cs="Arial"/>
          <w:i/>
          <w:snapToGrid w:val="0"/>
          <w:sz w:val="22"/>
          <w:szCs w:val="22"/>
          <w:vertAlign w:val="subscript"/>
        </w:rPr>
        <w:t>e</w:t>
      </w:r>
      <w:proofErr w:type="gramStart"/>
      <w:r w:rsidRPr="004D1841">
        <w:rPr>
          <w:rFonts w:ascii="Arial" w:hAnsi="Arial" w:cs="Arial"/>
          <w:i/>
          <w:snapToGrid w:val="0"/>
          <w:sz w:val="22"/>
          <w:szCs w:val="22"/>
          <w:vertAlign w:val="subscript"/>
        </w:rPr>
        <w:t>,0</w:t>
      </w:r>
      <w:proofErr w:type="gramEnd"/>
      <w:r w:rsidRPr="004D1841">
        <w:rPr>
          <w:rFonts w:ascii="Arial" w:hAnsi="Arial" w:cs="Arial"/>
          <w:i/>
          <w:snapToGrid w:val="0"/>
          <w:sz w:val="22"/>
          <w:szCs w:val="22"/>
        </w:rPr>
        <w:t>:</w:t>
      </w:r>
      <w:r w:rsidRPr="004D1841">
        <w:rPr>
          <w:rFonts w:ascii="Arial" w:hAnsi="Arial" w:cs="Arial"/>
          <w:i/>
          <w:snapToGrid w:val="0"/>
          <w:sz w:val="22"/>
          <w:szCs w:val="22"/>
        </w:rPr>
        <w:tab/>
        <w:t>Tarifa de referencia aplicada a los usuarios de estrato e en el mes de julio de 2007.</w:t>
      </w:r>
    </w:p>
    <w:p w14:paraId="2709766E" w14:textId="77777777" w:rsidR="002417C1" w:rsidRPr="004D1841" w:rsidRDefault="002417C1" w:rsidP="002417C1">
      <w:pPr>
        <w:spacing w:line="240" w:lineRule="atLeast"/>
        <w:ind w:left="2832" w:right="22" w:hanging="2406"/>
        <w:jc w:val="both"/>
        <w:rPr>
          <w:rFonts w:ascii="Arial" w:hAnsi="Arial" w:cs="Arial"/>
          <w:i/>
          <w:snapToGrid w:val="0"/>
          <w:sz w:val="22"/>
          <w:szCs w:val="22"/>
        </w:rPr>
      </w:pPr>
      <w:r w:rsidRPr="004D1841">
        <w:rPr>
          <w:rFonts w:ascii="Arial" w:hAnsi="Arial" w:cs="Arial"/>
          <w:i/>
          <w:snapToGrid w:val="0"/>
          <w:sz w:val="22"/>
          <w:szCs w:val="22"/>
        </w:rPr>
        <w:t>C</w:t>
      </w:r>
      <w:r w:rsidRPr="004D1841">
        <w:rPr>
          <w:rFonts w:ascii="Arial" w:hAnsi="Arial" w:cs="Arial"/>
          <w:i/>
          <w:snapToGrid w:val="0"/>
          <w:sz w:val="22"/>
          <w:szCs w:val="22"/>
          <w:vertAlign w:val="subscript"/>
        </w:rPr>
        <w:t>senda</w:t>
      </w:r>
      <w:r w:rsidRPr="004D1841">
        <w:rPr>
          <w:rFonts w:ascii="Arial" w:hAnsi="Arial" w:cs="Arial"/>
          <w:i/>
          <w:snapToGrid w:val="0"/>
          <w:sz w:val="22"/>
          <w:szCs w:val="22"/>
        </w:rPr>
        <w:t xml:space="preserve"> (</w:t>
      </w:r>
      <w:proofErr w:type="spellStart"/>
      <w:r w:rsidRPr="004D1841">
        <w:rPr>
          <w:rFonts w:ascii="Arial" w:hAnsi="Arial" w:cs="Arial"/>
          <w:i/>
          <w:snapToGrid w:val="0"/>
          <w:sz w:val="22"/>
          <w:szCs w:val="22"/>
        </w:rPr>
        <w:t>kWh</w:t>
      </w:r>
      <w:proofErr w:type="spellEnd"/>
      <w:r w:rsidRPr="004D1841">
        <w:rPr>
          <w:rFonts w:ascii="Arial" w:hAnsi="Arial" w:cs="Arial"/>
          <w:i/>
          <w:snapToGrid w:val="0"/>
          <w:sz w:val="22"/>
          <w:szCs w:val="22"/>
        </w:rPr>
        <w:t>):</w:t>
      </w:r>
      <w:r w:rsidRPr="004D1841">
        <w:rPr>
          <w:rFonts w:ascii="Arial" w:hAnsi="Arial" w:cs="Arial"/>
          <w:i/>
          <w:snapToGrid w:val="0"/>
          <w:sz w:val="22"/>
          <w:szCs w:val="22"/>
        </w:rPr>
        <w:tab/>
        <w:t>Consumo medido de energía del usuario residencial, que supera el valor de consumo de subsistencia establecido y corresponderá a la diferencia aritmética entre el consumo medido de energía al usuario y el consumo de subsistencia.</w:t>
      </w:r>
    </w:p>
    <w:p w14:paraId="0745A134" w14:textId="263B76E4" w:rsidR="002417C1" w:rsidRPr="004D1841" w:rsidRDefault="002417C1" w:rsidP="002417C1">
      <w:pPr>
        <w:spacing w:line="240" w:lineRule="atLeast"/>
        <w:ind w:left="2832" w:right="22" w:hanging="2406"/>
        <w:jc w:val="both"/>
        <w:rPr>
          <w:rFonts w:ascii="Arial" w:hAnsi="Arial" w:cs="Arial"/>
          <w:i/>
          <w:snapToGrid w:val="0"/>
          <w:sz w:val="22"/>
          <w:szCs w:val="22"/>
        </w:rPr>
      </w:pPr>
      <w:r w:rsidRPr="004D1841">
        <w:rPr>
          <w:rFonts w:ascii="Arial" w:hAnsi="Arial" w:cs="Arial"/>
          <w:i/>
          <w:snapToGrid w:val="0"/>
          <w:sz w:val="22"/>
          <w:szCs w:val="22"/>
        </w:rPr>
        <w:tab/>
        <w:t xml:space="preserve">Cuando el consumo medido de energía del usuario supere el </w:t>
      </w:r>
      <w:r w:rsidR="004D1841" w:rsidRPr="004D1841">
        <w:rPr>
          <w:rFonts w:ascii="Arial" w:hAnsi="Arial" w:cs="Arial"/>
          <w:i/>
          <w:snapToGrid w:val="0"/>
          <w:sz w:val="22"/>
          <w:szCs w:val="22"/>
        </w:rPr>
        <w:t>límite</w:t>
      </w:r>
      <w:r w:rsidRPr="004D1841">
        <w:rPr>
          <w:rFonts w:ascii="Arial" w:hAnsi="Arial" w:cs="Arial"/>
          <w:i/>
          <w:snapToGrid w:val="0"/>
          <w:sz w:val="22"/>
          <w:szCs w:val="22"/>
        </w:rPr>
        <w:t xml:space="preserve"> de consumo determinado para la senda de desmonte de los subsidios, C</w:t>
      </w:r>
      <w:r w:rsidRPr="004D1841">
        <w:rPr>
          <w:rFonts w:ascii="Arial" w:hAnsi="Arial" w:cs="Arial"/>
          <w:i/>
          <w:snapToGrid w:val="0"/>
          <w:sz w:val="22"/>
          <w:szCs w:val="22"/>
          <w:vertAlign w:val="subscript"/>
        </w:rPr>
        <w:t>senda</w:t>
      </w:r>
      <w:r w:rsidRPr="004D1841">
        <w:rPr>
          <w:rFonts w:ascii="Arial" w:hAnsi="Arial" w:cs="Arial"/>
          <w:i/>
          <w:snapToGrid w:val="0"/>
          <w:sz w:val="22"/>
          <w:szCs w:val="22"/>
        </w:rPr>
        <w:t xml:space="preserve">, será igual a la diferencia entre el </w:t>
      </w:r>
      <w:r w:rsidR="004D1841" w:rsidRPr="004D1841">
        <w:rPr>
          <w:rFonts w:ascii="Arial" w:hAnsi="Arial" w:cs="Arial"/>
          <w:i/>
          <w:snapToGrid w:val="0"/>
          <w:sz w:val="22"/>
          <w:szCs w:val="22"/>
        </w:rPr>
        <w:t>límite</w:t>
      </w:r>
      <w:r w:rsidRPr="004D1841">
        <w:rPr>
          <w:rFonts w:ascii="Arial" w:hAnsi="Arial" w:cs="Arial"/>
          <w:i/>
          <w:snapToGrid w:val="0"/>
          <w:sz w:val="22"/>
          <w:szCs w:val="22"/>
        </w:rPr>
        <w:t xml:space="preserve"> de consumo determinado para la senda de desmon</w:t>
      </w:r>
      <w:r w:rsidR="00D0195D" w:rsidRPr="004D1841">
        <w:rPr>
          <w:rFonts w:ascii="Arial" w:hAnsi="Arial" w:cs="Arial"/>
          <w:i/>
          <w:snapToGrid w:val="0"/>
          <w:sz w:val="22"/>
          <w:szCs w:val="22"/>
        </w:rPr>
        <w:t>te y el consumo de subsistencia.</w:t>
      </w:r>
    </w:p>
    <w:p w14:paraId="300ED6BF" w14:textId="42A6E621" w:rsidR="002F1B7A" w:rsidRPr="004D1841" w:rsidRDefault="00C47CB1" w:rsidP="00C47CB1">
      <w:pPr>
        <w:spacing w:line="240" w:lineRule="atLeast"/>
        <w:ind w:left="2832" w:right="22" w:hanging="2406"/>
        <w:jc w:val="both"/>
        <w:rPr>
          <w:rFonts w:ascii="Arial" w:hAnsi="Arial" w:cs="Arial"/>
          <w:i/>
          <w:snapToGrid w:val="0"/>
          <w:sz w:val="22"/>
          <w:szCs w:val="22"/>
        </w:rPr>
      </w:pPr>
      <w:r w:rsidRPr="004D1841">
        <w:rPr>
          <w:rFonts w:ascii="Arial" w:hAnsi="Arial" w:cs="Arial"/>
          <w:i/>
          <w:snapToGrid w:val="0"/>
          <w:sz w:val="22"/>
          <w:szCs w:val="22"/>
        </w:rPr>
        <w:t>T</w:t>
      </w:r>
      <w:r w:rsidRPr="004D1841">
        <w:rPr>
          <w:rFonts w:ascii="Arial" w:hAnsi="Arial" w:cs="Arial"/>
          <w:i/>
          <w:snapToGrid w:val="0"/>
          <w:sz w:val="22"/>
          <w:szCs w:val="22"/>
          <w:vertAlign w:val="subscript"/>
        </w:rPr>
        <w:t>0</w:t>
      </w:r>
      <w:r w:rsidRPr="004D1841">
        <w:rPr>
          <w:rFonts w:ascii="Arial" w:hAnsi="Arial" w:cs="Arial"/>
          <w:i/>
          <w:snapToGrid w:val="0"/>
          <w:sz w:val="22"/>
          <w:szCs w:val="22"/>
        </w:rPr>
        <w:t xml:space="preserve"> ($/</w:t>
      </w:r>
      <w:proofErr w:type="spellStart"/>
      <w:r w:rsidRPr="004D1841">
        <w:rPr>
          <w:rFonts w:ascii="Arial" w:hAnsi="Arial" w:cs="Arial"/>
          <w:i/>
          <w:snapToGrid w:val="0"/>
          <w:sz w:val="22"/>
          <w:szCs w:val="22"/>
        </w:rPr>
        <w:t>kWh</w:t>
      </w:r>
      <w:proofErr w:type="spellEnd"/>
      <w:r w:rsidRPr="004D1841">
        <w:rPr>
          <w:rFonts w:ascii="Arial" w:hAnsi="Arial" w:cs="Arial"/>
          <w:i/>
          <w:snapToGrid w:val="0"/>
          <w:sz w:val="22"/>
          <w:szCs w:val="22"/>
        </w:rPr>
        <w:t>):</w:t>
      </w:r>
      <w:r w:rsidRPr="004D1841">
        <w:rPr>
          <w:rFonts w:ascii="Arial" w:hAnsi="Arial" w:cs="Arial"/>
          <w:i/>
          <w:snapToGrid w:val="0"/>
          <w:sz w:val="22"/>
          <w:szCs w:val="22"/>
        </w:rPr>
        <w:tab/>
        <w:t>Tarifa aplicada en julio de 2007 a aquellos consumos que superaban el consumo de subsistencia.</w:t>
      </w:r>
    </w:p>
    <w:p w14:paraId="53084FF2" w14:textId="77777777" w:rsidR="007957BA" w:rsidRPr="004D1841" w:rsidRDefault="00C47CB1" w:rsidP="007957BA">
      <w:pPr>
        <w:spacing w:line="240" w:lineRule="atLeast"/>
        <w:ind w:left="2832" w:right="22" w:hanging="2406"/>
        <w:jc w:val="both"/>
        <w:rPr>
          <w:rFonts w:ascii="Arial" w:hAnsi="Arial" w:cs="Arial"/>
          <w:i/>
          <w:snapToGrid w:val="0"/>
          <w:sz w:val="22"/>
          <w:szCs w:val="22"/>
        </w:rPr>
      </w:pPr>
      <w:r w:rsidRPr="004D1841">
        <w:rPr>
          <w:rFonts w:ascii="Arial" w:hAnsi="Arial" w:cs="Arial"/>
          <w:i/>
          <w:snapToGrid w:val="0"/>
          <w:sz w:val="22"/>
          <w:szCs w:val="22"/>
        </w:rPr>
        <w:t>IPC</w:t>
      </w:r>
      <w:r w:rsidRPr="004D1841">
        <w:rPr>
          <w:rFonts w:ascii="Arial" w:hAnsi="Arial" w:cs="Arial"/>
          <w:i/>
          <w:snapToGrid w:val="0"/>
          <w:sz w:val="22"/>
          <w:szCs w:val="22"/>
          <w:vertAlign w:val="subscript"/>
        </w:rPr>
        <w:t>m-1</w:t>
      </w:r>
      <w:r w:rsidRPr="004D1841">
        <w:rPr>
          <w:rFonts w:ascii="Arial" w:hAnsi="Arial" w:cs="Arial"/>
          <w:i/>
          <w:snapToGrid w:val="0"/>
          <w:sz w:val="22"/>
          <w:szCs w:val="22"/>
        </w:rPr>
        <w:t>:</w:t>
      </w:r>
      <w:r w:rsidRPr="004D1841">
        <w:rPr>
          <w:rFonts w:ascii="Arial" w:hAnsi="Arial" w:cs="Arial"/>
          <w:i/>
          <w:snapToGrid w:val="0"/>
          <w:sz w:val="22"/>
          <w:szCs w:val="22"/>
        </w:rPr>
        <w:tab/>
      </w:r>
      <w:r w:rsidR="007957BA" w:rsidRPr="004D1841">
        <w:rPr>
          <w:rFonts w:ascii="Arial" w:hAnsi="Arial" w:cs="Arial"/>
          <w:i/>
          <w:snapToGrid w:val="0"/>
          <w:sz w:val="22"/>
          <w:szCs w:val="22"/>
        </w:rPr>
        <w:t>Índice de precios al Consumidor del mes anterior al mes de facturación m.</w:t>
      </w:r>
    </w:p>
    <w:p w14:paraId="3B05289B" w14:textId="77777777" w:rsidR="007957BA" w:rsidRPr="004D1841" w:rsidRDefault="00C47CB1" w:rsidP="007957BA">
      <w:pPr>
        <w:spacing w:line="240" w:lineRule="atLeast"/>
        <w:ind w:left="2832" w:right="22" w:hanging="2406"/>
        <w:jc w:val="both"/>
        <w:rPr>
          <w:rFonts w:ascii="Arial" w:hAnsi="Arial" w:cs="Arial"/>
          <w:i/>
          <w:snapToGrid w:val="0"/>
          <w:sz w:val="22"/>
          <w:szCs w:val="22"/>
        </w:rPr>
      </w:pPr>
      <w:r w:rsidRPr="004D1841">
        <w:rPr>
          <w:rFonts w:ascii="Arial" w:hAnsi="Arial" w:cs="Arial"/>
          <w:i/>
          <w:snapToGrid w:val="0"/>
          <w:sz w:val="22"/>
          <w:szCs w:val="22"/>
        </w:rPr>
        <w:t>IPC</w:t>
      </w:r>
      <w:r w:rsidRPr="004D1841">
        <w:rPr>
          <w:rFonts w:ascii="Arial" w:hAnsi="Arial" w:cs="Arial"/>
          <w:i/>
          <w:snapToGrid w:val="0"/>
          <w:sz w:val="22"/>
          <w:szCs w:val="22"/>
          <w:vertAlign w:val="subscript"/>
        </w:rPr>
        <w:t>0</w:t>
      </w:r>
      <w:r w:rsidRPr="004D1841">
        <w:rPr>
          <w:rFonts w:ascii="Arial" w:hAnsi="Arial" w:cs="Arial"/>
          <w:i/>
          <w:snapToGrid w:val="0"/>
          <w:sz w:val="22"/>
          <w:szCs w:val="22"/>
        </w:rPr>
        <w:t>:</w:t>
      </w:r>
      <w:r w:rsidRPr="004D1841">
        <w:rPr>
          <w:rFonts w:ascii="Arial" w:hAnsi="Arial" w:cs="Arial"/>
          <w:i/>
          <w:snapToGrid w:val="0"/>
          <w:sz w:val="22"/>
          <w:szCs w:val="22"/>
        </w:rPr>
        <w:tab/>
      </w:r>
      <w:r w:rsidR="007957BA" w:rsidRPr="004D1841">
        <w:rPr>
          <w:rFonts w:ascii="Arial" w:hAnsi="Arial" w:cs="Arial"/>
          <w:i/>
          <w:snapToGrid w:val="0"/>
          <w:sz w:val="22"/>
          <w:szCs w:val="22"/>
        </w:rPr>
        <w:t>Índice de Precios al Consumidor del mes de julio de 2007.</w:t>
      </w:r>
    </w:p>
    <w:p w14:paraId="1AD437C0" w14:textId="1929A411" w:rsidR="00C47CB1" w:rsidRPr="004D1841" w:rsidRDefault="00C47CB1" w:rsidP="00C47CB1">
      <w:pPr>
        <w:spacing w:line="240" w:lineRule="atLeast"/>
        <w:ind w:left="2832" w:right="22" w:hanging="2406"/>
        <w:jc w:val="both"/>
        <w:rPr>
          <w:rFonts w:ascii="Arial" w:hAnsi="Arial" w:cs="Arial"/>
          <w:i/>
          <w:snapToGrid w:val="0"/>
          <w:sz w:val="22"/>
          <w:szCs w:val="22"/>
        </w:rPr>
      </w:pPr>
    </w:p>
    <w:p w14:paraId="3BD9304B" w14:textId="49178816" w:rsidR="00C47CB1" w:rsidRPr="004D1841" w:rsidRDefault="00C47CB1" w:rsidP="00C47CB1">
      <w:pPr>
        <w:spacing w:line="240" w:lineRule="atLeast"/>
        <w:ind w:left="2832" w:right="22" w:hanging="2406"/>
        <w:jc w:val="both"/>
        <w:rPr>
          <w:rFonts w:ascii="Arial" w:hAnsi="Arial" w:cs="Arial"/>
          <w:i/>
          <w:snapToGrid w:val="0"/>
          <w:sz w:val="22"/>
          <w:szCs w:val="22"/>
        </w:rPr>
      </w:pPr>
      <w:proofErr w:type="spellStart"/>
      <w:r w:rsidRPr="004D1841">
        <w:rPr>
          <w:rFonts w:ascii="Arial" w:hAnsi="Arial" w:cs="Arial"/>
          <w:i/>
          <w:snapToGrid w:val="0"/>
          <w:sz w:val="22"/>
          <w:szCs w:val="22"/>
        </w:rPr>
        <w:lastRenderedPageBreak/>
        <w:t>Anp</w:t>
      </w:r>
      <w:r w:rsidRPr="004D1841">
        <w:rPr>
          <w:rFonts w:ascii="Arial" w:hAnsi="Arial" w:cs="Arial"/>
          <w:i/>
          <w:snapToGrid w:val="0"/>
          <w:sz w:val="22"/>
          <w:szCs w:val="22"/>
          <w:vertAlign w:val="subscript"/>
        </w:rPr>
        <w:t>m</w:t>
      </w:r>
      <w:proofErr w:type="spellEnd"/>
      <w:r w:rsidR="0032130F" w:rsidRPr="004D1841">
        <w:rPr>
          <w:rFonts w:ascii="Arial" w:hAnsi="Arial" w:cs="Arial"/>
          <w:i/>
          <w:snapToGrid w:val="0"/>
          <w:sz w:val="22"/>
          <w:szCs w:val="22"/>
        </w:rPr>
        <w:t xml:space="preserve"> ($)</w:t>
      </w:r>
      <w:r w:rsidRPr="004D1841">
        <w:rPr>
          <w:rFonts w:ascii="Arial" w:hAnsi="Arial" w:cs="Arial"/>
          <w:i/>
          <w:snapToGrid w:val="0"/>
          <w:sz w:val="22"/>
          <w:szCs w:val="22"/>
        </w:rPr>
        <w:t>:</w:t>
      </w:r>
      <w:r w:rsidRPr="004D1841">
        <w:rPr>
          <w:rFonts w:ascii="Arial" w:hAnsi="Arial" w:cs="Arial"/>
          <w:i/>
          <w:snapToGrid w:val="0"/>
          <w:sz w:val="22"/>
          <w:szCs w:val="22"/>
        </w:rPr>
        <w:tab/>
        <w:t>Costos en el mes m por activos no aportados a la concesión de propiedad de entidades públicas.</w:t>
      </w:r>
    </w:p>
    <w:p w14:paraId="185BD1DD" w14:textId="26CC8152" w:rsidR="00C47CB1" w:rsidRPr="004D1841" w:rsidRDefault="00C47CB1" w:rsidP="00C47CB1">
      <w:pPr>
        <w:spacing w:line="240" w:lineRule="atLeast"/>
        <w:ind w:left="2832" w:right="22" w:hanging="2406"/>
        <w:jc w:val="both"/>
        <w:rPr>
          <w:rFonts w:ascii="Arial" w:hAnsi="Arial" w:cs="Arial"/>
          <w:i/>
          <w:snapToGrid w:val="0"/>
          <w:sz w:val="22"/>
          <w:szCs w:val="22"/>
        </w:rPr>
      </w:pPr>
      <w:proofErr w:type="spellStart"/>
      <w:r w:rsidRPr="004D1841">
        <w:rPr>
          <w:rFonts w:ascii="Arial" w:hAnsi="Arial" w:cs="Arial"/>
          <w:i/>
          <w:snapToGrid w:val="0"/>
          <w:sz w:val="22"/>
          <w:szCs w:val="22"/>
        </w:rPr>
        <w:t>Itv</w:t>
      </w:r>
      <w:r w:rsidRPr="004D1841">
        <w:rPr>
          <w:rFonts w:ascii="Arial" w:hAnsi="Arial" w:cs="Arial"/>
          <w:i/>
          <w:snapToGrid w:val="0"/>
          <w:sz w:val="22"/>
          <w:szCs w:val="22"/>
          <w:vertAlign w:val="subscript"/>
        </w:rPr>
        <w:t>m</w:t>
      </w:r>
      <w:proofErr w:type="spellEnd"/>
      <w:r w:rsidR="0032130F" w:rsidRPr="004D1841">
        <w:rPr>
          <w:rFonts w:ascii="Arial" w:hAnsi="Arial" w:cs="Arial"/>
          <w:i/>
          <w:snapToGrid w:val="0"/>
          <w:sz w:val="22"/>
          <w:szCs w:val="22"/>
        </w:rPr>
        <w:t xml:space="preserve"> ($)</w:t>
      </w:r>
      <w:r w:rsidRPr="004D1841">
        <w:rPr>
          <w:rFonts w:ascii="Arial" w:hAnsi="Arial" w:cs="Arial"/>
          <w:i/>
          <w:snapToGrid w:val="0"/>
          <w:sz w:val="22"/>
          <w:szCs w:val="22"/>
        </w:rPr>
        <w:t>:</w:t>
      </w:r>
      <w:r w:rsidRPr="004D1841">
        <w:rPr>
          <w:rFonts w:ascii="Arial" w:hAnsi="Arial" w:cs="Arial"/>
          <w:i/>
          <w:snapToGrid w:val="0"/>
          <w:sz w:val="22"/>
          <w:szCs w:val="22"/>
        </w:rPr>
        <w:tab/>
        <w:t>Costos en el mes m por la actividad de Interventoría.</w:t>
      </w:r>
    </w:p>
    <w:p w14:paraId="24F277B5" w14:textId="77777777" w:rsidR="004F5CB0" w:rsidRPr="004D1841" w:rsidRDefault="00C47CB1" w:rsidP="00C47CB1">
      <w:pPr>
        <w:spacing w:line="240" w:lineRule="atLeast"/>
        <w:ind w:left="2832" w:right="22" w:hanging="2406"/>
        <w:jc w:val="both"/>
        <w:rPr>
          <w:rFonts w:ascii="Arial" w:hAnsi="Arial" w:cs="Arial"/>
          <w:i/>
          <w:snapToGrid w:val="0"/>
          <w:sz w:val="22"/>
          <w:szCs w:val="22"/>
        </w:rPr>
      </w:pPr>
      <w:proofErr w:type="spellStart"/>
      <w:r w:rsidRPr="004D1841">
        <w:rPr>
          <w:rFonts w:ascii="Arial" w:hAnsi="Arial" w:cs="Arial"/>
          <w:i/>
          <w:snapToGrid w:val="0"/>
          <w:sz w:val="22"/>
          <w:szCs w:val="22"/>
        </w:rPr>
        <w:t>C</w:t>
      </w:r>
      <w:r w:rsidRPr="004D1841">
        <w:rPr>
          <w:rFonts w:ascii="Arial" w:hAnsi="Arial" w:cs="Arial"/>
          <w:i/>
          <w:snapToGrid w:val="0"/>
          <w:sz w:val="22"/>
          <w:szCs w:val="22"/>
          <w:vertAlign w:val="subscript"/>
        </w:rPr>
        <w:t>subASE</w:t>
      </w:r>
      <w:proofErr w:type="spellEnd"/>
      <w:r w:rsidR="0032130F" w:rsidRPr="004D1841">
        <w:rPr>
          <w:rFonts w:ascii="Arial" w:hAnsi="Arial" w:cs="Arial"/>
          <w:i/>
          <w:snapToGrid w:val="0"/>
          <w:sz w:val="22"/>
          <w:szCs w:val="22"/>
          <w:vertAlign w:val="subscript"/>
        </w:rPr>
        <w:t xml:space="preserve"> </w:t>
      </w:r>
      <w:r w:rsidR="0032130F" w:rsidRPr="004D1841">
        <w:rPr>
          <w:rFonts w:ascii="Arial" w:hAnsi="Arial" w:cs="Arial"/>
          <w:i/>
          <w:snapToGrid w:val="0"/>
          <w:sz w:val="22"/>
          <w:szCs w:val="22"/>
        </w:rPr>
        <w:t>(</w:t>
      </w:r>
      <w:proofErr w:type="spellStart"/>
      <w:r w:rsidR="0032130F" w:rsidRPr="004D1841">
        <w:rPr>
          <w:rFonts w:ascii="Arial" w:hAnsi="Arial" w:cs="Arial"/>
          <w:i/>
          <w:snapToGrid w:val="0"/>
          <w:sz w:val="22"/>
          <w:szCs w:val="22"/>
        </w:rPr>
        <w:t>kWh</w:t>
      </w:r>
      <w:proofErr w:type="spellEnd"/>
      <w:r w:rsidR="0032130F" w:rsidRPr="004D1841">
        <w:rPr>
          <w:rFonts w:ascii="Arial" w:hAnsi="Arial" w:cs="Arial"/>
          <w:i/>
          <w:snapToGrid w:val="0"/>
          <w:sz w:val="22"/>
          <w:szCs w:val="22"/>
        </w:rPr>
        <w:t>)</w:t>
      </w:r>
      <w:r w:rsidRPr="004D1841">
        <w:rPr>
          <w:rFonts w:ascii="Arial" w:hAnsi="Arial" w:cs="Arial"/>
          <w:i/>
          <w:snapToGrid w:val="0"/>
          <w:sz w:val="22"/>
          <w:szCs w:val="22"/>
        </w:rPr>
        <w:t>:</w:t>
      </w:r>
      <w:r w:rsidRPr="004D1841">
        <w:rPr>
          <w:rFonts w:ascii="Arial" w:hAnsi="Arial" w:cs="Arial"/>
          <w:i/>
          <w:snapToGrid w:val="0"/>
          <w:sz w:val="22"/>
          <w:szCs w:val="22"/>
        </w:rPr>
        <w:tab/>
        <w:t>Consumo de energía total subsidiado a todos los usuarios en el mes m en el Área de Servicio Exclusivo.</w:t>
      </w:r>
    </w:p>
    <w:p w14:paraId="33750CEE" w14:textId="77777777" w:rsidR="004F5CB0" w:rsidRPr="004D1841" w:rsidRDefault="004F5CB0" w:rsidP="004F5CB0">
      <w:pPr>
        <w:spacing w:line="240" w:lineRule="atLeast"/>
        <w:ind w:left="426" w:right="22"/>
        <w:jc w:val="both"/>
        <w:rPr>
          <w:rFonts w:ascii="Arial" w:hAnsi="Arial" w:cs="Arial"/>
          <w:i/>
          <w:snapToGrid w:val="0"/>
          <w:sz w:val="22"/>
          <w:szCs w:val="22"/>
        </w:rPr>
      </w:pPr>
    </w:p>
    <w:p w14:paraId="3C7099D2" w14:textId="4B35BCBF" w:rsidR="004F5CB0" w:rsidRPr="004D1841" w:rsidRDefault="004F5CB0" w:rsidP="004F5CB0">
      <w:pPr>
        <w:spacing w:line="240" w:lineRule="atLeast"/>
        <w:ind w:left="426" w:right="22"/>
        <w:jc w:val="both"/>
        <w:rPr>
          <w:rFonts w:ascii="Arial" w:hAnsi="Arial" w:cs="Arial"/>
          <w:i/>
          <w:snapToGrid w:val="0"/>
          <w:sz w:val="22"/>
          <w:szCs w:val="22"/>
        </w:rPr>
      </w:pPr>
      <w:r w:rsidRPr="004D1841">
        <w:rPr>
          <w:rFonts w:ascii="Arial" w:hAnsi="Arial" w:cs="Arial"/>
          <w:i/>
          <w:snapToGrid w:val="0"/>
          <w:sz w:val="22"/>
          <w:szCs w:val="22"/>
        </w:rPr>
        <w:t>La senda de desmonte de los subsidios para aquellos usuarios residenciales cuyos</w:t>
      </w:r>
      <w:r w:rsidRPr="004D1841">
        <w:rPr>
          <w:rFonts w:ascii="Arial" w:hAnsi="Arial" w:cs="Arial"/>
          <w:i/>
          <w:snapToGrid w:val="0"/>
          <w:sz w:val="22"/>
          <w:szCs w:val="22"/>
        </w:rPr>
        <w:t xml:space="preserve"> consumos </w:t>
      </w:r>
      <w:r w:rsidRPr="004D1841">
        <w:rPr>
          <w:rFonts w:ascii="Arial" w:hAnsi="Arial" w:cs="Arial"/>
          <w:i/>
          <w:snapToGrid w:val="0"/>
          <w:sz w:val="22"/>
          <w:szCs w:val="22"/>
        </w:rPr>
        <w:t>superen el consumo de subsistencia, tendrá los siguientes límites:</w:t>
      </w:r>
    </w:p>
    <w:p w14:paraId="1B3AB389" w14:textId="77777777" w:rsidR="004F5CB0" w:rsidRPr="004D1841" w:rsidRDefault="004F5CB0" w:rsidP="004F5CB0">
      <w:pPr>
        <w:spacing w:line="240" w:lineRule="atLeast"/>
        <w:ind w:left="426" w:right="22"/>
        <w:jc w:val="both"/>
        <w:rPr>
          <w:rFonts w:ascii="Arial" w:hAnsi="Arial" w:cs="Arial"/>
          <w:i/>
          <w:snapToGrid w:val="0"/>
          <w:sz w:val="22"/>
          <w:szCs w:val="22"/>
        </w:rPr>
      </w:pPr>
    </w:p>
    <w:p w14:paraId="28963A22" w14:textId="228AB42E" w:rsidR="004F5CB0" w:rsidRPr="004D1841" w:rsidRDefault="004F5CB0" w:rsidP="004F5CB0">
      <w:pPr>
        <w:spacing w:line="240" w:lineRule="atLeast"/>
        <w:ind w:left="426" w:right="22"/>
        <w:jc w:val="both"/>
        <w:rPr>
          <w:rFonts w:ascii="Arial" w:hAnsi="Arial" w:cs="Arial"/>
          <w:i/>
          <w:snapToGrid w:val="0"/>
          <w:sz w:val="22"/>
          <w:szCs w:val="22"/>
        </w:rPr>
      </w:pPr>
      <w:r w:rsidRPr="004D1841">
        <w:rPr>
          <w:rFonts w:ascii="Arial" w:hAnsi="Arial" w:cs="Arial"/>
          <w:i/>
          <w:snapToGrid w:val="0"/>
          <w:sz w:val="22"/>
          <w:szCs w:val="22"/>
        </w:rPr>
        <w:t xml:space="preserve">Fase </w:t>
      </w:r>
      <w:r w:rsidRPr="004D1841">
        <w:rPr>
          <w:rFonts w:ascii="Arial" w:hAnsi="Arial" w:cs="Arial"/>
          <w:i/>
          <w:snapToGrid w:val="0"/>
          <w:sz w:val="22"/>
          <w:szCs w:val="22"/>
        </w:rPr>
        <w:t>I</w:t>
      </w:r>
      <w:r w:rsidRPr="004D1841">
        <w:rPr>
          <w:rFonts w:ascii="Arial" w:hAnsi="Arial" w:cs="Arial"/>
          <w:i/>
          <w:snapToGrid w:val="0"/>
          <w:sz w:val="22"/>
          <w:szCs w:val="22"/>
        </w:rPr>
        <w:t>:</w:t>
      </w:r>
      <w:r w:rsidRPr="004D1841">
        <w:rPr>
          <w:rFonts w:ascii="Arial" w:hAnsi="Arial" w:cs="Arial"/>
          <w:i/>
          <w:snapToGrid w:val="0"/>
          <w:sz w:val="22"/>
          <w:szCs w:val="22"/>
        </w:rPr>
        <w:t xml:space="preserve"> </w:t>
      </w:r>
      <w:r w:rsidRPr="004D1841">
        <w:rPr>
          <w:rFonts w:ascii="Arial" w:hAnsi="Arial" w:cs="Arial"/>
          <w:i/>
          <w:snapToGrid w:val="0"/>
          <w:sz w:val="22"/>
          <w:szCs w:val="22"/>
        </w:rPr>
        <w:t>entre enero de 2008 y diciembre de 2011, todos los consumos;</w:t>
      </w:r>
    </w:p>
    <w:p w14:paraId="49E9F00D" w14:textId="77777777" w:rsidR="004F5CB0" w:rsidRPr="004D1841" w:rsidRDefault="004F5CB0" w:rsidP="004F5CB0">
      <w:pPr>
        <w:spacing w:line="240" w:lineRule="atLeast"/>
        <w:ind w:left="426" w:right="22"/>
        <w:jc w:val="both"/>
        <w:rPr>
          <w:rFonts w:ascii="Arial" w:hAnsi="Arial" w:cs="Arial"/>
          <w:i/>
          <w:snapToGrid w:val="0"/>
          <w:sz w:val="22"/>
          <w:szCs w:val="22"/>
        </w:rPr>
      </w:pPr>
      <w:r w:rsidRPr="004D1841">
        <w:rPr>
          <w:rFonts w:ascii="Arial" w:hAnsi="Arial" w:cs="Arial"/>
          <w:i/>
          <w:snapToGrid w:val="0"/>
          <w:sz w:val="22"/>
          <w:szCs w:val="22"/>
        </w:rPr>
        <w:t xml:space="preserve">Fase </w:t>
      </w:r>
      <w:r w:rsidRPr="004D1841">
        <w:rPr>
          <w:rFonts w:ascii="Arial" w:hAnsi="Arial" w:cs="Arial"/>
          <w:i/>
          <w:snapToGrid w:val="0"/>
          <w:sz w:val="22"/>
          <w:szCs w:val="22"/>
        </w:rPr>
        <w:t>II</w:t>
      </w:r>
      <w:r w:rsidRPr="004D1841">
        <w:rPr>
          <w:rFonts w:ascii="Arial" w:hAnsi="Arial" w:cs="Arial"/>
          <w:i/>
          <w:snapToGrid w:val="0"/>
          <w:sz w:val="22"/>
          <w:szCs w:val="22"/>
        </w:rPr>
        <w:t>:</w:t>
      </w:r>
      <w:r w:rsidRPr="004D1841">
        <w:rPr>
          <w:rFonts w:ascii="Arial" w:hAnsi="Arial" w:cs="Arial"/>
          <w:i/>
          <w:snapToGrid w:val="0"/>
          <w:sz w:val="22"/>
          <w:szCs w:val="22"/>
        </w:rPr>
        <w:t xml:space="preserve"> </w:t>
      </w:r>
      <w:r w:rsidRPr="004D1841">
        <w:rPr>
          <w:rFonts w:ascii="Arial" w:hAnsi="Arial" w:cs="Arial"/>
          <w:i/>
          <w:snapToGrid w:val="0"/>
          <w:sz w:val="22"/>
          <w:szCs w:val="22"/>
        </w:rPr>
        <w:t xml:space="preserve">entre enero de 2012 y diciembre de 2013, hasta 400 </w:t>
      </w:r>
      <w:proofErr w:type="spellStart"/>
      <w:r w:rsidRPr="004D1841">
        <w:rPr>
          <w:rFonts w:ascii="Arial" w:hAnsi="Arial" w:cs="Arial"/>
          <w:i/>
          <w:snapToGrid w:val="0"/>
          <w:sz w:val="22"/>
          <w:szCs w:val="22"/>
        </w:rPr>
        <w:t>kWh</w:t>
      </w:r>
      <w:proofErr w:type="spellEnd"/>
      <w:r w:rsidRPr="004D1841">
        <w:rPr>
          <w:rFonts w:ascii="Arial" w:hAnsi="Arial" w:cs="Arial"/>
          <w:i/>
          <w:snapToGrid w:val="0"/>
          <w:sz w:val="22"/>
          <w:szCs w:val="22"/>
        </w:rPr>
        <w:t>/mes;</w:t>
      </w:r>
    </w:p>
    <w:p w14:paraId="4772CEF6" w14:textId="7641F60D" w:rsidR="004F5CB0" w:rsidRPr="004D1841" w:rsidRDefault="004F5CB0" w:rsidP="004F5CB0">
      <w:pPr>
        <w:spacing w:line="240" w:lineRule="atLeast"/>
        <w:ind w:left="426" w:right="22"/>
        <w:jc w:val="both"/>
        <w:rPr>
          <w:rFonts w:ascii="Arial" w:hAnsi="Arial" w:cs="Arial"/>
          <w:i/>
          <w:snapToGrid w:val="0"/>
          <w:sz w:val="22"/>
          <w:szCs w:val="22"/>
        </w:rPr>
      </w:pPr>
      <w:r w:rsidRPr="004D1841">
        <w:rPr>
          <w:rFonts w:ascii="Arial" w:hAnsi="Arial" w:cs="Arial"/>
          <w:i/>
          <w:snapToGrid w:val="0"/>
          <w:sz w:val="22"/>
          <w:szCs w:val="22"/>
        </w:rPr>
        <w:t xml:space="preserve">Fase </w:t>
      </w:r>
      <w:r w:rsidRPr="004D1841">
        <w:rPr>
          <w:rFonts w:ascii="Arial" w:hAnsi="Arial" w:cs="Arial"/>
          <w:i/>
          <w:snapToGrid w:val="0"/>
          <w:sz w:val="22"/>
          <w:szCs w:val="22"/>
        </w:rPr>
        <w:t>III</w:t>
      </w:r>
      <w:r w:rsidRPr="004D1841">
        <w:rPr>
          <w:rFonts w:ascii="Arial" w:hAnsi="Arial" w:cs="Arial"/>
          <w:i/>
          <w:snapToGrid w:val="0"/>
          <w:sz w:val="22"/>
          <w:szCs w:val="22"/>
        </w:rPr>
        <w:t>:</w:t>
      </w:r>
      <w:r w:rsidRPr="004D1841">
        <w:rPr>
          <w:rFonts w:ascii="Arial" w:hAnsi="Arial" w:cs="Arial"/>
          <w:i/>
          <w:snapToGrid w:val="0"/>
          <w:sz w:val="22"/>
          <w:szCs w:val="22"/>
        </w:rPr>
        <w:t xml:space="preserve"> </w:t>
      </w:r>
      <w:r w:rsidRPr="004D1841">
        <w:rPr>
          <w:rFonts w:ascii="Arial" w:hAnsi="Arial" w:cs="Arial"/>
          <w:i/>
          <w:snapToGrid w:val="0"/>
          <w:sz w:val="22"/>
          <w:szCs w:val="22"/>
        </w:rPr>
        <w:t xml:space="preserve">entre enero de 2014 y diciembre de 2014, hasta 300 </w:t>
      </w:r>
      <w:proofErr w:type="spellStart"/>
      <w:r w:rsidRPr="004D1841">
        <w:rPr>
          <w:rFonts w:ascii="Arial" w:hAnsi="Arial" w:cs="Arial"/>
          <w:i/>
          <w:snapToGrid w:val="0"/>
          <w:sz w:val="22"/>
          <w:szCs w:val="22"/>
        </w:rPr>
        <w:t>kWh</w:t>
      </w:r>
      <w:proofErr w:type="spellEnd"/>
      <w:r w:rsidRPr="004D1841">
        <w:rPr>
          <w:rFonts w:ascii="Arial" w:hAnsi="Arial" w:cs="Arial"/>
          <w:i/>
          <w:snapToGrid w:val="0"/>
          <w:sz w:val="22"/>
          <w:szCs w:val="22"/>
        </w:rPr>
        <w:t>/mes;</w:t>
      </w:r>
    </w:p>
    <w:p w14:paraId="18EEB31E" w14:textId="28ED8D8B" w:rsidR="004F5CB0" w:rsidRPr="004D1841" w:rsidRDefault="004F5CB0" w:rsidP="004F5CB0">
      <w:pPr>
        <w:spacing w:line="240" w:lineRule="atLeast"/>
        <w:ind w:left="426" w:right="22"/>
        <w:jc w:val="both"/>
        <w:rPr>
          <w:rFonts w:ascii="Arial" w:hAnsi="Arial" w:cs="Arial"/>
          <w:i/>
          <w:snapToGrid w:val="0"/>
          <w:sz w:val="22"/>
          <w:szCs w:val="22"/>
        </w:rPr>
      </w:pPr>
      <w:r w:rsidRPr="004D1841">
        <w:rPr>
          <w:rFonts w:ascii="Arial" w:hAnsi="Arial" w:cs="Arial"/>
          <w:i/>
          <w:snapToGrid w:val="0"/>
          <w:sz w:val="22"/>
          <w:szCs w:val="22"/>
        </w:rPr>
        <w:t>Fase IV:</w:t>
      </w:r>
      <w:r w:rsidRPr="004D1841">
        <w:rPr>
          <w:rFonts w:ascii="Arial" w:hAnsi="Arial" w:cs="Arial"/>
          <w:i/>
          <w:snapToGrid w:val="0"/>
          <w:sz w:val="22"/>
          <w:szCs w:val="22"/>
        </w:rPr>
        <w:t xml:space="preserve"> </w:t>
      </w:r>
      <w:r w:rsidRPr="004D1841">
        <w:rPr>
          <w:rFonts w:ascii="Arial" w:hAnsi="Arial" w:cs="Arial"/>
          <w:i/>
          <w:snapToGrid w:val="0"/>
          <w:sz w:val="22"/>
          <w:szCs w:val="22"/>
        </w:rPr>
        <w:t>a partir de enero de 2015, ningún consumo que supere el consumo de</w:t>
      </w:r>
      <w:r w:rsidR="004D1841">
        <w:rPr>
          <w:rFonts w:ascii="Arial" w:hAnsi="Arial" w:cs="Arial"/>
          <w:i/>
          <w:snapToGrid w:val="0"/>
          <w:sz w:val="22"/>
          <w:szCs w:val="22"/>
        </w:rPr>
        <w:t xml:space="preserve"> </w:t>
      </w:r>
      <w:r w:rsidRPr="004D1841">
        <w:rPr>
          <w:rFonts w:ascii="Arial" w:hAnsi="Arial" w:cs="Arial"/>
          <w:i/>
          <w:snapToGrid w:val="0"/>
          <w:sz w:val="22"/>
          <w:szCs w:val="22"/>
        </w:rPr>
        <w:t>subsistencia.</w:t>
      </w:r>
    </w:p>
    <w:p w14:paraId="0BBB88FB" w14:textId="77777777" w:rsidR="004F5CB0" w:rsidRPr="004D1841" w:rsidRDefault="004F5CB0" w:rsidP="004F5CB0">
      <w:pPr>
        <w:spacing w:line="240" w:lineRule="atLeast"/>
        <w:ind w:left="426" w:right="22"/>
        <w:jc w:val="both"/>
        <w:rPr>
          <w:rFonts w:ascii="Arial" w:hAnsi="Arial" w:cs="Arial"/>
          <w:i/>
          <w:snapToGrid w:val="0"/>
          <w:sz w:val="22"/>
          <w:szCs w:val="22"/>
        </w:rPr>
      </w:pPr>
    </w:p>
    <w:p w14:paraId="5AC1EDBE" w14:textId="29AD40BE" w:rsidR="004F5CB0" w:rsidRPr="004D1841" w:rsidRDefault="004F5CB0" w:rsidP="004F5CB0">
      <w:pPr>
        <w:spacing w:line="240" w:lineRule="atLeast"/>
        <w:ind w:left="426" w:right="22"/>
        <w:jc w:val="both"/>
        <w:rPr>
          <w:rFonts w:ascii="Arial" w:hAnsi="Arial" w:cs="Arial"/>
          <w:i/>
          <w:snapToGrid w:val="0"/>
          <w:sz w:val="22"/>
          <w:szCs w:val="22"/>
        </w:rPr>
      </w:pPr>
      <w:r w:rsidRPr="004D1841">
        <w:rPr>
          <w:rFonts w:ascii="Arial" w:hAnsi="Arial" w:cs="Arial"/>
          <w:i/>
          <w:snapToGrid w:val="0"/>
          <w:sz w:val="22"/>
          <w:szCs w:val="22"/>
        </w:rPr>
        <w:t>En caso que la expresión</w:t>
      </w:r>
      <w:r w:rsidRPr="004D1841">
        <w:rPr>
          <w:rFonts w:ascii="Arial" w:hAnsi="Arial" w:cs="Arial"/>
          <w:i/>
          <w:snapToGrid w:val="0"/>
          <w:sz w:val="22"/>
          <w:szCs w:val="22"/>
        </w:rPr>
        <w:t xml:space="preserve"> </w:t>
      </w:r>
      <w:proofErr w:type="spellStart"/>
      <w:r w:rsidRPr="004D1841">
        <w:rPr>
          <w:rFonts w:ascii="Arial" w:hAnsi="Arial" w:cs="Arial"/>
          <w:i/>
          <w:snapToGrid w:val="0"/>
          <w:sz w:val="22"/>
          <w:szCs w:val="22"/>
        </w:rPr>
        <w:t>CU</w:t>
      </w:r>
      <w:r w:rsidRPr="004D1841">
        <w:rPr>
          <w:rFonts w:ascii="Arial" w:hAnsi="Arial" w:cs="Arial"/>
          <w:i/>
          <w:snapToGrid w:val="0"/>
          <w:sz w:val="22"/>
          <w:szCs w:val="22"/>
          <w:vertAlign w:val="subscript"/>
        </w:rPr>
        <w:t>n</w:t>
      </w:r>
      <w:proofErr w:type="gramStart"/>
      <w:r w:rsidRPr="004D1841">
        <w:rPr>
          <w:rFonts w:ascii="Arial" w:hAnsi="Arial" w:cs="Arial"/>
          <w:i/>
          <w:snapToGrid w:val="0"/>
          <w:sz w:val="22"/>
          <w:szCs w:val="22"/>
          <w:vertAlign w:val="subscript"/>
        </w:rPr>
        <w:t>,m</w:t>
      </w:r>
      <w:proofErr w:type="spellEnd"/>
      <w:proofErr w:type="gramEnd"/>
      <w:r w:rsidRPr="004D1841">
        <w:rPr>
          <w:rFonts w:ascii="Arial" w:hAnsi="Arial" w:cs="Arial"/>
          <w:i/>
          <w:snapToGrid w:val="0"/>
          <w:sz w:val="22"/>
          <w:szCs w:val="22"/>
        </w:rPr>
        <w:t xml:space="preserve"> – T</w:t>
      </w:r>
      <w:r w:rsidRPr="004D1841">
        <w:rPr>
          <w:rFonts w:ascii="Arial" w:hAnsi="Arial" w:cs="Arial"/>
          <w:i/>
          <w:snapToGrid w:val="0"/>
          <w:sz w:val="22"/>
          <w:szCs w:val="22"/>
          <w:vertAlign w:val="subscript"/>
        </w:rPr>
        <w:t>e,0</w:t>
      </w:r>
      <w:r w:rsidRPr="004D1841">
        <w:rPr>
          <w:rFonts w:ascii="Arial" w:hAnsi="Arial" w:cs="Arial"/>
          <w:i/>
          <w:snapToGrid w:val="0"/>
          <w:sz w:val="22"/>
          <w:szCs w:val="22"/>
        </w:rPr>
        <w:t xml:space="preserve"> x (IPC</w:t>
      </w:r>
      <w:r w:rsidRPr="004D1841">
        <w:rPr>
          <w:rFonts w:ascii="Arial" w:hAnsi="Arial" w:cs="Arial"/>
          <w:i/>
          <w:snapToGrid w:val="0"/>
          <w:sz w:val="22"/>
          <w:szCs w:val="22"/>
          <w:vertAlign w:val="subscript"/>
        </w:rPr>
        <w:t>m-1</w:t>
      </w:r>
      <w:r w:rsidRPr="004D1841">
        <w:rPr>
          <w:rFonts w:ascii="Arial" w:hAnsi="Arial" w:cs="Arial"/>
          <w:i/>
          <w:snapToGrid w:val="0"/>
          <w:sz w:val="22"/>
          <w:szCs w:val="22"/>
        </w:rPr>
        <w:t>/IPC</w:t>
      </w:r>
      <w:r w:rsidRPr="004D1841">
        <w:rPr>
          <w:rFonts w:ascii="Arial" w:hAnsi="Arial" w:cs="Arial"/>
          <w:i/>
          <w:snapToGrid w:val="0"/>
          <w:sz w:val="22"/>
          <w:szCs w:val="22"/>
          <w:vertAlign w:val="subscript"/>
        </w:rPr>
        <w:t>0</w:t>
      </w:r>
      <w:r w:rsidRPr="004D1841">
        <w:rPr>
          <w:rFonts w:ascii="Arial" w:hAnsi="Arial" w:cs="Arial"/>
          <w:i/>
          <w:snapToGrid w:val="0"/>
          <w:sz w:val="22"/>
          <w:szCs w:val="22"/>
        </w:rPr>
        <w:t>) sea menor que cero, este</w:t>
      </w:r>
      <w:r w:rsidR="00E83244" w:rsidRPr="004D1841">
        <w:rPr>
          <w:rFonts w:ascii="Arial" w:hAnsi="Arial" w:cs="Arial"/>
          <w:i/>
          <w:snapToGrid w:val="0"/>
          <w:sz w:val="22"/>
          <w:szCs w:val="22"/>
        </w:rPr>
        <w:t xml:space="preserve"> </w:t>
      </w:r>
      <w:r w:rsidRPr="004D1841">
        <w:rPr>
          <w:rFonts w:ascii="Arial" w:hAnsi="Arial" w:cs="Arial"/>
          <w:i/>
          <w:snapToGrid w:val="0"/>
          <w:sz w:val="22"/>
          <w:szCs w:val="22"/>
        </w:rPr>
        <w:t>término se entenderá igual a cero.</w:t>
      </w:r>
    </w:p>
    <w:p w14:paraId="76998586" w14:textId="77777777" w:rsidR="00E83244" w:rsidRPr="004D1841" w:rsidRDefault="00E83244" w:rsidP="004F5CB0">
      <w:pPr>
        <w:spacing w:line="240" w:lineRule="atLeast"/>
        <w:ind w:left="426" w:right="22"/>
        <w:jc w:val="both"/>
        <w:rPr>
          <w:rFonts w:ascii="Arial" w:hAnsi="Arial" w:cs="Arial"/>
          <w:i/>
          <w:snapToGrid w:val="0"/>
          <w:sz w:val="22"/>
          <w:szCs w:val="22"/>
        </w:rPr>
      </w:pPr>
    </w:p>
    <w:p w14:paraId="60CD7A5D" w14:textId="5C9D3F18" w:rsidR="00C47CB1" w:rsidRPr="004F5CB0" w:rsidRDefault="004F5CB0" w:rsidP="004F5CB0">
      <w:pPr>
        <w:spacing w:line="240" w:lineRule="atLeast"/>
        <w:ind w:left="426" w:right="22"/>
        <w:jc w:val="both"/>
        <w:rPr>
          <w:rFonts w:ascii="Arial" w:hAnsi="Arial" w:cs="Arial"/>
          <w:snapToGrid w:val="0"/>
          <w:sz w:val="22"/>
          <w:szCs w:val="22"/>
        </w:rPr>
      </w:pPr>
      <w:r w:rsidRPr="004D1841">
        <w:rPr>
          <w:rFonts w:ascii="Arial" w:hAnsi="Arial" w:cs="Arial"/>
          <w:i/>
          <w:snapToGrid w:val="0"/>
          <w:sz w:val="22"/>
          <w:szCs w:val="22"/>
        </w:rPr>
        <w:t>En caso de que la expresión</w:t>
      </w:r>
      <w:r w:rsidR="00E83244" w:rsidRPr="004D1841">
        <w:rPr>
          <w:rFonts w:ascii="Arial" w:hAnsi="Arial" w:cs="Arial"/>
          <w:i/>
          <w:snapToGrid w:val="0"/>
          <w:sz w:val="22"/>
          <w:szCs w:val="22"/>
        </w:rPr>
        <w:t xml:space="preserve"> </w:t>
      </w:r>
      <w:proofErr w:type="spellStart"/>
      <w:r w:rsidR="00E83244" w:rsidRPr="004D1841">
        <w:rPr>
          <w:rFonts w:ascii="Arial" w:hAnsi="Arial" w:cs="Arial"/>
          <w:i/>
          <w:snapToGrid w:val="0"/>
          <w:sz w:val="22"/>
          <w:szCs w:val="22"/>
        </w:rPr>
        <w:t>CU</w:t>
      </w:r>
      <w:r w:rsidR="00E83244" w:rsidRPr="004D1841">
        <w:rPr>
          <w:rFonts w:ascii="Arial" w:hAnsi="Arial" w:cs="Arial"/>
          <w:i/>
          <w:snapToGrid w:val="0"/>
          <w:sz w:val="22"/>
          <w:szCs w:val="22"/>
          <w:vertAlign w:val="subscript"/>
        </w:rPr>
        <w:t>n</w:t>
      </w:r>
      <w:proofErr w:type="gramStart"/>
      <w:r w:rsidR="00E83244" w:rsidRPr="004D1841">
        <w:rPr>
          <w:rFonts w:ascii="Arial" w:hAnsi="Arial" w:cs="Arial"/>
          <w:i/>
          <w:snapToGrid w:val="0"/>
          <w:sz w:val="22"/>
          <w:szCs w:val="22"/>
          <w:vertAlign w:val="subscript"/>
        </w:rPr>
        <w:t>,m</w:t>
      </w:r>
      <w:proofErr w:type="spellEnd"/>
      <w:proofErr w:type="gramEnd"/>
      <w:r w:rsidR="00E83244" w:rsidRPr="004D1841">
        <w:rPr>
          <w:rFonts w:ascii="Arial" w:hAnsi="Arial" w:cs="Arial"/>
          <w:i/>
          <w:snapToGrid w:val="0"/>
          <w:sz w:val="22"/>
          <w:szCs w:val="22"/>
        </w:rPr>
        <w:t xml:space="preserve"> – T</w:t>
      </w:r>
      <w:r w:rsidR="00E83244" w:rsidRPr="004D1841">
        <w:rPr>
          <w:rFonts w:ascii="Arial" w:hAnsi="Arial" w:cs="Arial"/>
          <w:i/>
          <w:snapToGrid w:val="0"/>
          <w:sz w:val="22"/>
          <w:szCs w:val="22"/>
          <w:vertAlign w:val="subscript"/>
        </w:rPr>
        <w:t>0</w:t>
      </w:r>
      <w:r w:rsidR="00E83244" w:rsidRPr="004D1841">
        <w:rPr>
          <w:rFonts w:ascii="Arial" w:hAnsi="Arial" w:cs="Arial"/>
          <w:i/>
          <w:snapToGrid w:val="0"/>
          <w:sz w:val="22"/>
          <w:szCs w:val="22"/>
        </w:rPr>
        <w:t xml:space="preserve"> x (IPC</w:t>
      </w:r>
      <w:r w:rsidR="00E83244" w:rsidRPr="004D1841">
        <w:rPr>
          <w:rFonts w:ascii="Arial" w:hAnsi="Arial" w:cs="Arial"/>
          <w:i/>
          <w:snapToGrid w:val="0"/>
          <w:sz w:val="22"/>
          <w:szCs w:val="22"/>
          <w:vertAlign w:val="subscript"/>
        </w:rPr>
        <w:t>m-1</w:t>
      </w:r>
      <w:r w:rsidR="00E83244" w:rsidRPr="004D1841">
        <w:rPr>
          <w:rFonts w:ascii="Arial" w:hAnsi="Arial" w:cs="Arial"/>
          <w:i/>
          <w:snapToGrid w:val="0"/>
          <w:sz w:val="22"/>
          <w:szCs w:val="22"/>
        </w:rPr>
        <w:t>/IPC0)</w:t>
      </w:r>
      <w:r w:rsidRPr="004D1841">
        <w:rPr>
          <w:rFonts w:ascii="Arial" w:hAnsi="Arial" w:cs="Arial"/>
          <w:i/>
          <w:snapToGrid w:val="0"/>
          <w:sz w:val="22"/>
          <w:szCs w:val="22"/>
        </w:rPr>
        <w:t xml:space="preserve"> sea menor que cero, este</w:t>
      </w:r>
      <w:r w:rsidR="00E83244" w:rsidRPr="004D1841">
        <w:rPr>
          <w:rFonts w:ascii="Arial" w:hAnsi="Arial" w:cs="Arial"/>
          <w:i/>
          <w:snapToGrid w:val="0"/>
          <w:sz w:val="22"/>
          <w:szCs w:val="22"/>
        </w:rPr>
        <w:t xml:space="preserve"> </w:t>
      </w:r>
      <w:r w:rsidRPr="004D1841">
        <w:rPr>
          <w:rFonts w:ascii="Arial" w:hAnsi="Arial" w:cs="Arial"/>
          <w:i/>
          <w:snapToGrid w:val="0"/>
          <w:sz w:val="22"/>
          <w:szCs w:val="22"/>
        </w:rPr>
        <w:t>término se entenderá igual a cero.</w:t>
      </w:r>
      <w:r w:rsidR="0030300C" w:rsidRPr="004D1841">
        <w:rPr>
          <w:rFonts w:ascii="Arial" w:hAnsi="Arial" w:cs="Arial"/>
          <w:i/>
          <w:snapToGrid w:val="0"/>
          <w:sz w:val="22"/>
          <w:szCs w:val="22"/>
        </w:rPr>
        <w:t>”</w:t>
      </w:r>
    </w:p>
    <w:p w14:paraId="53ED4BF1" w14:textId="77777777" w:rsidR="00C47CB1" w:rsidRDefault="00C47CB1" w:rsidP="004F5CB0">
      <w:pPr>
        <w:spacing w:line="240" w:lineRule="atLeast"/>
        <w:ind w:left="426" w:right="22"/>
        <w:jc w:val="both"/>
        <w:rPr>
          <w:rFonts w:ascii="Arial" w:hAnsi="Arial" w:cs="Arial"/>
          <w:snapToGrid w:val="0"/>
          <w:sz w:val="22"/>
          <w:szCs w:val="22"/>
        </w:rPr>
      </w:pPr>
    </w:p>
    <w:p w14:paraId="524CC4EB" w14:textId="77777777" w:rsidR="004D1841" w:rsidRDefault="004D1841" w:rsidP="004F5CB0">
      <w:pPr>
        <w:spacing w:line="240" w:lineRule="atLeast"/>
        <w:ind w:left="426" w:right="22"/>
        <w:jc w:val="both"/>
        <w:rPr>
          <w:rFonts w:ascii="Arial" w:hAnsi="Arial" w:cs="Arial"/>
          <w:snapToGrid w:val="0"/>
          <w:sz w:val="22"/>
          <w:szCs w:val="22"/>
        </w:rPr>
      </w:pPr>
    </w:p>
    <w:p w14:paraId="4B8A8CDA" w14:textId="1246B491" w:rsidR="0030300C" w:rsidRPr="002E01F0" w:rsidRDefault="0012168E" w:rsidP="0012168E">
      <w:pPr>
        <w:spacing w:line="240" w:lineRule="atLeast"/>
        <w:ind w:left="426" w:right="22"/>
        <w:jc w:val="both"/>
        <w:rPr>
          <w:rFonts w:ascii="Arial" w:hAnsi="Arial" w:cs="Arial"/>
          <w:snapToGrid w:val="0"/>
          <w:sz w:val="22"/>
          <w:szCs w:val="22"/>
        </w:rPr>
      </w:pPr>
      <w:r w:rsidRPr="002E01F0">
        <w:rPr>
          <w:rFonts w:ascii="Arial" w:hAnsi="Arial" w:cs="Arial"/>
          <w:b/>
          <w:snapToGrid w:val="0"/>
          <w:sz w:val="22"/>
          <w:szCs w:val="22"/>
        </w:rPr>
        <w:t>Artículo 3.-</w:t>
      </w:r>
      <w:r w:rsidRPr="002E01F0">
        <w:rPr>
          <w:rFonts w:ascii="Arial" w:hAnsi="Arial" w:cs="Arial"/>
          <w:snapToGrid w:val="0"/>
          <w:sz w:val="22"/>
          <w:szCs w:val="22"/>
        </w:rPr>
        <w:t xml:space="preserve"> </w:t>
      </w:r>
      <w:r w:rsidR="0030300C" w:rsidRPr="002E01F0">
        <w:rPr>
          <w:rFonts w:ascii="Arial" w:hAnsi="Arial" w:cs="Arial"/>
          <w:snapToGrid w:val="0"/>
          <w:sz w:val="22"/>
          <w:szCs w:val="22"/>
        </w:rPr>
        <w:t>Modificar el artículo tercero de la Resolución No. 18 0196 de 2011, el cual quedará así:</w:t>
      </w:r>
    </w:p>
    <w:p w14:paraId="6069D515" w14:textId="77777777" w:rsidR="0030300C" w:rsidRPr="002E01F0" w:rsidRDefault="0030300C" w:rsidP="0012168E">
      <w:pPr>
        <w:spacing w:line="240" w:lineRule="atLeast"/>
        <w:ind w:left="426" w:right="22"/>
        <w:jc w:val="both"/>
        <w:rPr>
          <w:rFonts w:ascii="Arial" w:hAnsi="Arial" w:cs="Arial"/>
          <w:b/>
          <w:snapToGrid w:val="0"/>
          <w:sz w:val="22"/>
          <w:szCs w:val="22"/>
        </w:rPr>
      </w:pPr>
    </w:p>
    <w:p w14:paraId="6D719989" w14:textId="1C1507C6" w:rsidR="0012168E" w:rsidRPr="008B548E" w:rsidRDefault="0030300C" w:rsidP="0012168E">
      <w:pPr>
        <w:spacing w:line="240" w:lineRule="atLeast"/>
        <w:ind w:left="426" w:right="22"/>
        <w:jc w:val="both"/>
        <w:rPr>
          <w:rFonts w:ascii="Arial" w:hAnsi="Arial" w:cs="Arial"/>
          <w:i/>
          <w:snapToGrid w:val="0"/>
          <w:sz w:val="22"/>
          <w:szCs w:val="22"/>
        </w:rPr>
      </w:pPr>
      <w:r w:rsidRPr="008B548E">
        <w:rPr>
          <w:rFonts w:ascii="Arial" w:hAnsi="Arial" w:cs="Arial"/>
          <w:b/>
          <w:i/>
          <w:snapToGrid w:val="0"/>
          <w:sz w:val="22"/>
          <w:szCs w:val="22"/>
        </w:rPr>
        <w:t>“</w:t>
      </w:r>
      <w:r w:rsidR="0012168E" w:rsidRPr="008B548E">
        <w:rPr>
          <w:rFonts w:ascii="Arial" w:hAnsi="Arial" w:cs="Arial"/>
          <w:b/>
          <w:i/>
          <w:snapToGrid w:val="0"/>
          <w:sz w:val="22"/>
          <w:szCs w:val="22"/>
        </w:rPr>
        <w:t>Determinación</w:t>
      </w:r>
      <w:r w:rsidR="0012168E" w:rsidRPr="008B548E">
        <w:rPr>
          <w:rFonts w:ascii="Arial" w:hAnsi="Arial" w:cs="Arial"/>
          <w:i/>
          <w:snapToGrid w:val="0"/>
          <w:sz w:val="22"/>
          <w:szCs w:val="22"/>
        </w:rPr>
        <w:t xml:space="preserve"> </w:t>
      </w:r>
      <w:r w:rsidR="0012168E" w:rsidRPr="008B548E">
        <w:rPr>
          <w:rFonts w:ascii="Arial" w:hAnsi="Arial" w:cs="Arial"/>
          <w:b/>
          <w:i/>
          <w:snapToGrid w:val="0"/>
          <w:sz w:val="22"/>
          <w:szCs w:val="22"/>
        </w:rPr>
        <w:t xml:space="preserve">del subsidio para usuarios </w:t>
      </w:r>
      <w:r w:rsidR="00C9643E" w:rsidRPr="008B548E">
        <w:rPr>
          <w:rFonts w:ascii="Arial" w:hAnsi="Arial" w:cs="Arial"/>
          <w:b/>
          <w:i/>
          <w:snapToGrid w:val="0"/>
          <w:sz w:val="22"/>
          <w:szCs w:val="22"/>
        </w:rPr>
        <w:t xml:space="preserve">no </w:t>
      </w:r>
      <w:r w:rsidR="0012168E" w:rsidRPr="008B548E">
        <w:rPr>
          <w:rFonts w:ascii="Arial" w:hAnsi="Arial" w:cs="Arial"/>
          <w:b/>
          <w:i/>
          <w:snapToGrid w:val="0"/>
          <w:sz w:val="22"/>
          <w:szCs w:val="22"/>
        </w:rPr>
        <w:t xml:space="preserve">residenciales. </w:t>
      </w:r>
      <w:r w:rsidR="0012168E" w:rsidRPr="008B548E">
        <w:rPr>
          <w:rFonts w:ascii="Arial" w:hAnsi="Arial" w:cs="Arial"/>
          <w:i/>
          <w:snapToGrid w:val="0"/>
          <w:sz w:val="22"/>
          <w:szCs w:val="22"/>
        </w:rPr>
        <w:t>Para la aplicación de la formula general a los usuarios no residenciales se tomarán los siguientes parámetros:</w:t>
      </w:r>
    </w:p>
    <w:p w14:paraId="3A1C0179" w14:textId="77777777" w:rsidR="0012168E" w:rsidRPr="008B548E" w:rsidRDefault="0012168E" w:rsidP="0012168E">
      <w:pPr>
        <w:spacing w:line="240" w:lineRule="atLeast"/>
        <w:ind w:left="426" w:right="22"/>
        <w:jc w:val="both"/>
        <w:rPr>
          <w:rFonts w:ascii="Arial" w:hAnsi="Arial" w:cs="Arial"/>
          <w:b/>
          <w:i/>
          <w:snapToGrid w:val="0"/>
          <w:sz w:val="22"/>
          <w:szCs w:val="22"/>
        </w:rPr>
      </w:pPr>
    </w:p>
    <w:p w14:paraId="5F715D97" w14:textId="56E3BCA9" w:rsidR="0012168E" w:rsidRPr="008B548E" w:rsidRDefault="0012168E" w:rsidP="0012168E">
      <w:pPr>
        <w:spacing w:line="240" w:lineRule="atLeast"/>
        <w:ind w:left="2832" w:right="22" w:hanging="2406"/>
        <w:jc w:val="both"/>
        <w:rPr>
          <w:rFonts w:ascii="Arial" w:hAnsi="Arial" w:cs="Arial"/>
          <w:i/>
          <w:snapToGrid w:val="0"/>
          <w:sz w:val="22"/>
          <w:szCs w:val="22"/>
        </w:rPr>
      </w:pPr>
      <w:proofErr w:type="spellStart"/>
      <w:r w:rsidRPr="008B548E">
        <w:rPr>
          <w:rFonts w:ascii="Arial" w:hAnsi="Arial" w:cs="Arial"/>
          <w:i/>
          <w:snapToGrid w:val="0"/>
          <w:sz w:val="22"/>
          <w:szCs w:val="22"/>
        </w:rPr>
        <w:t>S</w:t>
      </w:r>
      <w:r w:rsidRPr="008B548E">
        <w:rPr>
          <w:rFonts w:ascii="Arial" w:hAnsi="Arial" w:cs="Arial"/>
          <w:i/>
          <w:snapToGrid w:val="0"/>
          <w:sz w:val="22"/>
          <w:szCs w:val="22"/>
          <w:vertAlign w:val="subscript"/>
        </w:rPr>
        <w:t>e</w:t>
      </w:r>
      <w:proofErr w:type="gramStart"/>
      <w:r w:rsidRPr="008B548E">
        <w:rPr>
          <w:rFonts w:ascii="Arial" w:hAnsi="Arial" w:cs="Arial"/>
          <w:i/>
          <w:snapToGrid w:val="0"/>
          <w:sz w:val="22"/>
          <w:szCs w:val="22"/>
          <w:vertAlign w:val="subscript"/>
        </w:rPr>
        <w:t>,n,m</w:t>
      </w:r>
      <w:proofErr w:type="spellEnd"/>
      <w:proofErr w:type="gramEnd"/>
      <w:r w:rsidRPr="008B548E">
        <w:rPr>
          <w:rFonts w:ascii="Arial" w:hAnsi="Arial" w:cs="Arial"/>
          <w:i/>
          <w:snapToGrid w:val="0"/>
          <w:sz w:val="22"/>
          <w:szCs w:val="22"/>
          <w:vertAlign w:val="subscript"/>
        </w:rPr>
        <w:t xml:space="preserve"> </w:t>
      </w:r>
      <w:r w:rsidRPr="008B548E">
        <w:rPr>
          <w:rFonts w:ascii="Arial" w:hAnsi="Arial" w:cs="Arial"/>
          <w:i/>
          <w:snapToGrid w:val="0"/>
          <w:sz w:val="22"/>
          <w:szCs w:val="22"/>
        </w:rPr>
        <w:t>($):</w:t>
      </w:r>
      <w:r w:rsidRPr="008B548E">
        <w:rPr>
          <w:rFonts w:ascii="Arial" w:hAnsi="Arial" w:cs="Arial"/>
          <w:i/>
          <w:snapToGrid w:val="0"/>
          <w:sz w:val="22"/>
          <w:szCs w:val="22"/>
        </w:rPr>
        <w:tab/>
      </w:r>
      <w:r w:rsidR="00236123" w:rsidRPr="008B548E">
        <w:rPr>
          <w:rFonts w:ascii="Arial" w:hAnsi="Arial" w:cs="Arial"/>
          <w:i/>
          <w:snapToGrid w:val="0"/>
          <w:sz w:val="22"/>
          <w:szCs w:val="22"/>
        </w:rPr>
        <w:t>Subsidio máximo para el mes de facturación m, del usuario no residencial, conectado al nivel de tensión n</w:t>
      </w:r>
      <w:r w:rsidRPr="008B548E">
        <w:rPr>
          <w:rFonts w:ascii="Arial" w:hAnsi="Arial" w:cs="Arial"/>
          <w:i/>
          <w:snapToGrid w:val="0"/>
          <w:sz w:val="22"/>
          <w:szCs w:val="22"/>
        </w:rPr>
        <w:t>.</w:t>
      </w:r>
    </w:p>
    <w:p w14:paraId="42305A0C" w14:textId="31BA4495" w:rsidR="0012168E" w:rsidRPr="008B548E" w:rsidRDefault="0012168E" w:rsidP="0012168E">
      <w:pPr>
        <w:spacing w:line="240" w:lineRule="atLeast"/>
        <w:ind w:left="2832" w:right="22" w:hanging="2406"/>
        <w:jc w:val="both"/>
        <w:rPr>
          <w:rFonts w:ascii="Arial" w:hAnsi="Arial" w:cs="Arial"/>
          <w:i/>
          <w:snapToGrid w:val="0"/>
          <w:sz w:val="22"/>
          <w:szCs w:val="22"/>
        </w:rPr>
      </w:pPr>
      <w:r w:rsidRPr="008B548E">
        <w:rPr>
          <w:rFonts w:ascii="Arial" w:hAnsi="Arial" w:cs="Arial"/>
          <w:i/>
          <w:snapToGrid w:val="0"/>
          <w:sz w:val="22"/>
          <w:szCs w:val="22"/>
        </w:rPr>
        <w:t>C (</w:t>
      </w:r>
      <w:proofErr w:type="spellStart"/>
      <w:r w:rsidRPr="008B548E">
        <w:rPr>
          <w:rFonts w:ascii="Arial" w:hAnsi="Arial" w:cs="Arial"/>
          <w:i/>
          <w:snapToGrid w:val="0"/>
          <w:sz w:val="22"/>
          <w:szCs w:val="22"/>
        </w:rPr>
        <w:t>kWh</w:t>
      </w:r>
      <w:proofErr w:type="spellEnd"/>
      <w:r w:rsidRPr="008B548E">
        <w:rPr>
          <w:rFonts w:ascii="Arial" w:hAnsi="Arial" w:cs="Arial"/>
          <w:i/>
          <w:snapToGrid w:val="0"/>
          <w:sz w:val="22"/>
          <w:szCs w:val="22"/>
        </w:rPr>
        <w:t>):</w:t>
      </w:r>
      <w:r w:rsidRPr="008B548E">
        <w:rPr>
          <w:rFonts w:ascii="Arial" w:hAnsi="Arial" w:cs="Arial"/>
          <w:i/>
          <w:snapToGrid w:val="0"/>
          <w:sz w:val="22"/>
          <w:szCs w:val="22"/>
        </w:rPr>
        <w:tab/>
        <w:t>En todos los casos tomará el valor 0.</w:t>
      </w:r>
    </w:p>
    <w:p w14:paraId="53FB6490" w14:textId="664EF1C5" w:rsidR="0012168E" w:rsidRPr="008B548E" w:rsidRDefault="0012168E" w:rsidP="0012168E">
      <w:pPr>
        <w:spacing w:line="240" w:lineRule="atLeast"/>
        <w:ind w:left="2832" w:right="22" w:hanging="2406"/>
        <w:jc w:val="both"/>
        <w:rPr>
          <w:rFonts w:ascii="Arial" w:hAnsi="Arial" w:cs="Arial"/>
          <w:i/>
          <w:snapToGrid w:val="0"/>
          <w:sz w:val="22"/>
          <w:szCs w:val="22"/>
        </w:rPr>
      </w:pPr>
      <w:proofErr w:type="spellStart"/>
      <w:r w:rsidRPr="008B548E">
        <w:rPr>
          <w:rFonts w:ascii="Arial" w:hAnsi="Arial" w:cs="Arial"/>
          <w:i/>
          <w:snapToGrid w:val="0"/>
          <w:sz w:val="22"/>
          <w:szCs w:val="22"/>
        </w:rPr>
        <w:t>CU</w:t>
      </w:r>
      <w:r w:rsidRPr="008B548E">
        <w:rPr>
          <w:rFonts w:ascii="Arial" w:hAnsi="Arial" w:cs="Arial"/>
          <w:i/>
          <w:snapToGrid w:val="0"/>
          <w:sz w:val="22"/>
          <w:szCs w:val="22"/>
          <w:vertAlign w:val="subscript"/>
        </w:rPr>
        <w:t>n</w:t>
      </w:r>
      <w:proofErr w:type="gramStart"/>
      <w:r w:rsidRPr="008B548E">
        <w:rPr>
          <w:rFonts w:ascii="Arial" w:hAnsi="Arial" w:cs="Arial"/>
          <w:i/>
          <w:snapToGrid w:val="0"/>
          <w:sz w:val="22"/>
          <w:szCs w:val="22"/>
          <w:vertAlign w:val="subscript"/>
        </w:rPr>
        <w:t>,m</w:t>
      </w:r>
      <w:proofErr w:type="spellEnd"/>
      <w:proofErr w:type="gramEnd"/>
      <w:r w:rsidRPr="008B548E">
        <w:rPr>
          <w:rFonts w:ascii="Arial" w:hAnsi="Arial" w:cs="Arial"/>
          <w:i/>
          <w:snapToGrid w:val="0"/>
          <w:sz w:val="22"/>
          <w:szCs w:val="22"/>
          <w:vertAlign w:val="subscript"/>
        </w:rPr>
        <w:t xml:space="preserve"> </w:t>
      </w:r>
      <w:r w:rsidRPr="008B548E">
        <w:rPr>
          <w:rFonts w:ascii="Arial" w:hAnsi="Arial" w:cs="Arial"/>
          <w:i/>
          <w:snapToGrid w:val="0"/>
          <w:sz w:val="22"/>
          <w:szCs w:val="22"/>
        </w:rPr>
        <w:t>(</w:t>
      </w:r>
      <w:r w:rsidR="00236123" w:rsidRPr="008B548E">
        <w:rPr>
          <w:rFonts w:ascii="Arial" w:hAnsi="Arial" w:cs="Arial"/>
          <w:i/>
          <w:snapToGrid w:val="0"/>
          <w:sz w:val="22"/>
          <w:szCs w:val="22"/>
        </w:rPr>
        <w:t>$</w:t>
      </w:r>
      <w:r w:rsidRPr="008B548E">
        <w:rPr>
          <w:rFonts w:ascii="Arial" w:hAnsi="Arial" w:cs="Arial"/>
          <w:i/>
          <w:snapToGrid w:val="0"/>
          <w:sz w:val="22"/>
          <w:szCs w:val="22"/>
        </w:rPr>
        <w:t>/</w:t>
      </w:r>
      <w:proofErr w:type="spellStart"/>
      <w:r w:rsidRPr="008B548E">
        <w:rPr>
          <w:rFonts w:ascii="Arial" w:hAnsi="Arial" w:cs="Arial"/>
          <w:i/>
          <w:snapToGrid w:val="0"/>
          <w:sz w:val="22"/>
          <w:szCs w:val="22"/>
        </w:rPr>
        <w:t>kWh</w:t>
      </w:r>
      <w:proofErr w:type="spellEnd"/>
      <w:r w:rsidRPr="008B548E">
        <w:rPr>
          <w:rFonts w:ascii="Arial" w:hAnsi="Arial" w:cs="Arial"/>
          <w:i/>
          <w:snapToGrid w:val="0"/>
          <w:sz w:val="22"/>
          <w:szCs w:val="22"/>
        </w:rPr>
        <w:t>):</w:t>
      </w:r>
      <w:r w:rsidRPr="008B548E">
        <w:rPr>
          <w:rFonts w:ascii="Arial" w:hAnsi="Arial" w:cs="Arial"/>
          <w:i/>
          <w:snapToGrid w:val="0"/>
          <w:sz w:val="22"/>
          <w:szCs w:val="22"/>
        </w:rPr>
        <w:tab/>
        <w:t>Costo unitario de prestación del servicio para los usuarios conectados al nivel de tensión n, correspondiente al mes de facturación m.</w:t>
      </w:r>
    </w:p>
    <w:p w14:paraId="6E4DB8DC" w14:textId="7FA06717" w:rsidR="0012168E" w:rsidRPr="008B548E" w:rsidRDefault="0012168E" w:rsidP="0012168E">
      <w:pPr>
        <w:spacing w:line="240" w:lineRule="atLeast"/>
        <w:ind w:left="2832" w:right="22" w:hanging="2406"/>
        <w:jc w:val="both"/>
        <w:rPr>
          <w:rFonts w:ascii="Arial" w:hAnsi="Arial" w:cs="Arial"/>
          <w:i/>
          <w:snapToGrid w:val="0"/>
          <w:sz w:val="22"/>
          <w:szCs w:val="22"/>
        </w:rPr>
      </w:pPr>
      <w:r w:rsidRPr="008B548E">
        <w:rPr>
          <w:rFonts w:ascii="Arial" w:hAnsi="Arial" w:cs="Arial"/>
          <w:i/>
          <w:snapToGrid w:val="0"/>
          <w:sz w:val="22"/>
          <w:szCs w:val="22"/>
        </w:rPr>
        <w:t>T</w:t>
      </w:r>
      <w:r w:rsidRPr="008B548E">
        <w:rPr>
          <w:rFonts w:ascii="Arial" w:hAnsi="Arial" w:cs="Arial"/>
          <w:i/>
          <w:snapToGrid w:val="0"/>
          <w:sz w:val="22"/>
          <w:szCs w:val="22"/>
          <w:vertAlign w:val="subscript"/>
        </w:rPr>
        <w:t>e</w:t>
      </w:r>
      <w:proofErr w:type="gramStart"/>
      <w:r w:rsidRPr="008B548E">
        <w:rPr>
          <w:rFonts w:ascii="Arial" w:hAnsi="Arial" w:cs="Arial"/>
          <w:i/>
          <w:snapToGrid w:val="0"/>
          <w:sz w:val="22"/>
          <w:szCs w:val="22"/>
          <w:vertAlign w:val="subscript"/>
        </w:rPr>
        <w:t>,0</w:t>
      </w:r>
      <w:proofErr w:type="gramEnd"/>
      <w:r w:rsidR="00236123" w:rsidRPr="008B548E">
        <w:rPr>
          <w:rFonts w:ascii="Arial" w:hAnsi="Arial" w:cs="Arial"/>
          <w:i/>
          <w:snapToGrid w:val="0"/>
          <w:sz w:val="22"/>
          <w:szCs w:val="22"/>
          <w:vertAlign w:val="subscript"/>
        </w:rPr>
        <w:t xml:space="preserve"> </w:t>
      </w:r>
      <w:r w:rsidR="00236123" w:rsidRPr="008B548E">
        <w:rPr>
          <w:rFonts w:ascii="Arial" w:hAnsi="Arial" w:cs="Arial"/>
          <w:i/>
          <w:snapToGrid w:val="0"/>
          <w:sz w:val="22"/>
          <w:szCs w:val="22"/>
        </w:rPr>
        <w:t>($/</w:t>
      </w:r>
      <w:proofErr w:type="spellStart"/>
      <w:r w:rsidR="00236123" w:rsidRPr="008B548E">
        <w:rPr>
          <w:rFonts w:ascii="Arial" w:hAnsi="Arial" w:cs="Arial"/>
          <w:i/>
          <w:snapToGrid w:val="0"/>
          <w:sz w:val="22"/>
          <w:szCs w:val="22"/>
        </w:rPr>
        <w:t>kWh</w:t>
      </w:r>
      <w:proofErr w:type="spellEnd"/>
      <w:r w:rsidR="00236123" w:rsidRPr="008B548E">
        <w:rPr>
          <w:rFonts w:ascii="Arial" w:hAnsi="Arial" w:cs="Arial"/>
          <w:i/>
          <w:snapToGrid w:val="0"/>
          <w:sz w:val="22"/>
          <w:szCs w:val="22"/>
        </w:rPr>
        <w:t>)</w:t>
      </w:r>
      <w:r w:rsidRPr="008B548E">
        <w:rPr>
          <w:rFonts w:ascii="Arial" w:hAnsi="Arial" w:cs="Arial"/>
          <w:i/>
          <w:snapToGrid w:val="0"/>
          <w:sz w:val="22"/>
          <w:szCs w:val="22"/>
        </w:rPr>
        <w:t>:</w:t>
      </w:r>
      <w:r w:rsidRPr="008B548E">
        <w:rPr>
          <w:rFonts w:ascii="Arial" w:hAnsi="Arial" w:cs="Arial"/>
          <w:i/>
          <w:snapToGrid w:val="0"/>
          <w:sz w:val="22"/>
          <w:szCs w:val="22"/>
        </w:rPr>
        <w:tab/>
      </w:r>
      <w:r w:rsidR="00236123" w:rsidRPr="008B548E">
        <w:rPr>
          <w:rFonts w:ascii="Arial" w:hAnsi="Arial" w:cs="Arial"/>
          <w:i/>
          <w:snapToGrid w:val="0"/>
          <w:sz w:val="22"/>
          <w:szCs w:val="22"/>
        </w:rPr>
        <w:t>En todos los casos tomará el valor de 0</w:t>
      </w:r>
      <w:r w:rsidRPr="008B548E">
        <w:rPr>
          <w:rFonts w:ascii="Arial" w:hAnsi="Arial" w:cs="Arial"/>
          <w:i/>
          <w:snapToGrid w:val="0"/>
          <w:sz w:val="22"/>
          <w:szCs w:val="22"/>
        </w:rPr>
        <w:t>.</w:t>
      </w:r>
    </w:p>
    <w:p w14:paraId="0D367E35" w14:textId="3864948B" w:rsidR="0012168E" w:rsidRPr="008B548E" w:rsidRDefault="0012168E" w:rsidP="0012168E">
      <w:pPr>
        <w:spacing w:line="240" w:lineRule="atLeast"/>
        <w:ind w:left="2832" w:right="22" w:hanging="2406"/>
        <w:jc w:val="both"/>
        <w:rPr>
          <w:rFonts w:ascii="Arial" w:hAnsi="Arial" w:cs="Arial"/>
          <w:i/>
          <w:snapToGrid w:val="0"/>
          <w:sz w:val="22"/>
          <w:szCs w:val="22"/>
        </w:rPr>
      </w:pPr>
      <w:r w:rsidRPr="008B548E">
        <w:rPr>
          <w:rFonts w:ascii="Arial" w:hAnsi="Arial" w:cs="Arial"/>
          <w:i/>
          <w:snapToGrid w:val="0"/>
          <w:sz w:val="22"/>
          <w:szCs w:val="22"/>
        </w:rPr>
        <w:t>C</w:t>
      </w:r>
      <w:r w:rsidRPr="008B548E">
        <w:rPr>
          <w:rFonts w:ascii="Arial" w:hAnsi="Arial" w:cs="Arial"/>
          <w:i/>
          <w:snapToGrid w:val="0"/>
          <w:sz w:val="22"/>
          <w:szCs w:val="22"/>
          <w:vertAlign w:val="subscript"/>
        </w:rPr>
        <w:t>senda</w:t>
      </w:r>
      <w:r w:rsidRPr="008B548E">
        <w:rPr>
          <w:rFonts w:ascii="Arial" w:hAnsi="Arial" w:cs="Arial"/>
          <w:i/>
          <w:snapToGrid w:val="0"/>
          <w:sz w:val="22"/>
          <w:szCs w:val="22"/>
        </w:rPr>
        <w:t xml:space="preserve"> (</w:t>
      </w:r>
      <w:proofErr w:type="spellStart"/>
      <w:r w:rsidRPr="008B548E">
        <w:rPr>
          <w:rFonts w:ascii="Arial" w:hAnsi="Arial" w:cs="Arial"/>
          <w:i/>
          <w:snapToGrid w:val="0"/>
          <w:sz w:val="22"/>
          <w:szCs w:val="22"/>
        </w:rPr>
        <w:t>kWh</w:t>
      </w:r>
      <w:proofErr w:type="spellEnd"/>
      <w:r w:rsidRPr="008B548E">
        <w:rPr>
          <w:rFonts w:ascii="Arial" w:hAnsi="Arial" w:cs="Arial"/>
          <w:i/>
          <w:snapToGrid w:val="0"/>
          <w:sz w:val="22"/>
          <w:szCs w:val="22"/>
        </w:rPr>
        <w:t>):</w:t>
      </w:r>
      <w:r w:rsidRPr="008B548E">
        <w:rPr>
          <w:rFonts w:ascii="Arial" w:hAnsi="Arial" w:cs="Arial"/>
          <w:i/>
          <w:snapToGrid w:val="0"/>
          <w:sz w:val="22"/>
          <w:szCs w:val="22"/>
        </w:rPr>
        <w:tab/>
        <w:t>Consumo medido de energía del usuario no residencial.</w:t>
      </w:r>
    </w:p>
    <w:p w14:paraId="7E9464F5" w14:textId="0ACD8D5E" w:rsidR="0012168E" w:rsidRPr="008B548E" w:rsidRDefault="0012168E" w:rsidP="0012168E">
      <w:pPr>
        <w:spacing w:line="240" w:lineRule="atLeast"/>
        <w:ind w:left="2832" w:right="22" w:hanging="2406"/>
        <w:jc w:val="both"/>
        <w:rPr>
          <w:rFonts w:ascii="Arial" w:hAnsi="Arial" w:cs="Arial"/>
          <w:i/>
          <w:snapToGrid w:val="0"/>
          <w:sz w:val="22"/>
          <w:szCs w:val="22"/>
        </w:rPr>
      </w:pPr>
      <w:r w:rsidRPr="008B548E">
        <w:rPr>
          <w:rFonts w:ascii="Arial" w:hAnsi="Arial" w:cs="Arial"/>
          <w:i/>
          <w:snapToGrid w:val="0"/>
          <w:sz w:val="22"/>
          <w:szCs w:val="22"/>
        </w:rPr>
        <w:t>T</w:t>
      </w:r>
      <w:r w:rsidRPr="008B548E">
        <w:rPr>
          <w:rFonts w:ascii="Arial" w:hAnsi="Arial" w:cs="Arial"/>
          <w:i/>
          <w:snapToGrid w:val="0"/>
          <w:sz w:val="22"/>
          <w:szCs w:val="22"/>
          <w:vertAlign w:val="subscript"/>
        </w:rPr>
        <w:t>0</w:t>
      </w:r>
      <w:r w:rsidRPr="008B548E">
        <w:rPr>
          <w:rFonts w:ascii="Arial" w:hAnsi="Arial" w:cs="Arial"/>
          <w:i/>
          <w:snapToGrid w:val="0"/>
          <w:sz w:val="22"/>
          <w:szCs w:val="22"/>
        </w:rPr>
        <w:t xml:space="preserve"> ($/</w:t>
      </w:r>
      <w:proofErr w:type="spellStart"/>
      <w:r w:rsidRPr="008B548E">
        <w:rPr>
          <w:rFonts w:ascii="Arial" w:hAnsi="Arial" w:cs="Arial"/>
          <w:i/>
          <w:snapToGrid w:val="0"/>
          <w:sz w:val="22"/>
          <w:szCs w:val="22"/>
        </w:rPr>
        <w:t>kWh</w:t>
      </w:r>
      <w:proofErr w:type="spellEnd"/>
      <w:r w:rsidRPr="008B548E">
        <w:rPr>
          <w:rFonts w:ascii="Arial" w:hAnsi="Arial" w:cs="Arial"/>
          <w:i/>
          <w:snapToGrid w:val="0"/>
          <w:sz w:val="22"/>
          <w:szCs w:val="22"/>
        </w:rPr>
        <w:t>):</w:t>
      </w:r>
      <w:r w:rsidRPr="008B548E">
        <w:rPr>
          <w:rFonts w:ascii="Arial" w:hAnsi="Arial" w:cs="Arial"/>
          <w:i/>
          <w:snapToGrid w:val="0"/>
          <w:sz w:val="22"/>
          <w:szCs w:val="22"/>
        </w:rPr>
        <w:tab/>
        <w:t xml:space="preserve">Tarifa aplicada en julio de 2007 </w:t>
      </w:r>
      <w:r w:rsidR="00F75A0C" w:rsidRPr="008B548E">
        <w:rPr>
          <w:rFonts w:ascii="Arial" w:hAnsi="Arial" w:cs="Arial"/>
          <w:i/>
          <w:snapToGrid w:val="0"/>
          <w:sz w:val="22"/>
          <w:szCs w:val="22"/>
        </w:rPr>
        <w:t>para cada tipo de usuario no residencial (oficial, comercial, industrial, otros)</w:t>
      </w:r>
      <w:r w:rsidRPr="008B548E">
        <w:rPr>
          <w:rFonts w:ascii="Arial" w:hAnsi="Arial" w:cs="Arial"/>
          <w:i/>
          <w:snapToGrid w:val="0"/>
          <w:sz w:val="22"/>
          <w:szCs w:val="22"/>
        </w:rPr>
        <w:t>.</w:t>
      </w:r>
    </w:p>
    <w:p w14:paraId="1DF20391" w14:textId="321F1426" w:rsidR="0012168E" w:rsidRPr="008B548E" w:rsidRDefault="0012168E" w:rsidP="0012168E">
      <w:pPr>
        <w:spacing w:line="240" w:lineRule="atLeast"/>
        <w:ind w:left="2832" w:right="22" w:hanging="2406"/>
        <w:jc w:val="both"/>
        <w:rPr>
          <w:rFonts w:ascii="Arial" w:hAnsi="Arial" w:cs="Arial"/>
          <w:i/>
          <w:snapToGrid w:val="0"/>
          <w:sz w:val="22"/>
          <w:szCs w:val="22"/>
        </w:rPr>
      </w:pPr>
      <w:r w:rsidRPr="008B548E">
        <w:rPr>
          <w:rFonts w:ascii="Arial" w:hAnsi="Arial" w:cs="Arial"/>
          <w:i/>
          <w:snapToGrid w:val="0"/>
          <w:sz w:val="22"/>
          <w:szCs w:val="22"/>
        </w:rPr>
        <w:t>IPC</w:t>
      </w:r>
      <w:r w:rsidRPr="008B548E">
        <w:rPr>
          <w:rFonts w:ascii="Arial" w:hAnsi="Arial" w:cs="Arial"/>
          <w:i/>
          <w:snapToGrid w:val="0"/>
          <w:sz w:val="22"/>
          <w:szCs w:val="22"/>
          <w:vertAlign w:val="subscript"/>
        </w:rPr>
        <w:t>m-1</w:t>
      </w:r>
      <w:r w:rsidRPr="008B548E">
        <w:rPr>
          <w:rFonts w:ascii="Arial" w:hAnsi="Arial" w:cs="Arial"/>
          <w:i/>
          <w:snapToGrid w:val="0"/>
          <w:sz w:val="22"/>
          <w:szCs w:val="22"/>
        </w:rPr>
        <w:t>:</w:t>
      </w:r>
      <w:r w:rsidRPr="008B548E">
        <w:rPr>
          <w:rFonts w:ascii="Arial" w:hAnsi="Arial" w:cs="Arial"/>
          <w:i/>
          <w:snapToGrid w:val="0"/>
          <w:sz w:val="22"/>
          <w:szCs w:val="22"/>
        </w:rPr>
        <w:tab/>
      </w:r>
      <w:r w:rsidR="00F75A0C" w:rsidRPr="008B548E">
        <w:rPr>
          <w:rFonts w:ascii="Arial" w:hAnsi="Arial" w:cs="Arial"/>
          <w:i/>
          <w:snapToGrid w:val="0"/>
          <w:sz w:val="22"/>
          <w:szCs w:val="22"/>
        </w:rPr>
        <w:t>Índice de precios al Consumidor del mes anterior al mes de facturación m.</w:t>
      </w:r>
    </w:p>
    <w:p w14:paraId="687F8F31" w14:textId="6D54BD0F" w:rsidR="0012168E" w:rsidRPr="008B548E" w:rsidRDefault="0012168E" w:rsidP="0012168E">
      <w:pPr>
        <w:spacing w:line="240" w:lineRule="atLeast"/>
        <w:ind w:left="2832" w:right="22" w:hanging="2406"/>
        <w:jc w:val="both"/>
        <w:rPr>
          <w:rFonts w:ascii="Arial" w:hAnsi="Arial" w:cs="Arial"/>
          <w:i/>
          <w:snapToGrid w:val="0"/>
          <w:sz w:val="22"/>
          <w:szCs w:val="22"/>
        </w:rPr>
      </w:pPr>
      <w:r w:rsidRPr="008B548E">
        <w:rPr>
          <w:rFonts w:ascii="Arial" w:hAnsi="Arial" w:cs="Arial"/>
          <w:i/>
          <w:snapToGrid w:val="0"/>
          <w:sz w:val="22"/>
          <w:szCs w:val="22"/>
        </w:rPr>
        <w:t>IPC</w:t>
      </w:r>
      <w:r w:rsidRPr="008B548E">
        <w:rPr>
          <w:rFonts w:ascii="Arial" w:hAnsi="Arial" w:cs="Arial"/>
          <w:i/>
          <w:snapToGrid w:val="0"/>
          <w:sz w:val="22"/>
          <w:szCs w:val="22"/>
          <w:vertAlign w:val="subscript"/>
        </w:rPr>
        <w:t>0</w:t>
      </w:r>
      <w:r w:rsidRPr="008B548E">
        <w:rPr>
          <w:rFonts w:ascii="Arial" w:hAnsi="Arial" w:cs="Arial"/>
          <w:i/>
          <w:snapToGrid w:val="0"/>
          <w:sz w:val="22"/>
          <w:szCs w:val="22"/>
        </w:rPr>
        <w:t>:</w:t>
      </w:r>
      <w:r w:rsidRPr="008B548E">
        <w:rPr>
          <w:rFonts w:ascii="Arial" w:hAnsi="Arial" w:cs="Arial"/>
          <w:i/>
          <w:snapToGrid w:val="0"/>
          <w:sz w:val="22"/>
          <w:szCs w:val="22"/>
        </w:rPr>
        <w:tab/>
      </w:r>
      <w:r w:rsidR="00F75A0C" w:rsidRPr="008B548E">
        <w:rPr>
          <w:rFonts w:ascii="Arial" w:hAnsi="Arial" w:cs="Arial"/>
          <w:i/>
          <w:snapToGrid w:val="0"/>
          <w:sz w:val="22"/>
          <w:szCs w:val="22"/>
        </w:rPr>
        <w:t>Índice de Precios al Consumidor del mes de julio de 2007.</w:t>
      </w:r>
    </w:p>
    <w:p w14:paraId="00A52984" w14:textId="66E5DEAF" w:rsidR="0012168E" w:rsidRPr="008B548E" w:rsidRDefault="0012168E" w:rsidP="0012168E">
      <w:pPr>
        <w:spacing w:line="240" w:lineRule="atLeast"/>
        <w:ind w:left="2832" w:right="22" w:hanging="2406"/>
        <w:jc w:val="both"/>
        <w:rPr>
          <w:rFonts w:ascii="Arial" w:hAnsi="Arial" w:cs="Arial"/>
          <w:i/>
          <w:snapToGrid w:val="0"/>
          <w:sz w:val="22"/>
          <w:szCs w:val="22"/>
        </w:rPr>
      </w:pPr>
      <w:proofErr w:type="spellStart"/>
      <w:r w:rsidRPr="008B548E">
        <w:rPr>
          <w:rFonts w:ascii="Arial" w:hAnsi="Arial" w:cs="Arial"/>
          <w:i/>
          <w:snapToGrid w:val="0"/>
          <w:sz w:val="22"/>
          <w:szCs w:val="22"/>
        </w:rPr>
        <w:t>Anp</w:t>
      </w:r>
      <w:r w:rsidRPr="008B548E">
        <w:rPr>
          <w:rFonts w:ascii="Arial" w:hAnsi="Arial" w:cs="Arial"/>
          <w:i/>
          <w:snapToGrid w:val="0"/>
          <w:sz w:val="22"/>
          <w:szCs w:val="22"/>
          <w:vertAlign w:val="subscript"/>
        </w:rPr>
        <w:t>m</w:t>
      </w:r>
      <w:proofErr w:type="spellEnd"/>
      <w:r w:rsidRPr="008B548E">
        <w:rPr>
          <w:rFonts w:ascii="Arial" w:hAnsi="Arial" w:cs="Arial"/>
          <w:i/>
          <w:snapToGrid w:val="0"/>
          <w:sz w:val="22"/>
          <w:szCs w:val="22"/>
        </w:rPr>
        <w:t xml:space="preserve"> ($):</w:t>
      </w:r>
      <w:r w:rsidRPr="008B548E">
        <w:rPr>
          <w:rFonts w:ascii="Arial" w:hAnsi="Arial" w:cs="Arial"/>
          <w:i/>
          <w:snapToGrid w:val="0"/>
          <w:sz w:val="22"/>
          <w:szCs w:val="22"/>
        </w:rPr>
        <w:tab/>
        <w:t>Costos en el mes m por activos no aportados a la concesión</w:t>
      </w:r>
      <w:r w:rsidR="00F75A0C" w:rsidRPr="008B548E">
        <w:rPr>
          <w:rFonts w:ascii="Arial" w:hAnsi="Arial" w:cs="Arial"/>
          <w:i/>
          <w:snapToGrid w:val="0"/>
          <w:sz w:val="22"/>
          <w:szCs w:val="22"/>
        </w:rPr>
        <w:t>,</w:t>
      </w:r>
      <w:r w:rsidRPr="008B548E">
        <w:rPr>
          <w:rFonts w:ascii="Arial" w:hAnsi="Arial" w:cs="Arial"/>
          <w:i/>
          <w:snapToGrid w:val="0"/>
          <w:sz w:val="22"/>
          <w:szCs w:val="22"/>
        </w:rPr>
        <w:t xml:space="preserve"> de propiedad de entidades públicas.</w:t>
      </w:r>
    </w:p>
    <w:p w14:paraId="5B3650D8" w14:textId="77777777" w:rsidR="0012168E" w:rsidRPr="008B548E" w:rsidRDefault="0012168E" w:rsidP="0012168E">
      <w:pPr>
        <w:spacing w:line="240" w:lineRule="atLeast"/>
        <w:ind w:left="2832" w:right="22" w:hanging="2406"/>
        <w:jc w:val="both"/>
        <w:rPr>
          <w:rFonts w:ascii="Arial" w:hAnsi="Arial" w:cs="Arial"/>
          <w:i/>
          <w:snapToGrid w:val="0"/>
          <w:sz w:val="22"/>
          <w:szCs w:val="22"/>
        </w:rPr>
      </w:pPr>
      <w:proofErr w:type="spellStart"/>
      <w:r w:rsidRPr="008B548E">
        <w:rPr>
          <w:rFonts w:ascii="Arial" w:hAnsi="Arial" w:cs="Arial"/>
          <w:i/>
          <w:snapToGrid w:val="0"/>
          <w:sz w:val="22"/>
          <w:szCs w:val="22"/>
        </w:rPr>
        <w:t>Itv</w:t>
      </w:r>
      <w:r w:rsidRPr="008B548E">
        <w:rPr>
          <w:rFonts w:ascii="Arial" w:hAnsi="Arial" w:cs="Arial"/>
          <w:i/>
          <w:snapToGrid w:val="0"/>
          <w:sz w:val="22"/>
          <w:szCs w:val="22"/>
          <w:vertAlign w:val="subscript"/>
        </w:rPr>
        <w:t>m</w:t>
      </w:r>
      <w:proofErr w:type="spellEnd"/>
      <w:r w:rsidRPr="008B548E">
        <w:rPr>
          <w:rFonts w:ascii="Arial" w:hAnsi="Arial" w:cs="Arial"/>
          <w:i/>
          <w:snapToGrid w:val="0"/>
          <w:sz w:val="22"/>
          <w:szCs w:val="22"/>
        </w:rPr>
        <w:t xml:space="preserve"> ($):</w:t>
      </w:r>
      <w:r w:rsidRPr="008B548E">
        <w:rPr>
          <w:rFonts w:ascii="Arial" w:hAnsi="Arial" w:cs="Arial"/>
          <w:i/>
          <w:snapToGrid w:val="0"/>
          <w:sz w:val="22"/>
          <w:szCs w:val="22"/>
        </w:rPr>
        <w:tab/>
        <w:t>Costos en el mes m por la actividad de Interventoría.</w:t>
      </w:r>
    </w:p>
    <w:p w14:paraId="1B9CD1B1" w14:textId="77777777" w:rsidR="00F75A0C" w:rsidRPr="008B548E" w:rsidRDefault="0012168E" w:rsidP="0012168E">
      <w:pPr>
        <w:spacing w:line="240" w:lineRule="atLeast"/>
        <w:ind w:left="2832" w:right="22" w:hanging="2406"/>
        <w:jc w:val="both"/>
        <w:rPr>
          <w:rFonts w:ascii="Arial" w:hAnsi="Arial" w:cs="Arial"/>
          <w:i/>
          <w:snapToGrid w:val="0"/>
          <w:sz w:val="22"/>
          <w:szCs w:val="22"/>
        </w:rPr>
      </w:pPr>
      <w:proofErr w:type="spellStart"/>
      <w:r w:rsidRPr="008B548E">
        <w:rPr>
          <w:rFonts w:ascii="Arial" w:hAnsi="Arial" w:cs="Arial"/>
          <w:i/>
          <w:snapToGrid w:val="0"/>
          <w:sz w:val="22"/>
          <w:szCs w:val="22"/>
        </w:rPr>
        <w:t>C</w:t>
      </w:r>
      <w:r w:rsidRPr="008B548E">
        <w:rPr>
          <w:rFonts w:ascii="Arial" w:hAnsi="Arial" w:cs="Arial"/>
          <w:i/>
          <w:snapToGrid w:val="0"/>
          <w:sz w:val="22"/>
          <w:szCs w:val="22"/>
          <w:vertAlign w:val="subscript"/>
        </w:rPr>
        <w:t>subASE</w:t>
      </w:r>
      <w:proofErr w:type="spellEnd"/>
      <w:r w:rsidRPr="008B548E">
        <w:rPr>
          <w:rFonts w:ascii="Arial" w:hAnsi="Arial" w:cs="Arial"/>
          <w:i/>
          <w:snapToGrid w:val="0"/>
          <w:sz w:val="22"/>
          <w:szCs w:val="22"/>
          <w:vertAlign w:val="subscript"/>
        </w:rPr>
        <w:t xml:space="preserve"> </w:t>
      </w:r>
      <w:r w:rsidRPr="008B548E">
        <w:rPr>
          <w:rFonts w:ascii="Arial" w:hAnsi="Arial" w:cs="Arial"/>
          <w:i/>
          <w:snapToGrid w:val="0"/>
          <w:sz w:val="22"/>
          <w:szCs w:val="22"/>
        </w:rPr>
        <w:t>(</w:t>
      </w:r>
      <w:proofErr w:type="spellStart"/>
      <w:r w:rsidRPr="008B548E">
        <w:rPr>
          <w:rFonts w:ascii="Arial" w:hAnsi="Arial" w:cs="Arial"/>
          <w:i/>
          <w:snapToGrid w:val="0"/>
          <w:sz w:val="22"/>
          <w:szCs w:val="22"/>
        </w:rPr>
        <w:t>kWh</w:t>
      </w:r>
      <w:proofErr w:type="spellEnd"/>
      <w:r w:rsidRPr="008B548E">
        <w:rPr>
          <w:rFonts w:ascii="Arial" w:hAnsi="Arial" w:cs="Arial"/>
          <w:i/>
          <w:snapToGrid w:val="0"/>
          <w:sz w:val="22"/>
          <w:szCs w:val="22"/>
        </w:rPr>
        <w:t>):</w:t>
      </w:r>
      <w:r w:rsidRPr="008B548E">
        <w:rPr>
          <w:rFonts w:ascii="Arial" w:hAnsi="Arial" w:cs="Arial"/>
          <w:i/>
          <w:snapToGrid w:val="0"/>
          <w:sz w:val="22"/>
          <w:szCs w:val="22"/>
        </w:rPr>
        <w:tab/>
        <w:t>Consumo de energía total subsidiado a todos los usuarios en el mes m en el Área de Servicio Exclusivo.</w:t>
      </w:r>
    </w:p>
    <w:p w14:paraId="31F967AD" w14:textId="77777777" w:rsidR="00F75A0C" w:rsidRPr="008B548E" w:rsidRDefault="00F75A0C" w:rsidP="008B548E">
      <w:pPr>
        <w:spacing w:line="240" w:lineRule="atLeast"/>
        <w:ind w:left="426" w:right="22"/>
        <w:jc w:val="both"/>
        <w:rPr>
          <w:rFonts w:ascii="Arial" w:hAnsi="Arial" w:cs="Arial"/>
          <w:i/>
          <w:snapToGrid w:val="0"/>
          <w:sz w:val="22"/>
          <w:szCs w:val="22"/>
        </w:rPr>
      </w:pPr>
    </w:p>
    <w:p w14:paraId="4DC84889" w14:textId="29556E6F" w:rsidR="0012168E" w:rsidRPr="008B548E" w:rsidRDefault="008B548E" w:rsidP="008B548E">
      <w:pPr>
        <w:spacing w:line="240" w:lineRule="atLeast"/>
        <w:ind w:left="426" w:right="22"/>
        <w:jc w:val="both"/>
        <w:rPr>
          <w:rFonts w:ascii="Arial" w:hAnsi="Arial" w:cs="Arial"/>
          <w:i/>
          <w:snapToGrid w:val="0"/>
          <w:sz w:val="22"/>
          <w:szCs w:val="22"/>
        </w:rPr>
      </w:pPr>
      <w:r w:rsidRPr="008B548E">
        <w:rPr>
          <w:rFonts w:ascii="Arial" w:hAnsi="Arial" w:cs="Arial"/>
          <w:i/>
          <w:snapToGrid w:val="0"/>
          <w:sz w:val="22"/>
          <w:szCs w:val="22"/>
        </w:rPr>
        <w:t>En caso en que no se haya establecido la senda de desmonte a aplicar para el</w:t>
      </w:r>
      <w:r w:rsidRPr="008B548E">
        <w:rPr>
          <w:rFonts w:ascii="Arial" w:hAnsi="Arial" w:cs="Arial"/>
          <w:i/>
          <w:snapToGrid w:val="0"/>
          <w:sz w:val="22"/>
          <w:szCs w:val="22"/>
        </w:rPr>
        <w:t xml:space="preserve"> </w:t>
      </w:r>
      <w:r w:rsidRPr="008B548E">
        <w:rPr>
          <w:rFonts w:ascii="Arial" w:hAnsi="Arial" w:cs="Arial"/>
          <w:i/>
          <w:snapToGrid w:val="0"/>
          <w:sz w:val="22"/>
          <w:szCs w:val="22"/>
        </w:rPr>
        <w:t>cálculo de los subsidios de los usuarios no residenciales y hasta tanto se establezca</w:t>
      </w:r>
      <w:r w:rsidRPr="008B548E">
        <w:rPr>
          <w:rFonts w:ascii="Arial" w:hAnsi="Arial" w:cs="Arial"/>
          <w:i/>
          <w:snapToGrid w:val="0"/>
          <w:sz w:val="22"/>
          <w:szCs w:val="22"/>
        </w:rPr>
        <w:t xml:space="preserve"> </w:t>
      </w:r>
      <w:r w:rsidRPr="008B548E">
        <w:rPr>
          <w:rFonts w:ascii="Arial" w:hAnsi="Arial" w:cs="Arial"/>
          <w:i/>
          <w:snapToGrid w:val="0"/>
          <w:sz w:val="22"/>
          <w:szCs w:val="22"/>
        </w:rPr>
        <w:t>el mismo, el parámetro C</w:t>
      </w:r>
      <w:r w:rsidRPr="008B548E">
        <w:rPr>
          <w:rFonts w:ascii="Arial" w:hAnsi="Arial" w:cs="Arial"/>
          <w:i/>
          <w:snapToGrid w:val="0"/>
          <w:sz w:val="22"/>
          <w:szCs w:val="22"/>
          <w:vertAlign w:val="subscript"/>
        </w:rPr>
        <w:t>senda</w:t>
      </w:r>
      <w:r w:rsidRPr="008B548E">
        <w:rPr>
          <w:rFonts w:ascii="Arial" w:hAnsi="Arial" w:cs="Arial"/>
          <w:i/>
          <w:snapToGrid w:val="0"/>
          <w:sz w:val="22"/>
          <w:szCs w:val="22"/>
        </w:rPr>
        <w:t xml:space="preserve"> de dichos usuarios podrá ser modificado por este</w:t>
      </w:r>
      <w:r w:rsidRPr="008B548E">
        <w:rPr>
          <w:rFonts w:ascii="Arial" w:hAnsi="Arial" w:cs="Arial"/>
          <w:i/>
          <w:snapToGrid w:val="0"/>
          <w:sz w:val="22"/>
          <w:szCs w:val="22"/>
        </w:rPr>
        <w:t xml:space="preserve"> </w:t>
      </w:r>
      <w:r w:rsidRPr="008B548E">
        <w:rPr>
          <w:rFonts w:ascii="Arial" w:hAnsi="Arial" w:cs="Arial"/>
          <w:i/>
          <w:snapToGrid w:val="0"/>
          <w:sz w:val="22"/>
          <w:szCs w:val="22"/>
        </w:rPr>
        <w:t>Ministerio, considerando criterios como la capacidad de pago y el incentivo al uso</w:t>
      </w:r>
      <w:r w:rsidRPr="008B548E">
        <w:rPr>
          <w:rFonts w:ascii="Arial" w:hAnsi="Arial" w:cs="Arial"/>
          <w:i/>
          <w:snapToGrid w:val="0"/>
          <w:sz w:val="22"/>
          <w:szCs w:val="22"/>
        </w:rPr>
        <w:t xml:space="preserve"> </w:t>
      </w:r>
      <w:r w:rsidRPr="008B548E">
        <w:rPr>
          <w:rFonts w:ascii="Arial" w:hAnsi="Arial" w:cs="Arial"/>
          <w:i/>
          <w:snapToGrid w:val="0"/>
          <w:sz w:val="22"/>
          <w:szCs w:val="22"/>
        </w:rPr>
        <w:t>racional y eficiente de la energía.</w:t>
      </w:r>
      <w:r w:rsidR="0030300C" w:rsidRPr="008B548E">
        <w:rPr>
          <w:rFonts w:ascii="Arial" w:hAnsi="Arial" w:cs="Arial"/>
          <w:i/>
          <w:snapToGrid w:val="0"/>
          <w:sz w:val="22"/>
          <w:szCs w:val="22"/>
        </w:rPr>
        <w:t>”</w:t>
      </w:r>
    </w:p>
    <w:p w14:paraId="17937B73" w14:textId="77777777" w:rsidR="0012168E" w:rsidRDefault="0012168E" w:rsidP="0012168E">
      <w:pPr>
        <w:spacing w:line="240" w:lineRule="atLeast"/>
        <w:ind w:left="2832" w:right="22" w:hanging="2406"/>
        <w:jc w:val="both"/>
        <w:rPr>
          <w:rFonts w:ascii="Arial" w:hAnsi="Arial" w:cs="Arial"/>
          <w:snapToGrid w:val="0"/>
          <w:sz w:val="22"/>
          <w:szCs w:val="22"/>
        </w:rPr>
      </w:pPr>
    </w:p>
    <w:p w14:paraId="3C287290" w14:textId="77777777" w:rsidR="00297041" w:rsidRPr="002E01F0" w:rsidRDefault="00297041" w:rsidP="0012168E">
      <w:pPr>
        <w:spacing w:line="240" w:lineRule="atLeast"/>
        <w:ind w:left="2832" w:right="22" w:hanging="2406"/>
        <w:jc w:val="both"/>
        <w:rPr>
          <w:rFonts w:ascii="Arial" w:hAnsi="Arial" w:cs="Arial"/>
          <w:snapToGrid w:val="0"/>
          <w:sz w:val="22"/>
          <w:szCs w:val="22"/>
        </w:rPr>
      </w:pPr>
    </w:p>
    <w:p w14:paraId="779BECCF" w14:textId="2040C49B" w:rsidR="0030300C" w:rsidRPr="002E01F0" w:rsidRDefault="0012168E" w:rsidP="0012168E">
      <w:pPr>
        <w:spacing w:line="240" w:lineRule="atLeast"/>
        <w:ind w:left="426" w:right="22"/>
        <w:jc w:val="both"/>
        <w:rPr>
          <w:rFonts w:ascii="Arial" w:hAnsi="Arial" w:cs="Arial"/>
          <w:snapToGrid w:val="0"/>
          <w:sz w:val="22"/>
          <w:szCs w:val="22"/>
        </w:rPr>
      </w:pPr>
      <w:r w:rsidRPr="002E01F0">
        <w:rPr>
          <w:rFonts w:ascii="Arial" w:hAnsi="Arial" w:cs="Arial"/>
          <w:b/>
          <w:snapToGrid w:val="0"/>
          <w:sz w:val="22"/>
          <w:szCs w:val="22"/>
        </w:rPr>
        <w:t xml:space="preserve">Artículo </w:t>
      </w:r>
      <w:r w:rsidR="0030300C" w:rsidRPr="002E01F0">
        <w:rPr>
          <w:rFonts w:ascii="Arial" w:hAnsi="Arial" w:cs="Arial"/>
          <w:b/>
          <w:snapToGrid w:val="0"/>
          <w:sz w:val="22"/>
          <w:szCs w:val="22"/>
        </w:rPr>
        <w:t>4</w:t>
      </w:r>
      <w:r w:rsidRPr="002E01F0">
        <w:rPr>
          <w:rFonts w:ascii="Arial" w:hAnsi="Arial" w:cs="Arial"/>
          <w:b/>
          <w:snapToGrid w:val="0"/>
          <w:sz w:val="22"/>
          <w:szCs w:val="22"/>
        </w:rPr>
        <w:t>.-</w:t>
      </w:r>
      <w:r w:rsidRPr="002E01F0">
        <w:rPr>
          <w:rFonts w:ascii="Arial" w:hAnsi="Arial" w:cs="Arial"/>
          <w:snapToGrid w:val="0"/>
          <w:sz w:val="22"/>
          <w:szCs w:val="22"/>
        </w:rPr>
        <w:t xml:space="preserve"> </w:t>
      </w:r>
      <w:r w:rsidR="0030300C" w:rsidRPr="002E01F0">
        <w:rPr>
          <w:rFonts w:ascii="Arial" w:hAnsi="Arial" w:cs="Arial"/>
          <w:snapToGrid w:val="0"/>
          <w:sz w:val="22"/>
          <w:szCs w:val="22"/>
        </w:rPr>
        <w:t xml:space="preserve">Adicionar </w:t>
      </w:r>
      <w:r w:rsidR="00A62E35">
        <w:rPr>
          <w:rFonts w:ascii="Arial" w:hAnsi="Arial" w:cs="Arial"/>
          <w:snapToGrid w:val="0"/>
          <w:sz w:val="22"/>
          <w:szCs w:val="22"/>
        </w:rPr>
        <w:t>el</w:t>
      </w:r>
      <w:r w:rsidR="0030300C" w:rsidRPr="002E01F0">
        <w:rPr>
          <w:rFonts w:ascii="Arial" w:hAnsi="Arial" w:cs="Arial"/>
          <w:snapToGrid w:val="0"/>
          <w:sz w:val="22"/>
          <w:szCs w:val="22"/>
        </w:rPr>
        <w:t xml:space="preserve"> siguiente</w:t>
      </w:r>
      <w:r w:rsidR="00F02684" w:rsidRPr="002E01F0">
        <w:rPr>
          <w:rFonts w:ascii="Arial" w:hAnsi="Arial" w:cs="Arial"/>
          <w:snapToGrid w:val="0"/>
          <w:sz w:val="22"/>
          <w:szCs w:val="22"/>
        </w:rPr>
        <w:t xml:space="preserve"> acápite </w:t>
      </w:r>
      <w:r w:rsidR="00A62E35">
        <w:rPr>
          <w:rFonts w:ascii="Arial" w:hAnsi="Arial" w:cs="Arial"/>
          <w:snapToGrid w:val="0"/>
          <w:sz w:val="22"/>
          <w:szCs w:val="22"/>
        </w:rPr>
        <w:t xml:space="preserve">y parágrafo </w:t>
      </w:r>
      <w:r w:rsidR="00F02684" w:rsidRPr="002E01F0">
        <w:rPr>
          <w:rFonts w:ascii="Arial" w:hAnsi="Arial" w:cs="Arial"/>
          <w:snapToGrid w:val="0"/>
          <w:sz w:val="22"/>
          <w:szCs w:val="22"/>
        </w:rPr>
        <w:t>al artículo cuarto de la Resolución No. 18 0196 de 2011:</w:t>
      </w:r>
    </w:p>
    <w:p w14:paraId="1B3318C1" w14:textId="77777777" w:rsidR="0030300C" w:rsidRPr="002E01F0" w:rsidRDefault="0030300C" w:rsidP="0012168E">
      <w:pPr>
        <w:spacing w:line="240" w:lineRule="atLeast"/>
        <w:ind w:left="426" w:right="22"/>
        <w:jc w:val="both"/>
        <w:rPr>
          <w:rFonts w:ascii="Arial" w:hAnsi="Arial" w:cs="Arial"/>
          <w:snapToGrid w:val="0"/>
          <w:sz w:val="22"/>
          <w:szCs w:val="22"/>
        </w:rPr>
      </w:pPr>
    </w:p>
    <w:p w14:paraId="22BAC311" w14:textId="3B48AD39" w:rsidR="0012168E" w:rsidRPr="002E01F0" w:rsidRDefault="00F02684" w:rsidP="0012168E">
      <w:pPr>
        <w:spacing w:line="240" w:lineRule="atLeast"/>
        <w:ind w:left="426" w:right="22"/>
        <w:jc w:val="both"/>
        <w:rPr>
          <w:rFonts w:ascii="Arial" w:hAnsi="Arial" w:cs="Arial"/>
          <w:i/>
          <w:snapToGrid w:val="0"/>
          <w:sz w:val="22"/>
          <w:szCs w:val="22"/>
        </w:rPr>
      </w:pPr>
      <w:r w:rsidRPr="002E01F0">
        <w:rPr>
          <w:rFonts w:ascii="Arial" w:hAnsi="Arial" w:cs="Arial"/>
          <w:b/>
          <w:i/>
          <w:snapToGrid w:val="0"/>
          <w:sz w:val="22"/>
          <w:szCs w:val="22"/>
        </w:rPr>
        <w:t>“</w:t>
      </w:r>
      <w:r w:rsidR="0012168E" w:rsidRPr="002E01F0">
        <w:rPr>
          <w:rFonts w:ascii="Arial" w:hAnsi="Arial" w:cs="Arial"/>
          <w:b/>
          <w:i/>
          <w:snapToGrid w:val="0"/>
          <w:sz w:val="22"/>
          <w:szCs w:val="22"/>
        </w:rPr>
        <w:t>Subsidio por el costo de la actividad de Interventoría.</w:t>
      </w:r>
      <w:r w:rsidR="0012168E" w:rsidRPr="002E01F0">
        <w:rPr>
          <w:rFonts w:ascii="Arial" w:hAnsi="Arial" w:cs="Arial"/>
          <w:i/>
          <w:snapToGrid w:val="0"/>
          <w:sz w:val="22"/>
          <w:szCs w:val="22"/>
        </w:rPr>
        <w:t xml:space="preserve"> Para el reconocimiento de los subsidios otorgados a los usuarios para cubrir los costos incurridos p</w:t>
      </w:r>
      <w:r w:rsidRPr="002E01F0">
        <w:rPr>
          <w:rFonts w:ascii="Arial" w:hAnsi="Arial" w:cs="Arial"/>
          <w:i/>
          <w:snapToGrid w:val="0"/>
          <w:sz w:val="22"/>
          <w:szCs w:val="22"/>
        </w:rPr>
        <w:t>or</w:t>
      </w:r>
      <w:r w:rsidR="0012168E" w:rsidRPr="002E01F0">
        <w:rPr>
          <w:rFonts w:ascii="Arial" w:hAnsi="Arial" w:cs="Arial"/>
          <w:i/>
          <w:snapToGrid w:val="0"/>
          <w:sz w:val="22"/>
          <w:szCs w:val="22"/>
        </w:rPr>
        <w:t xml:space="preserve"> el pago de la actividad de Interventoría de la Concesión ASE, el prestador del servicio deberá incluir en las facturas el valor de costo asignado a cada usuario, calculado de acuerdo a su consumo de energía total subsidiado y el componente </w:t>
      </w:r>
      <w:proofErr w:type="spellStart"/>
      <w:r w:rsidR="0012168E" w:rsidRPr="002E01F0">
        <w:rPr>
          <w:rFonts w:ascii="Arial" w:hAnsi="Arial" w:cs="Arial"/>
          <w:i/>
          <w:snapToGrid w:val="0"/>
          <w:sz w:val="22"/>
          <w:szCs w:val="22"/>
        </w:rPr>
        <w:t>Itv</w:t>
      </w:r>
      <w:r w:rsidR="0012168E" w:rsidRPr="002E01F0">
        <w:rPr>
          <w:rFonts w:ascii="Arial" w:hAnsi="Arial" w:cs="Arial"/>
          <w:i/>
          <w:snapToGrid w:val="0"/>
          <w:sz w:val="22"/>
          <w:szCs w:val="22"/>
          <w:vertAlign w:val="subscript"/>
        </w:rPr>
        <w:t>m</w:t>
      </w:r>
      <w:proofErr w:type="spellEnd"/>
      <w:r w:rsidR="0012168E" w:rsidRPr="002E01F0">
        <w:rPr>
          <w:rFonts w:ascii="Arial" w:hAnsi="Arial" w:cs="Arial"/>
          <w:i/>
          <w:snapToGrid w:val="0"/>
          <w:sz w:val="22"/>
          <w:szCs w:val="22"/>
        </w:rPr>
        <w:t>/</w:t>
      </w:r>
      <w:proofErr w:type="spellStart"/>
      <w:r w:rsidR="0012168E" w:rsidRPr="002E01F0">
        <w:rPr>
          <w:rFonts w:ascii="Arial" w:hAnsi="Arial" w:cs="Arial"/>
          <w:i/>
          <w:snapToGrid w:val="0"/>
          <w:sz w:val="22"/>
          <w:szCs w:val="22"/>
        </w:rPr>
        <w:t>C</w:t>
      </w:r>
      <w:r w:rsidR="0012168E" w:rsidRPr="002E01F0">
        <w:rPr>
          <w:rFonts w:ascii="Arial" w:hAnsi="Arial" w:cs="Arial"/>
          <w:i/>
          <w:snapToGrid w:val="0"/>
          <w:sz w:val="22"/>
          <w:szCs w:val="22"/>
          <w:vertAlign w:val="subscript"/>
        </w:rPr>
        <w:t>subASE</w:t>
      </w:r>
      <w:proofErr w:type="spellEnd"/>
      <w:r w:rsidR="0012168E" w:rsidRPr="002E01F0">
        <w:rPr>
          <w:rFonts w:ascii="Arial" w:hAnsi="Arial" w:cs="Arial"/>
          <w:i/>
          <w:snapToGrid w:val="0"/>
          <w:sz w:val="22"/>
          <w:szCs w:val="22"/>
          <w:vertAlign w:val="subscript"/>
        </w:rPr>
        <w:t>.</w:t>
      </w:r>
    </w:p>
    <w:p w14:paraId="7BE88940" w14:textId="77777777" w:rsidR="0012168E" w:rsidRPr="002E01F0" w:rsidRDefault="0012168E" w:rsidP="0053244D">
      <w:pPr>
        <w:spacing w:line="240" w:lineRule="atLeast"/>
        <w:ind w:left="426" w:right="22"/>
        <w:jc w:val="both"/>
        <w:rPr>
          <w:rFonts w:ascii="Arial" w:hAnsi="Arial" w:cs="Arial"/>
          <w:b/>
          <w:i/>
          <w:snapToGrid w:val="0"/>
          <w:sz w:val="22"/>
          <w:szCs w:val="22"/>
        </w:rPr>
      </w:pPr>
    </w:p>
    <w:p w14:paraId="22E64826" w14:textId="6E1B7AC0" w:rsidR="0012168E" w:rsidRPr="002E01F0" w:rsidRDefault="003E2053" w:rsidP="0053244D">
      <w:pPr>
        <w:spacing w:line="240" w:lineRule="atLeast"/>
        <w:ind w:left="426" w:right="22"/>
        <w:jc w:val="both"/>
        <w:rPr>
          <w:rFonts w:ascii="Arial" w:hAnsi="Arial" w:cs="Arial"/>
          <w:i/>
          <w:snapToGrid w:val="0"/>
          <w:sz w:val="22"/>
          <w:szCs w:val="22"/>
        </w:rPr>
      </w:pPr>
      <w:r w:rsidRPr="002E01F0">
        <w:rPr>
          <w:rFonts w:ascii="Arial" w:hAnsi="Arial" w:cs="Arial"/>
          <w:i/>
          <w:snapToGrid w:val="0"/>
          <w:sz w:val="22"/>
          <w:szCs w:val="22"/>
        </w:rPr>
        <w:t>El prestador del servicio deberá incluir en el reporte trimestral de las cuentas de subsidios, toda la información detallada del costo por la actividad de Interventoría, el cual corresponderá al costo aprobado por el Ministerio de Minas y Energía.</w:t>
      </w:r>
    </w:p>
    <w:p w14:paraId="3B1D4CE3" w14:textId="77777777" w:rsidR="003E2053" w:rsidRPr="002E01F0" w:rsidRDefault="003E2053" w:rsidP="0053244D">
      <w:pPr>
        <w:spacing w:line="240" w:lineRule="atLeast"/>
        <w:ind w:left="426" w:right="22"/>
        <w:jc w:val="both"/>
        <w:rPr>
          <w:rFonts w:ascii="Arial" w:hAnsi="Arial" w:cs="Arial"/>
          <w:i/>
          <w:snapToGrid w:val="0"/>
          <w:sz w:val="22"/>
          <w:szCs w:val="22"/>
        </w:rPr>
      </w:pPr>
    </w:p>
    <w:p w14:paraId="2F41133C" w14:textId="4266A884" w:rsidR="003E2053" w:rsidRPr="002E01F0" w:rsidRDefault="003E2053" w:rsidP="0053244D">
      <w:pPr>
        <w:spacing w:line="240" w:lineRule="atLeast"/>
        <w:ind w:left="426" w:right="22"/>
        <w:jc w:val="both"/>
        <w:rPr>
          <w:rFonts w:ascii="Arial" w:hAnsi="Arial" w:cs="Arial"/>
          <w:snapToGrid w:val="0"/>
          <w:sz w:val="22"/>
          <w:szCs w:val="22"/>
        </w:rPr>
      </w:pPr>
      <w:r w:rsidRPr="002E01F0">
        <w:rPr>
          <w:rFonts w:ascii="Arial" w:hAnsi="Arial" w:cs="Arial"/>
          <w:b/>
          <w:i/>
          <w:snapToGrid w:val="0"/>
          <w:sz w:val="22"/>
          <w:szCs w:val="22"/>
        </w:rPr>
        <w:t>Parágrafo.</w:t>
      </w:r>
      <w:r w:rsidRPr="002E01F0">
        <w:rPr>
          <w:rFonts w:ascii="Arial" w:hAnsi="Arial" w:cs="Arial"/>
          <w:i/>
          <w:snapToGrid w:val="0"/>
          <w:sz w:val="22"/>
          <w:szCs w:val="22"/>
        </w:rPr>
        <w:t xml:space="preserve"> El costo de la actividad de Interventoría será determinado por el Ministerio de Minas y Energía, y será revisado y ajustado conforme el alcance y obligaciones de la actividad de Interventoría cada cinco (5) años. Este valor será reportado y facturado por el responsable de la actividad al Concesionario, quien deberá incluirlo en el </w:t>
      </w:r>
      <w:r w:rsidR="00F02684" w:rsidRPr="002E01F0">
        <w:rPr>
          <w:rFonts w:ascii="Arial" w:hAnsi="Arial" w:cs="Arial"/>
          <w:i/>
          <w:snapToGrid w:val="0"/>
          <w:sz w:val="22"/>
          <w:szCs w:val="22"/>
        </w:rPr>
        <w:t>cálculo</w:t>
      </w:r>
      <w:r w:rsidRPr="002E01F0">
        <w:rPr>
          <w:rFonts w:ascii="Arial" w:hAnsi="Arial" w:cs="Arial"/>
          <w:i/>
          <w:snapToGrid w:val="0"/>
          <w:sz w:val="22"/>
          <w:szCs w:val="22"/>
        </w:rPr>
        <w:t xml:space="preserve"> de subsidios conforme lo descrito en esta resolución.</w:t>
      </w:r>
      <w:r w:rsidR="00F02684" w:rsidRPr="002E01F0">
        <w:rPr>
          <w:rFonts w:ascii="Arial" w:hAnsi="Arial" w:cs="Arial"/>
          <w:i/>
          <w:snapToGrid w:val="0"/>
          <w:sz w:val="22"/>
          <w:szCs w:val="22"/>
        </w:rPr>
        <w:t>”</w:t>
      </w:r>
    </w:p>
    <w:p w14:paraId="58AA3746" w14:textId="77777777" w:rsidR="003E2053" w:rsidRDefault="003E2053" w:rsidP="0053244D">
      <w:pPr>
        <w:spacing w:line="240" w:lineRule="atLeast"/>
        <w:ind w:left="426" w:right="22"/>
        <w:jc w:val="both"/>
        <w:rPr>
          <w:rFonts w:ascii="Arial" w:hAnsi="Arial" w:cs="Arial"/>
          <w:snapToGrid w:val="0"/>
          <w:sz w:val="22"/>
          <w:szCs w:val="22"/>
        </w:rPr>
      </w:pPr>
    </w:p>
    <w:p w14:paraId="4D3E7A08" w14:textId="77777777" w:rsidR="00123EE9" w:rsidRPr="002E01F0" w:rsidRDefault="00123EE9" w:rsidP="0053244D">
      <w:pPr>
        <w:spacing w:line="240" w:lineRule="atLeast"/>
        <w:ind w:left="426" w:right="22"/>
        <w:jc w:val="both"/>
        <w:rPr>
          <w:rFonts w:ascii="Arial" w:hAnsi="Arial" w:cs="Arial"/>
          <w:snapToGrid w:val="0"/>
          <w:sz w:val="22"/>
          <w:szCs w:val="22"/>
        </w:rPr>
      </w:pPr>
    </w:p>
    <w:p w14:paraId="09D6A041" w14:textId="038CD7C6" w:rsidR="005907C9" w:rsidRPr="002E01F0" w:rsidRDefault="003E2053" w:rsidP="00F278B2">
      <w:pPr>
        <w:ind w:left="426" w:right="22"/>
        <w:jc w:val="both"/>
        <w:rPr>
          <w:rFonts w:ascii="Arial" w:hAnsi="Arial" w:cs="Arial"/>
          <w:b/>
          <w:snapToGrid w:val="0"/>
          <w:sz w:val="22"/>
          <w:szCs w:val="22"/>
        </w:rPr>
      </w:pPr>
      <w:r w:rsidRPr="002E01F0">
        <w:rPr>
          <w:rFonts w:ascii="Arial" w:hAnsi="Arial" w:cs="Arial"/>
          <w:b/>
          <w:snapToGrid w:val="0"/>
          <w:sz w:val="22"/>
          <w:szCs w:val="22"/>
        </w:rPr>
        <w:t xml:space="preserve">Artículo </w:t>
      </w:r>
      <w:r w:rsidR="00F02684" w:rsidRPr="002E01F0">
        <w:rPr>
          <w:rFonts w:ascii="Arial" w:hAnsi="Arial" w:cs="Arial"/>
          <w:b/>
          <w:snapToGrid w:val="0"/>
          <w:sz w:val="22"/>
          <w:szCs w:val="22"/>
        </w:rPr>
        <w:t>5</w:t>
      </w:r>
      <w:r w:rsidR="005907C9" w:rsidRPr="002E01F0">
        <w:rPr>
          <w:rFonts w:ascii="Arial" w:hAnsi="Arial" w:cs="Arial"/>
          <w:b/>
          <w:snapToGrid w:val="0"/>
          <w:sz w:val="22"/>
          <w:szCs w:val="22"/>
        </w:rPr>
        <w:t xml:space="preserve">.- </w:t>
      </w:r>
      <w:r w:rsidR="005907C9" w:rsidRPr="002E01F0">
        <w:rPr>
          <w:rFonts w:ascii="Arial" w:hAnsi="Arial" w:cs="Arial"/>
          <w:snapToGrid w:val="0"/>
          <w:sz w:val="22"/>
          <w:szCs w:val="22"/>
        </w:rPr>
        <w:t xml:space="preserve">La presente resolución rige a partir de la fecha de su </w:t>
      </w:r>
      <w:r w:rsidR="00123EE9">
        <w:rPr>
          <w:rFonts w:ascii="Arial" w:hAnsi="Arial" w:cs="Arial"/>
          <w:snapToGrid w:val="0"/>
          <w:sz w:val="22"/>
          <w:szCs w:val="22"/>
        </w:rPr>
        <w:t>publ</w:t>
      </w:r>
      <w:r w:rsidR="005907C9" w:rsidRPr="002E01F0">
        <w:rPr>
          <w:rFonts w:ascii="Arial" w:hAnsi="Arial" w:cs="Arial"/>
          <w:snapToGrid w:val="0"/>
          <w:sz w:val="22"/>
          <w:szCs w:val="22"/>
        </w:rPr>
        <w:t>icación.</w:t>
      </w:r>
    </w:p>
    <w:p w14:paraId="09CEA360" w14:textId="77777777" w:rsidR="005907C9" w:rsidRPr="002E01F0" w:rsidRDefault="005907C9" w:rsidP="0053244D">
      <w:pPr>
        <w:ind w:left="426" w:right="22"/>
        <w:jc w:val="both"/>
        <w:rPr>
          <w:rFonts w:ascii="Arial" w:hAnsi="Arial" w:cs="Arial"/>
          <w:snapToGrid w:val="0"/>
          <w:sz w:val="22"/>
          <w:szCs w:val="22"/>
        </w:rPr>
      </w:pPr>
    </w:p>
    <w:p w14:paraId="575E5178" w14:textId="5F083A03" w:rsidR="005907C9" w:rsidRPr="00123EE9" w:rsidRDefault="00123EE9" w:rsidP="0053244D">
      <w:pPr>
        <w:ind w:left="426" w:right="22"/>
        <w:jc w:val="center"/>
        <w:rPr>
          <w:rFonts w:ascii="Arial" w:hAnsi="Arial" w:cs="Arial"/>
          <w:b/>
          <w:snapToGrid w:val="0"/>
          <w:sz w:val="22"/>
          <w:szCs w:val="22"/>
        </w:rPr>
      </w:pPr>
      <w:r w:rsidRPr="00123EE9">
        <w:rPr>
          <w:rFonts w:ascii="Arial" w:hAnsi="Arial" w:cs="Arial"/>
          <w:b/>
          <w:snapToGrid w:val="0"/>
          <w:sz w:val="22"/>
          <w:szCs w:val="22"/>
        </w:rPr>
        <w:t>PUBLÍQUESE Y CÚMPLASE</w:t>
      </w:r>
    </w:p>
    <w:p w14:paraId="58686041" w14:textId="77777777" w:rsidR="005907C9" w:rsidRPr="002E01F0" w:rsidRDefault="005907C9" w:rsidP="0053244D">
      <w:pPr>
        <w:ind w:left="426" w:right="22"/>
        <w:jc w:val="center"/>
        <w:rPr>
          <w:rFonts w:ascii="Arial" w:hAnsi="Arial" w:cs="Arial"/>
          <w:snapToGrid w:val="0"/>
          <w:sz w:val="22"/>
          <w:szCs w:val="22"/>
        </w:rPr>
      </w:pPr>
    </w:p>
    <w:p w14:paraId="37417A86" w14:textId="543E4C9A" w:rsidR="005907C9" w:rsidRPr="002E01F0" w:rsidRDefault="005907C9" w:rsidP="00123EE9">
      <w:pPr>
        <w:ind w:left="2550" w:right="22" w:firstLine="282"/>
        <w:rPr>
          <w:rFonts w:ascii="Arial" w:hAnsi="Arial" w:cs="Arial"/>
          <w:b/>
          <w:snapToGrid w:val="0"/>
          <w:sz w:val="22"/>
          <w:szCs w:val="22"/>
        </w:rPr>
      </w:pPr>
      <w:r w:rsidRPr="002E01F0">
        <w:rPr>
          <w:rFonts w:ascii="Arial" w:hAnsi="Arial" w:cs="Arial"/>
          <w:snapToGrid w:val="0"/>
          <w:sz w:val="22"/>
          <w:szCs w:val="22"/>
        </w:rPr>
        <w:t>Dada en Bogotá, D.C., a los</w:t>
      </w:r>
    </w:p>
    <w:p w14:paraId="66064982" w14:textId="7144989C" w:rsidR="005907C9" w:rsidRPr="002E01F0" w:rsidRDefault="005907C9" w:rsidP="0053244D">
      <w:pPr>
        <w:ind w:left="426" w:right="22"/>
        <w:jc w:val="both"/>
        <w:rPr>
          <w:rFonts w:ascii="Arial" w:hAnsi="Arial" w:cs="Arial"/>
          <w:b/>
          <w:snapToGrid w:val="0"/>
          <w:sz w:val="20"/>
          <w:szCs w:val="20"/>
        </w:rPr>
      </w:pPr>
    </w:p>
    <w:p w14:paraId="1A3EF079" w14:textId="77777777" w:rsidR="009C4161" w:rsidRPr="002E01F0" w:rsidRDefault="009C4161" w:rsidP="0053244D">
      <w:pPr>
        <w:ind w:left="426" w:right="22"/>
        <w:jc w:val="both"/>
        <w:rPr>
          <w:rFonts w:ascii="Arial" w:hAnsi="Arial" w:cs="Arial"/>
          <w:b/>
          <w:snapToGrid w:val="0"/>
          <w:sz w:val="20"/>
          <w:szCs w:val="20"/>
        </w:rPr>
      </w:pPr>
    </w:p>
    <w:p w14:paraId="7B9C092D" w14:textId="77777777" w:rsidR="009C4161" w:rsidRPr="002E01F0" w:rsidRDefault="009C4161" w:rsidP="0053244D">
      <w:pPr>
        <w:ind w:left="426" w:right="22"/>
        <w:jc w:val="both"/>
        <w:rPr>
          <w:rFonts w:ascii="Arial" w:hAnsi="Arial" w:cs="Arial"/>
          <w:b/>
          <w:snapToGrid w:val="0"/>
          <w:sz w:val="20"/>
          <w:szCs w:val="20"/>
        </w:rPr>
      </w:pPr>
    </w:p>
    <w:p w14:paraId="2C18FE88" w14:textId="77777777" w:rsidR="009C4161" w:rsidRPr="002E01F0" w:rsidRDefault="009C4161" w:rsidP="0053244D">
      <w:pPr>
        <w:ind w:left="426" w:right="22"/>
        <w:jc w:val="both"/>
        <w:rPr>
          <w:rFonts w:ascii="Arial" w:hAnsi="Arial" w:cs="Arial"/>
          <w:b/>
          <w:snapToGrid w:val="0"/>
          <w:sz w:val="20"/>
          <w:szCs w:val="20"/>
        </w:rPr>
      </w:pPr>
    </w:p>
    <w:p w14:paraId="55E9728F" w14:textId="77777777" w:rsidR="009C4161" w:rsidRPr="002E01F0" w:rsidRDefault="009C4161" w:rsidP="0053244D">
      <w:pPr>
        <w:ind w:left="426" w:right="22"/>
        <w:jc w:val="both"/>
        <w:rPr>
          <w:rFonts w:ascii="Arial" w:hAnsi="Arial" w:cs="Arial"/>
          <w:b/>
          <w:snapToGrid w:val="0"/>
          <w:sz w:val="20"/>
          <w:szCs w:val="20"/>
        </w:rPr>
      </w:pPr>
    </w:p>
    <w:p w14:paraId="77DCB8E7" w14:textId="77777777" w:rsidR="009C4161" w:rsidRPr="002E01F0" w:rsidRDefault="009C4161" w:rsidP="0053244D">
      <w:pPr>
        <w:ind w:left="426" w:right="22"/>
        <w:jc w:val="both"/>
        <w:rPr>
          <w:rFonts w:ascii="Arial" w:hAnsi="Arial" w:cs="Arial"/>
          <w:b/>
          <w:snapToGrid w:val="0"/>
          <w:sz w:val="22"/>
          <w:szCs w:val="22"/>
        </w:rPr>
      </w:pPr>
    </w:p>
    <w:p w14:paraId="69AE77C4" w14:textId="77777777" w:rsidR="009C4161" w:rsidRPr="002E01F0" w:rsidRDefault="009C4161" w:rsidP="0053244D">
      <w:pPr>
        <w:ind w:left="426" w:right="22"/>
        <w:jc w:val="both"/>
        <w:rPr>
          <w:rFonts w:ascii="Arial" w:hAnsi="Arial" w:cs="Arial"/>
          <w:b/>
          <w:snapToGrid w:val="0"/>
          <w:sz w:val="22"/>
          <w:szCs w:val="22"/>
        </w:rPr>
      </w:pPr>
    </w:p>
    <w:p w14:paraId="65359229" w14:textId="28E3A560" w:rsidR="009F7EF2" w:rsidRPr="002E01F0" w:rsidRDefault="00B95584" w:rsidP="0053244D">
      <w:pPr>
        <w:spacing w:line="240" w:lineRule="atLeast"/>
        <w:ind w:right="22"/>
        <w:jc w:val="center"/>
        <w:rPr>
          <w:rFonts w:ascii="Arial" w:hAnsi="Arial" w:cs="Arial"/>
          <w:b/>
          <w:snapToGrid w:val="0"/>
          <w:sz w:val="22"/>
          <w:szCs w:val="22"/>
        </w:rPr>
      </w:pPr>
      <w:r w:rsidRPr="002E01F0">
        <w:rPr>
          <w:rFonts w:ascii="Arial" w:hAnsi="Arial" w:cs="Arial"/>
          <w:b/>
          <w:snapToGrid w:val="0"/>
          <w:sz w:val="22"/>
          <w:szCs w:val="22"/>
          <w:lang w:val="es-CO"/>
        </w:rPr>
        <w:t>MARÍA LORENA GUTIÉRREZ BOTERO</w:t>
      </w:r>
    </w:p>
    <w:p w14:paraId="533527AE" w14:textId="77E8FDC0" w:rsidR="005907C9" w:rsidRPr="002E01F0" w:rsidRDefault="00F02684" w:rsidP="0053244D">
      <w:pPr>
        <w:spacing w:line="240" w:lineRule="atLeast"/>
        <w:ind w:right="22"/>
        <w:jc w:val="center"/>
        <w:rPr>
          <w:rFonts w:ascii="Arial" w:hAnsi="Arial" w:cs="Arial"/>
          <w:snapToGrid w:val="0"/>
          <w:sz w:val="22"/>
          <w:szCs w:val="22"/>
        </w:rPr>
      </w:pPr>
      <w:r w:rsidRPr="002E01F0">
        <w:rPr>
          <w:rFonts w:ascii="Arial" w:hAnsi="Arial" w:cs="Arial"/>
          <w:snapToGrid w:val="0"/>
          <w:sz w:val="22"/>
          <w:szCs w:val="22"/>
        </w:rPr>
        <w:t>Ministra de Minas y Energía (E)</w:t>
      </w:r>
    </w:p>
    <w:p w14:paraId="3940108F" w14:textId="77777777" w:rsidR="005D04F8" w:rsidRPr="002E01F0" w:rsidRDefault="005D04F8" w:rsidP="005907C9">
      <w:pPr>
        <w:spacing w:line="240" w:lineRule="atLeast"/>
        <w:jc w:val="center"/>
        <w:rPr>
          <w:rFonts w:cs="Arial"/>
          <w:snapToGrid w:val="0"/>
          <w:sz w:val="16"/>
          <w:szCs w:val="16"/>
        </w:rPr>
      </w:pPr>
    </w:p>
    <w:p w14:paraId="69C80953" w14:textId="77777777" w:rsidR="004D6B42" w:rsidRPr="002E01F0" w:rsidRDefault="004D6B42" w:rsidP="005907C9">
      <w:pPr>
        <w:spacing w:line="240" w:lineRule="atLeast"/>
        <w:jc w:val="center"/>
        <w:rPr>
          <w:rFonts w:cs="Arial"/>
          <w:snapToGrid w:val="0"/>
          <w:sz w:val="16"/>
          <w:szCs w:val="16"/>
        </w:rPr>
      </w:pPr>
    </w:p>
    <w:p w14:paraId="3A1AAB04" w14:textId="335C0002" w:rsidR="005907C9" w:rsidRPr="002E01F0" w:rsidRDefault="005907C9" w:rsidP="00DB05A8">
      <w:pPr>
        <w:ind w:left="284" w:firstLine="142"/>
        <w:rPr>
          <w:rFonts w:cs="Arial"/>
          <w:snapToGrid w:val="0"/>
          <w:sz w:val="16"/>
          <w:szCs w:val="16"/>
        </w:rPr>
      </w:pPr>
      <w:r w:rsidRPr="002E01F0">
        <w:rPr>
          <w:rFonts w:cs="Arial"/>
          <w:snapToGrid w:val="0"/>
          <w:sz w:val="16"/>
          <w:szCs w:val="16"/>
        </w:rPr>
        <w:t>Proyectó:</w:t>
      </w:r>
      <w:r w:rsidR="00B95584" w:rsidRPr="002E01F0">
        <w:rPr>
          <w:rFonts w:cs="Arial"/>
          <w:snapToGrid w:val="0"/>
          <w:sz w:val="16"/>
          <w:szCs w:val="16"/>
        </w:rPr>
        <w:tab/>
        <w:t>Juan Manuel Andrade Morantes</w:t>
      </w:r>
    </w:p>
    <w:p w14:paraId="2C1F8794" w14:textId="5FDB3A4E" w:rsidR="00373224" w:rsidRPr="002E01F0" w:rsidRDefault="005907C9" w:rsidP="00DB05A8">
      <w:pPr>
        <w:ind w:firstLine="426"/>
        <w:rPr>
          <w:rFonts w:eastAsia="Times New Roman" w:cs="Arial"/>
          <w:sz w:val="16"/>
          <w:szCs w:val="16"/>
        </w:rPr>
      </w:pPr>
      <w:r w:rsidRPr="002E01F0">
        <w:rPr>
          <w:rFonts w:cs="Arial"/>
          <w:snapToGrid w:val="0"/>
          <w:sz w:val="16"/>
          <w:szCs w:val="16"/>
        </w:rPr>
        <w:t>Revisó:</w:t>
      </w:r>
      <w:r w:rsidR="00B95584" w:rsidRPr="002E01F0">
        <w:rPr>
          <w:rFonts w:cs="Arial"/>
          <w:snapToGrid w:val="0"/>
          <w:sz w:val="16"/>
          <w:szCs w:val="16"/>
        </w:rPr>
        <w:tab/>
      </w:r>
      <w:r w:rsidR="000D520E" w:rsidRPr="002E01F0">
        <w:rPr>
          <w:rFonts w:eastAsia="Times New Roman" w:cs="Arial"/>
          <w:sz w:val="16"/>
          <w:szCs w:val="16"/>
        </w:rPr>
        <w:t xml:space="preserve">Rogerio </w:t>
      </w:r>
      <w:r w:rsidR="00640959" w:rsidRPr="002E01F0">
        <w:rPr>
          <w:rFonts w:eastAsia="Times New Roman" w:cs="Arial"/>
          <w:sz w:val="16"/>
          <w:szCs w:val="16"/>
        </w:rPr>
        <w:t>Ramírez Reyes</w:t>
      </w:r>
      <w:r w:rsidR="00A00CED">
        <w:rPr>
          <w:rFonts w:eastAsia="Times New Roman" w:cs="Arial"/>
          <w:sz w:val="16"/>
          <w:szCs w:val="16"/>
        </w:rPr>
        <w:t xml:space="preserve"> / Carlos Martínez</w:t>
      </w:r>
    </w:p>
    <w:p w14:paraId="1D45E212" w14:textId="46EF3E95" w:rsidR="00C9676B" w:rsidRPr="002E01F0" w:rsidRDefault="005907C9" w:rsidP="000F4E86">
      <w:pPr>
        <w:ind w:firstLine="426"/>
        <w:rPr>
          <w:rFonts w:cs="Arial"/>
          <w:snapToGrid w:val="0"/>
          <w:sz w:val="16"/>
          <w:szCs w:val="16"/>
        </w:rPr>
      </w:pPr>
      <w:r w:rsidRPr="002E01F0">
        <w:rPr>
          <w:rFonts w:cs="Arial"/>
          <w:snapToGrid w:val="0"/>
          <w:sz w:val="16"/>
          <w:szCs w:val="16"/>
        </w:rPr>
        <w:t>Aprobó:</w:t>
      </w:r>
      <w:r w:rsidR="00B95584" w:rsidRPr="002E01F0">
        <w:rPr>
          <w:rFonts w:cs="Arial"/>
          <w:snapToGrid w:val="0"/>
          <w:sz w:val="16"/>
          <w:szCs w:val="16"/>
        </w:rPr>
        <w:tab/>
      </w:r>
      <w:r w:rsidR="00B21FE1" w:rsidRPr="002E01F0">
        <w:rPr>
          <w:rFonts w:cs="Arial"/>
          <w:snapToGrid w:val="0"/>
          <w:sz w:val="16"/>
          <w:szCs w:val="16"/>
        </w:rPr>
        <w:t>Germán Eduardo Quintero</w:t>
      </w:r>
      <w:bookmarkStart w:id="0" w:name="_GoBack"/>
      <w:bookmarkEnd w:id="0"/>
    </w:p>
    <w:sectPr w:rsidR="00C9676B" w:rsidRPr="002E01F0" w:rsidSect="005E0BC1">
      <w:headerReference w:type="default" r:id="rId10"/>
      <w:headerReference w:type="first" r:id="rId11"/>
      <w:pgSz w:w="12242" w:h="18722" w:code="119"/>
      <w:pgMar w:top="1134" w:right="902" w:bottom="1077" w:left="1134" w:header="1106"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6070F" w14:textId="77777777" w:rsidR="009E69FF" w:rsidRDefault="009E69FF" w:rsidP="005907C9">
      <w:r>
        <w:separator/>
      </w:r>
    </w:p>
  </w:endnote>
  <w:endnote w:type="continuationSeparator" w:id="0">
    <w:p w14:paraId="3EF787D3" w14:textId="77777777" w:rsidR="009E69FF" w:rsidRDefault="009E69FF" w:rsidP="005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45328" w14:textId="77777777" w:rsidR="009E69FF" w:rsidRDefault="009E69FF" w:rsidP="005907C9">
      <w:r>
        <w:separator/>
      </w:r>
    </w:p>
  </w:footnote>
  <w:footnote w:type="continuationSeparator" w:id="0">
    <w:p w14:paraId="680F1FFF" w14:textId="77777777" w:rsidR="009E69FF" w:rsidRDefault="009E69FF" w:rsidP="00590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8FA86" w14:textId="78E9BF08" w:rsidR="00D90795" w:rsidRDefault="00D90795" w:rsidP="00792719">
    <w:pPr>
      <w:jc w:val="center"/>
      <w:rPr>
        <w:rStyle w:val="Nmerodepgina"/>
        <w:b/>
        <w:sz w:val="18"/>
      </w:rPr>
    </w:pPr>
    <w:r>
      <w:rPr>
        <w:noProof/>
        <w:sz w:val="18"/>
        <w:lang w:val="es-CO" w:eastAsia="es-CO"/>
      </w:rPr>
      <mc:AlternateContent>
        <mc:Choice Requires="wps">
          <w:drawing>
            <wp:anchor distT="0" distB="0" distL="114300" distR="114300" simplePos="0" relativeHeight="251661312" behindDoc="0" locked="0" layoutInCell="1" allowOverlap="0" wp14:anchorId="3BDFE113" wp14:editId="16CA7776">
              <wp:simplePos x="0" y="0"/>
              <wp:positionH relativeFrom="column">
                <wp:posOffset>-228600</wp:posOffset>
              </wp:positionH>
              <wp:positionV relativeFrom="line">
                <wp:posOffset>-457200</wp:posOffset>
              </wp:positionV>
              <wp:extent cx="800100" cy="114300"/>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94F7D85" id="Rectángulo 9" o:spid="_x0000_s1026" style="position:absolute;margin-left:-18pt;margin-top:-36pt;width:63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" o:allowoverlap="f" filled="f" stroked="f">
              <w10:wrap anchory="line"/>
            </v:rect>
          </w:pict>
        </mc:Fallback>
      </mc:AlternateContent>
    </w:r>
    <w:r w:rsidR="00454D77">
      <w:rPr>
        <w:sz w:val="18"/>
        <w:lang w:val="es-ES_tradnl"/>
      </w:rPr>
      <w:t>RESOLUCION No</w:t>
    </w:r>
    <w:r w:rsidRPr="00496B98">
      <w:rPr>
        <w:rFonts w:ascii="Arial" w:hAnsi="Arial" w:cs="Arial"/>
        <w:b/>
        <w:sz w:val="22"/>
        <w:szCs w:val="22"/>
        <w:lang w:val="es-ES_tradnl"/>
      </w:rPr>
      <w:t>.</w:t>
    </w:r>
    <w:r w:rsidR="00C57E46">
      <w:rPr>
        <w:rFonts w:ascii="Arial" w:hAnsi="Arial" w:cs="Arial"/>
        <w:b/>
        <w:lang w:val="es-ES_tradnl"/>
      </w:rPr>
      <w:t xml:space="preserve">   </w:t>
    </w:r>
    <w:r w:rsidR="00C57E46">
      <w:rPr>
        <w:rFonts w:ascii="Arial" w:hAnsi="Arial" w:cs="Arial"/>
        <w:b/>
      </w:rPr>
      <w:t xml:space="preserve">    </w:t>
    </w:r>
    <w:r w:rsidR="00C57E46">
      <w:rPr>
        <w:lang w:val="es-ES_tradnl"/>
      </w:rPr>
      <w:t xml:space="preserve">  </w:t>
    </w:r>
    <w:r w:rsidRPr="00496B98">
      <w:rPr>
        <w:sz w:val="20"/>
        <w:szCs w:val="20"/>
        <w:lang w:val="es-ES_tradnl"/>
      </w:rPr>
      <w:t>DE</w:t>
    </w:r>
    <w:r w:rsidR="00C57E46">
      <w:rPr>
        <w:sz w:val="20"/>
        <w:szCs w:val="20"/>
        <w:lang w:val="es-ES_tradnl"/>
      </w:rPr>
      <w:t xml:space="preserve">   </w:t>
    </w:r>
    <w:r w:rsidR="00C57E46">
      <w:rPr>
        <w:rFonts w:ascii="Arial" w:hAnsi="Arial" w:cs="Arial"/>
        <w:b/>
        <w:sz w:val="20"/>
        <w:szCs w:val="20"/>
      </w:rPr>
      <w:t xml:space="preserve">   </w:t>
    </w:r>
    <w:r w:rsidR="00C57E46">
      <w:rPr>
        <w:sz w:val="18"/>
        <w:lang w:val="es-ES_tradnl"/>
      </w:rPr>
      <w:t xml:space="preserve">      </w:t>
    </w:r>
    <w:r>
      <w:rPr>
        <w:sz w:val="18"/>
        <w:lang w:val="es-ES_tradnl"/>
      </w:rPr>
      <w:t xml:space="preserve">Hoja No </w:t>
    </w:r>
    <w:r>
      <w:rPr>
        <w:rStyle w:val="Nmerodepgina"/>
        <w:b/>
      </w:rPr>
      <w:fldChar w:fldCharType="begin"/>
    </w:r>
    <w:r>
      <w:rPr>
        <w:rStyle w:val="Nmerodepgina"/>
        <w:b/>
      </w:rPr>
      <w:instrText xml:space="preserve"> PAGE </w:instrText>
    </w:r>
    <w:r>
      <w:rPr>
        <w:rStyle w:val="Nmerodepgina"/>
        <w:b/>
      </w:rPr>
      <w:fldChar w:fldCharType="separate"/>
    </w:r>
    <w:r w:rsidR="00A00CED">
      <w:rPr>
        <w:rStyle w:val="Nmerodepgina"/>
        <w:b/>
        <w:noProof/>
      </w:rPr>
      <w:t>4</w:t>
    </w:r>
    <w:r>
      <w:rPr>
        <w:rStyle w:val="Nmerodepgina"/>
        <w:b/>
      </w:rPr>
      <w:fldChar w:fldCharType="end"/>
    </w:r>
    <w:r>
      <w:rPr>
        <w:rStyle w:val="Nmerodepgina"/>
        <w:b/>
      </w:rPr>
      <w:t xml:space="preserve"> </w:t>
    </w:r>
    <w:r>
      <w:rPr>
        <w:rStyle w:val="Nmerodepgina"/>
        <w:b/>
        <w:snapToGrid w:val="0"/>
        <w:sz w:val="18"/>
      </w:rPr>
      <w:t xml:space="preserve">de </w:t>
    </w:r>
    <w:r>
      <w:rPr>
        <w:rStyle w:val="Nmerodepgina"/>
        <w:b/>
      </w:rPr>
      <w:fldChar w:fldCharType="begin"/>
    </w:r>
    <w:r>
      <w:rPr>
        <w:rStyle w:val="Nmerodepgina"/>
        <w:b/>
      </w:rPr>
      <w:instrText xml:space="preserve"> NUMPAGES </w:instrText>
    </w:r>
    <w:r>
      <w:rPr>
        <w:rStyle w:val="Nmerodepgina"/>
        <w:b/>
      </w:rPr>
      <w:fldChar w:fldCharType="separate"/>
    </w:r>
    <w:r w:rsidR="00A00CED">
      <w:rPr>
        <w:rStyle w:val="Nmerodepgina"/>
        <w:b/>
        <w:noProof/>
      </w:rPr>
      <w:t>4</w:t>
    </w:r>
    <w:r>
      <w:rPr>
        <w:rStyle w:val="Nmerodepgina"/>
        <w:b/>
      </w:rPr>
      <w:fldChar w:fldCharType="end"/>
    </w:r>
  </w:p>
  <w:p w14:paraId="294FA10D" w14:textId="77777777" w:rsidR="00D90795" w:rsidRDefault="00792719">
    <w:pPr>
      <w:pStyle w:val="Encabezado"/>
      <w:rPr>
        <w:rStyle w:val="Nmerodepgina"/>
        <w:sz w:val="18"/>
      </w:rPr>
    </w:pPr>
    <w:r>
      <w:rPr>
        <w:noProof/>
        <w:sz w:val="18"/>
        <w:lang w:val="es-CO" w:eastAsia="es-CO"/>
      </w:rPr>
      <mc:AlternateContent>
        <mc:Choice Requires="wps">
          <w:drawing>
            <wp:anchor distT="0" distB="0" distL="114300" distR="114300" simplePos="0" relativeHeight="251663360" behindDoc="0" locked="0" layoutInCell="1" allowOverlap="0" wp14:anchorId="7055B05F" wp14:editId="225C29CB">
              <wp:simplePos x="0" y="0"/>
              <wp:positionH relativeFrom="column">
                <wp:posOffset>109855</wp:posOffset>
              </wp:positionH>
              <wp:positionV relativeFrom="line">
                <wp:posOffset>66040</wp:posOffset>
              </wp:positionV>
              <wp:extent cx="6429375" cy="10401300"/>
              <wp:effectExtent l="0" t="0" r="28575" b="1905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0401300"/>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8890496" id="Rectángulo 8" o:spid="_x0000_s1026" style="position:absolute;margin-left:8.65pt;margin-top:5.2pt;width:506.25pt;height:8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" o:allowoverlap="f" filled="f" strokeweight="1.5pt">
              <w10:wrap anchory="line"/>
            </v:rect>
          </w:pict>
        </mc:Fallback>
      </mc:AlternateContent>
    </w:r>
  </w:p>
  <w:p w14:paraId="6EE2364D" w14:textId="40D1082A" w:rsidR="00D90795" w:rsidRPr="002B785E" w:rsidRDefault="00D90795" w:rsidP="00352F44">
    <w:pPr>
      <w:pStyle w:val="Textoindependiente2"/>
      <w:pBdr>
        <w:bottom w:val="single" w:sz="12" w:space="1" w:color="auto"/>
      </w:pBdr>
      <w:ind w:left="426" w:right="306"/>
      <w:jc w:val="center"/>
      <w:rPr>
        <w:sz w:val="20"/>
      </w:rPr>
    </w:pPr>
    <w:r w:rsidRPr="002B785E">
      <w:rPr>
        <w:sz w:val="20"/>
      </w:rPr>
      <w:t>Continuación de la Resolución “</w:t>
    </w:r>
    <w:r w:rsidR="007C27DD" w:rsidRPr="007C27DD">
      <w:rPr>
        <w:sz w:val="20"/>
      </w:rPr>
      <w:t>Por la cual se actualiza el procedimiento para otorgar subsidios del sector eléctrico en el Área de Servicio Exclusivo de San Andrés, providencia y Santa Catalina.</w:t>
    </w:r>
    <w:r w:rsidRPr="002B785E">
      <w:rPr>
        <w:sz w:val="20"/>
      </w:rPr>
      <w:t>”</w:t>
    </w:r>
  </w:p>
  <w:p w14:paraId="774A2C38" w14:textId="77777777" w:rsidR="00D90795" w:rsidRDefault="00D90795" w:rsidP="007223D1">
    <w:pPr>
      <w:pStyle w:val="Textoindependiente2"/>
      <w:ind w:left="426" w:right="306"/>
      <w:rPr>
        <w: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7873F" w14:textId="77777777" w:rsidR="00D90795" w:rsidRDefault="00D90795">
    <w:pPr>
      <w:pStyle w:val="Encabezado"/>
      <w:ind w:right="-548"/>
    </w:pPr>
    <w:r>
      <w:rPr>
        <w:noProof/>
        <w:lang w:val="es-CO" w:eastAsia="es-CO"/>
      </w:rPr>
      <mc:AlternateContent>
        <mc:Choice Requires="wps">
          <w:drawing>
            <wp:anchor distT="0" distB="0" distL="114300" distR="114300" simplePos="0" relativeHeight="251662336" behindDoc="0" locked="0" layoutInCell="1" allowOverlap="0" wp14:anchorId="44BC1F32" wp14:editId="0005A1D3">
              <wp:simplePos x="0" y="0"/>
              <wp:positionH relativeFrom="column">
                <wp:posOffset>140970</wp:posOffset>
              </wp:positionH>
              <wp:positionV relativeFrom="line">
                <wp:posOffset>-245110</wp:posOffset>
              </wp:positionV>
              <wp:extent cx="6429375" cy="10887075"/>
              <wp:effectExtent l="0" t="0" r="28575" b="2857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0887075"/>
                      </a:xfrm>
                      <a:prstGeom prst="rect">
                        <a:avLst/>
                      </a:prstGeom>
                      <a:noFill/>
                      <a:ln w="1905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15E094A8" id="Rectángulo 7" o:spid="_x0000_s1026" style="position:absolute;margin-left:11.1pt;margin-top:-19.3pt;width:506.25pt;height:85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" o:allowoverlap="f" filled="f" strokeweight="1.5pt">
              <w10:wrap anchory="line"/>
            </v:rect>
          </w:pict>
        </mc:Fallback>
      </mc:AlternateContent>
    </w:r>
    <w:r>
      <w:rPr>
        <w:noProof/>
        <w:lang w:val="es-CO" w:eastAsia="es-CO"/>
      </w:rPr>
      <mc:AlternateContent>
        <mc:Choice Requires="wps">
          <w:drawing>
            <wp:anchor distT="0" distB="0" distL="114300" distR="114300" simplePos="0" relativeHeight="251660288" behindDoc="0" locked="0" layoutInCell="1" allowOverlap="0" wp14:anchorId="731DDB44" wp14:editId="5B71A1B6">
              <wp:simplePos x="0" y="0"/>
              <wp:positionH relativeFrom="column">
                <wp:posOffset>-228600</wp:posOffset>
              </wp:positionH>
              <wp:positionV relativeFrom="line">
                <wp:posOffset>-523240</wp:posOffset>
              </wp:positionV>
              <wp:extent cx="6400800" cy="1074483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0744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4B54B3B" id="Rectángulo 6" o:spid="_x0000_s1026" style="position:absolute;margin-left:-18pt;margin-top:-41.2pt;width:7in;height:8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" o:allowoverlap="f" filled="f" stroked="f">
              <w10:wrap anchory="line"/>
            </v:rect>
          </w:pict>
        </mc:Fallback>
      </mc:AlternateContent>
    </w:r>
    <w:r>
      <w:rPr>
        <w:noProof/>
        <w:lang w:val="es-CO" w:eastAsia="es-CO"/>
      </w:rPr>
      <mc:AlternateContent>
        <mc:Choice Requires="wps">
          <w:drawing>
            <wp:anchor distT="0" distB="0" distL="114300" distR="114300" simplePos="0" relativeHeight="251659264" behindDoc="0" locked="0" layoutInCell="1" allowOverlap="0" wp14:anchorId="31559B02" wp14:editId="3C28780A">
              <wp:simplePos x="0" y="0"/>
              <wp:positionH relativeFrom="column">
                <wp:posOffset>2171700</wp:posOffset>
              </wp:positionH>
              <wp:positionV relativeFrom="line">
                <wp:posOffset>0</wp:posOffset>
              </wp:positionV>
              <wp:extent cx="914400" cy="91440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53AC047" id="Rectángulo 5" o:spid="_x0000_s1026" style="position:absolute;margin-left:171pt;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" o:allowoverlap="f" filled="f" stroked="f">
              <w10:wrap anchory="lin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01EB8"/>
    <w:multiLevelType w:val="hybridMultilevel"/>
    <w:tmpl w:val="1CC04FA8"/>
    <w:lvl w:ilvl="0" w:tplc="F56E3C5C">
      <w:numFmt w:val="bullet"/>
      <w:lvlText w:val="-"/>
      <w:lvlJc w:val="left"/>
      <w:pPr>
        <w:ind w:left="786" w:hanging="360"/>
      </w:pPr>
      <w:rPr>
        <w:rFonts w:ascii="Arial" w:eastAsia="MS Mincho" w:hAnsi="Arial" w:cs="Arial"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abstractNum w:abstractNumId="1" w15:restartNumberingAfterBreak="0">
    <w:nsid w:val="55B711B8"/>
    <w:multiLevelType w:val="hybridMultilevel"/>
    <w:tmpl w:val="074C38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C9"/>
    <w:rsid w:val="0000154C"/>
    <w:rsid w:val="000026CE"/>
    <w:rsid w:val="000122F4"/>
    <w:rsid w:val="00016C03"/>
    <w:rsid w:val="00017A26"/>
    <w:rsid w:val="00017D55"/>
    <w:rsid w:val="00031008"/>
    <w:rsid w:val="000320EB"/>
    <w:rsid w:val="00037B74"/>
    <w:rsid w:val="0004051F"/>
    <w:rsid w:val="000405CD"/>
    <w:rsid w:val="00043C70"/>
    <w:rsid w:val="00043E8D"/>
    <w:rsid w:val="00043E9A"/>
    <w:rsid w:val="0004557D"/>
    <w:rsid w:val="0004660A"/>
    <w:rsid w:val="00055A20"/>
    <w:rsid w:val="00055F12"/>
    <w:rsid w:val="00061802"/>
    <w:rsid w:val="00066D59"/>
    <w:rsid w:val="0007192C"/>
    <w:rsid w:val="0008465B"/>
    <w:rsid w:val="00087376"/>
    <w:rsid w:val="00087E64"/>
    <w:rsid w:val="00092697"/>
    <w:rsid w:val="00094DD1"/>
    <w:rsid w:val="000968BD"/>
    <w:rsid w:val="00096DBF"/>
    <w:rsid w:val="000A0836"/>
    <w:rsid w:val="000A1C5B"/>
    <w:rsid w:val="000B1602"/>
    <w:rsid w:val="000B64E9"/>
    <w:rsid w:val="000C42D7"/>
    <w:rsid w:val="000D24C2"/>
    <w:rsid w:val="000D520E"/>
    <w:rsid w:val="000D7A1B"/>
    <w:rsid w:val="000E1792"/>
    <w:rsid w:val="000E18C4"/>
    <w:rsid w:val="000E2655"/>
    <w:rsid w:val="000E2D36"/>
    <w:rsid w:val="000E6E3B"/>
    <w:rsid w:val="000F243E"/>
    <w:rsid w:val="000F463F"/>
    <w:rsid w:val="000F4E86"/>
    <w:rsid w:val="000F5C48"/>
    <w:rsid w:val="00100E34"/>
    <w:rsid w:val="00105D15"/>
    <w:rsid w:val="001074C2"/>
    <w:rsid w:val="00115046"/>
    <w:rsid w:val="001157FF"/>
    <w:rsid w:val="0012168E"/>
    <w:rsid w:val="00123EE9"/>
    <w:rsid w:val="00127BFA"/>
    <w:rsid w:val="00130C2D"/>
    <w:rsid w:val="00131EA0"/>
    <w:rsid w:val="00136F71"/>
    <w:rsid w:val="00140D71"/>
    <w:rsid w:val="00141A6D"/>
    <w:rsid w:val="00145517"/>
    <w:rsid w:val="001510D3"/>
    <w:rsid w:val="001516E5"/>
    <w:rsid w:val="0015280F"/>
    <w:rsid w:val="00165E58"/>
    <w:rsid w:val="00167539"/>
    <w:rsid w:val="00172CA6"/>
    <w:rsid w:val="00173E8A"/>
    <w:rsid w:val="001864BE"/>
    <w:rsid w:val="00195489"/>
    <w:rsid w:val="00197877"/>
    <w:rsid w:val="001A5F9C"/>
    <w:rsid w:val="001A74B4"/>
    <w:rsid w:val="001B5063"/>
    <w:rsid w:val="001B6C4B"/>
    <w:rsid w:val="001B6F1F"/>
    <w:rsid w:val="001B7B0F"/>
    <w:rsid w:val="001C789F"/>
    <w:rsid w:val="001D321B"/>
    <w:rsid w:val="001D4888"/>
    <w:rsid w:val="001D6183"/>
    <w:rsid w:val="001D6EF9"/>
    <w:rsid w:val="001E2943"/>
    <w:rsid w:val="001E5248"/>
    <w:rsid w:val="001F1022"/>
    <w:rsid w:val="001F18B2"/>
    <w:rsid w:val="001F3480"/>
    <w:rsid w:val="001F612A"/>
    <w:rsid w:val="002028AD"/>
    <w:rsid w:val="0020561E"/>
    <w:rsid w:val="00205A23"/>
    <w:rsid w:val="00214348"/>
    <w:rsid w:val="00214904"/>
    <w:rsid w:val="002355C8"/>
    <w:rsid w:val="00236123"/>
    <w:rsid w:val="002374C1"/>
    <w:rsid w:val="0024078A"/>
    <w:rsid w:val="002417C1"/>
    <w:rsid w:val="00242E9D"/>
    <w:rsid w:val="002434E6"/>
    <w:rsid w:val="0024662D"/>
    <w:rsid w:val="00246E8F"/>
    <w:rsid w:val="002502DB"/>
    <w:rsid w:val="002504DE"/>
    <w:rsid w:val="00251089"/>
    <w:rsid w:val="00251DC5"/>
    <w:rsid w:val="00260511"/>
    <w:rsid w:val="0026081C"/>
    <w:rsid w:val="0027033D"/>
    <w:rsid w:val="00271E18"/>
    <w:rsid w:val="002729A1"/>
    <w:rsid w:val="00272E26"/>
    <w:rsid w:val="00276068"/>
    <w:rsid w:val="002927E8"/>
    <w:rsid w:val="00297041"/>
    <w:rsid w:val="002A54E9"/>
    <w:rsid w:val="002B75E8"/>
    <w:rsid w:val="002B785E"/>
    <w:rsid w:val="002C2728"/>
    <w:rsid w:val="002C5121"/>
    <w:rsid w:val="002C557C"/>
    <w:rsid w:val="002C5791"/>
    <w:rsid w:val="002D5C03"/>
    <w:rsid w:val="002E01F0"/>
    <w:rsid w:val="002E1C01"/>
    <w:rsid w:val="002E5F1E"/>
    <w:rsid w:val="002F1B7A"/>
    <w:rsid w:val="002F2110"/>
    <w:rsid w:val="002F2FE3"/>
    <w:rsid w:val="002F45E4"/>
    <w:rsid w:val="002F4E26"/>
    <w:rsid w:val="002F571B"/>
    <w:rsid w:val="0030300C"/>
    <w:rsid w:val="00314312"/>
    <w:rsid w:val="003143DB"/>
    <w:rsid w:val="003150AB"/>
    <w:rsid w:val="00316E04"/>
    <w:rsid w:val="00317E08"/>
    <w:rsid w:val="0032130F"/>
    <w:rsid w:val="003236C4"/>
    <w:rsid w:val="00323834"/>
    <w:rsid w:val="003360C0"/>
    <w:rsid w:val="0034511B"/>
    <w:rsid w:val="003517B8"/>
    <w:rsid w:val="00352F44"/>
    <w:rsid w:val="0036159B"/>
    <w:rsid w:val="00373224"/>
    <w:rsid w:val="00373830"/>
    <w:rsid w:val="00377240"/>
    <w:rsid w:val="00395460"/>
    <w:rsid w:val="003A085E"/>
    <w:rsid w:val="003B1902"/>
    <w:rsid w:val="003B2813"/>
    <w:rsid w:val="003B3602"/>
    <w:rsid w:val="003C382D"/>
    <w:rsid w:val="003C77FC"/>
    <w:rsid w:val="003D20A7"/>
    <w:rsid w:val="003D2B0D"/>
    <w:rsid w:val="003D3201"/>
    <w:rsid w:val="003D6604"/>
    <w:rsid w:val="003D7B3B"/>
    <w:rsid w:val="003E2053"/>
    <w:rsid w:val="003E795E"/>
    <w:rsid w:val="003F0D68"/>
    <w:rsid w:val="003F37E3"/>
    <w:rsid w:val="003F6056"/>
    <w:rsid w:val="003F66CB"/>
    <w:rsid w:val="00402B08"/>
    <w:rsid w:val="0040468E"/>
    <w:rsid w:val="0040792E"/>
    <w:rsid w:val="0041114B"/>
    <w:rsid w:val="004119AB"/>
    <w:rsid w:val="004121F4"/>
    <w:rsid w:val="00427C0E"/>
    <w:rsid w:val="0043147A"/>
    <w:rsid w:val="00433EBB"/>
    <w:rsid w:val="00435E3D"/>
    <w:rsid w:val="00437566"/>
    <w:rsid w:val="00443404"/>
    <w:rsid w:val="00446FCD"/>
    <w:rsid w:val="00454D77"/>
    <w:rsid w:val="004573B1"/>
    <w:rsid w:val="0046410B"/>
    <w:rsid w:val="004700EB"/>
    <w:rsid w:val="00490B80"/>
    <w:rsid w:val="004923CF"/>
    <w:rsid w:val="00496D95"/>
    <w:rsid w:val="004A088A"/>
    <w:rsid w:val="004A1ADD"/>
    <w:rsid w:val="004A78D8"/>
    <w:rsid w:val="004C63CE"/>
    <w:rsid w:val="004C73BC"/>
    <w:rsid w:val="004D1841"/>
    <w:rsid w:val="004D220E"/>
    <w:rsid w:val="004D4F60"/>
    <w:rsid w:val="004D6B42"/>
    <w:rsid w:val="004D7C37"/>
    <w:rsid w:val="004E01DE"/>
    <w:rsid w:val="004E054B"/>
    <w:rsid w:val="004E42B5"/>
    <w:rsid w:val="004F03AF"/>
    <w:rsid w:val="004F5CB0"/>
    <w:rsid w:val="004F6E2F"/>
    <w:rsid w:val="005127E0"/>
    <w:rsid w:val="00513655"/>
    <w:rsid w:val="00514717"/>
    <w:rsid w:val="0052265B"/>
    <w:rsid w:val="00526959"/>
    <w:rsid w:val="0053244D"/>
    <w:rsid w:val="00535365"/>
    <w:rsid w:val="00537D81"/>
    <w:rsid w:val="00546580"/>
    <w:rsid w:val="00547440"/>
    <w:rsid w:val="005540A3"/>
    <w:rsid w:val="0055578B"/>
    <w:rsid w:val="005579EE"/>
    <w:rsid w:val="00561621"/>
    <w:rsid w:val="00564BE2"/>
    <w:rsid w:val="00572146"/>
    <w:rsid w:val="00573EB5"/>
    <w:rsid w:val="005770AA"/>
    <w:rsid w:val="005904D8"/>
    <w:rsid w:val="005907C9"/>
    <w:rsid w:val="00591638"/>
    <w:rsid w:val="00592975"/>
    <w:rsid w:val="005A40AB"/>
    <w:rsid w:val="005B28C1"/>
    <w:rsid w:val="005B5060"/>
    <w:rsid w:val="005C2B54"/>
    <w:rsid w:val="005D04F8"/>
    <w:rsid w:val="005D0661"/>
    <w:rsid w:val="005D4035"/>
    <w:rsid w:val="005D5293"/>
    <w:rsid w:val="005E0BC1"/>
    <w:rsid w:val="005F03FE"/>
    <w:rsid w:val="005F3F9F"/>
    <w:rsid w:val="005F762A"/>
    <w:rsid w:val="00600112"/>
    <w:rsid w:val="00600EE7"/>
    <w:rsid w:val="00604C76"/>
    <w:rsid w:val="00605CBD"/>
    <w:rsid w:val="006112BB"/>
    <w:rsid w:val="00611CC5"/>
    <w:rsid w:val="006221A7"/>
    <w:rsid w:val="00630028"/>
    <w:rsid w:val="00634ECC"/>
    <w:rsid w:val="00635583"/>
    <w:rsid w:val="00640959"/>
    <w:rsid w:val="00643650"/>
    <w:rsid w:val="0064522E"/>
    <w:rsid w:val="00653036"/>
    <w:rsid w:val="00654BFE"/>
    <w:rsid w:val="0065686C"/>
    <w:rsid w:val="00656AD7"/>
    <w:rsid w:val="00661995"/>
    <w:rsid w:val="0066226E"/>
    <w:rsid w:val="006639D2"/>
    <w:rsid w:val="006668FB"/>
    <w:rsid w:val="00670948"/>
    <w:rsid w:val="00671F9F"/>
    <w:rsid w:val="006731EF"/>
    <w:rsid w:val="006738A7"/>
    <w:rsid w:val="00673986"/>
    <w:rsid w:val="0068431C"/>
    <w:rsid w:val="006844F5"/>
    <w:rsid w:val="00685EFA"/>
    <w:rsid w:val="00687CA9"/>
    <w:rsid w:val="00690470"/>
    <w:rsid w:val="00693773"/>
    <w:rsid w:val="00695CC7"/>
    <w:rsid w:val="00696052"/>
    <w:rsid w:val="0069636E"/>
    <w:rsid w:val="006A047E"/>
    <w:rsid w:val="006A16DC"/>
    <w:rsid w:val="006A42DB"/>
    <w:rsid w:val="006C16DC"/>
    <w:rsid w:val="006C31AA"/>
    <w:rsid w:val="006C3473"/>
    <w:rsid w:val="006C5C5A"/>
    <w:rsid w:val="006C60B4"/>
    <w:rsid w:val="006D603D"/>
    <w:rsid w:val="006D72F5"/>
    <w:rsid w:val="006E1070"/>
    <w:rsid w:val="006E318E"/>
    <w:rsid w:val="006F38FB"/>
    <w:rsid w:val="006F64B0"/>
    <w:rsid w:val="006F667B"/>
    <w:rsid w:val="00703C6D"/>
    <w:rsid w:val="00705C92"/>
    <w:rsid w:val="0071089F"/>
    <w:rsid w:val="00710E1B"/>
    <w:rsid w:val="0072055C"/>
    <w:rsid w:val="0072060B"/>
    <w:rsid w:val="007223D1"/>
    <w:rsid w:val="00727903"/>
    <w:rsid w:val="00730ACB"/>
    <w:rsid w:val="00733E98"/>
    <w:rsid w:val="00735301"/>
    <w:rsid w:val="0073597B"/>
    <w:rsid w:val="00745628"/>
    <w:rsid w:val="007519BE"/>
    <w:rsid w:val="00753969"/>
    <w:rsid w:val="0076121F"/>
    <w:rsid w:val="007634DA"/>
    <w:rsid w:val="00765DB5"/>
    <w:rsid w:val="00771456"/>
    <w:rsid w:val="00771E8B"/>
    <w:rsid w:val="007733DD"/>
    <w:rsid w:val="00773F54"/>
    <w:rsid w:val="00775A64"/>
    <w:rsid w:val="007778EC"/>
    <w:rsid w:val="007813C1"/>
    <w:rsid w:val="00783E8F"/>
    <w:rsid w:val="00792719"/>
    <w:rsid w:val="0079448E"/>
    <w:rsid w:val="007957BA"/>
    <w:rsid w:val="007A4EC8"/>
    <w:rsid w:val="007A510F"/>
    <w:rsid w:val="007C27DD"/>
    <w:rsid w:val="007C307A"/>
    <w:rsid w:val="007C5090"/>
    <w:rsid w:val="007C7D46"/>
    <w:rsid w:val="007D0545"/>
    <w:rsid w:val="007D2009"/>
    <w:rsid w:val="007D4962"/>
    <w:rsid w:val="007D5043"/>
    <w:rsid w:val="007F0D4A"/>
    <w:rsid w:val="007F1ED7"/>
    <w:rsid w:val="007F3FE4"/>
    <w:rsid w:val="007F42FE"/>
    <w:rsid w:val="007F4A84"/>
    <w:rsid w:val="007F6363"/>
    <w:rsid w:val="0080019F"/>
    <w:rsid w:val="008026E3"/>
    <w:rsid w:val="00802875"/>
    <w:rsid w:val="00813B1A"/>
    <w:rsid w:val="00817093"/>
    <w:rsid w:val="00825F6F"/>
    <w:rsid w:val="00831F62"/>
    <w:rsid w:val="00843000"/>
    <w:rsid w:val="00851210"/>
    <w:rsid w:val="00851E53"/>
    <w:rsid w:val="008575E0"/>
    <w:rsid w:val="00857E38"/>
    <w:rsid w:val="008600B0"/>
    <w:rsid w:val="008621C9"/>
    <w:rsid w:val="0086301A"/>
    <w:rsid w:val="008641C2"/>
    <w:rsid w:val="008664ED"/>
    <w:rsid w:val="0087182E"/>
    <w:rsid w:val="00893D4B"/>
    <w:rsid w:val="008A20E8"/>
    <w:rsid w:val="008B169E"/>
    <w:rsid w:val="008B31B9"/>
    <w:rsid w:val="008B548E"/>
    <w:rsid w:val="008B71EB"/>
    <w:rsid w:val="008B7E5A"/>
    <w:rsid w:val="008C064B"/>
    <w:rsid w:val="008C4072"/>
    <w:rsid w:val="008C553E"/>
    <w:rsid w:val="008D4EDE"/>
    <w:rsid w:val="008E0808"/>
    <w:rsid w:val="008E3BA4"/>
    <w:rsid w:val="008E6AC0"/>
    <w:rsid w:val="008F0186"/>
    <w:rsid w:val="008F7E75"/>
    <w:rsid w:val="009001B9"/>
    <w:rsid w:val="00900B72"/>
    <w:rsid w:val="00902F52"/>
    <w:rsid w:val="00903032"/>
    <w:rsid w:val="00905344"/>
    <w:rsid w:val="009078BD"/>
    <w:rsid w:val="00913E0D"/>
    <w:rsid w:val="00914C16"/>
    <w:rsid w:val="009152DF"/>
    <w:rsid w:val="0092091D"/>
    <w:rsid w:val="00920DAB"/>
    <w:rsid w:val="009277D8"/>
    <w:rsid w:val="00937CB7"/>
    <w:rsid w:val="00943D7F"/>
    <w:rsid w:val="009440F5"/>
    <w:rsid w:val="00944FCD"/>
    <w:rsid w:val="00953860"/>
    <w:rsid w:val="009637EB"/>
    <w:rsid w:val="00963F76"/>
    <w:rsid w:val="00967C9A"/>
    <w:rsid w:val="00971D8C"/>
    <w:rsid w:val="00971DC1"/>
    <w:rsid w:val="00972937"/>
    <w:rsid w:val="00975B6A"/>
    <w:rsid w:val="009826A7"/>
    <w:rsid w:val="00986A61"/>
    <w:rsid w:val="00995B12"/>
    <w:rsid w:val="00996E24"/>
    <w:rsid w:val="009A1174"/>
    <w:rsid w:val="009A2C5C"/>
    <w:rsid w:val="009A3991"/>
    <w:rsid w:val="009B1DEF"/>
    <w:rsid w:val="009B6218"/>
    <w:rsid w:val="009C2E5F"/>
    <w:rsid w:val="009C4161"/>
    <w:rsid w:val="009C56BA"/>
    <w:rsid w:val="009C690C"/>
    <w:rsid w:val="009C6DA4"/>
    <w:rsid w:val="009D07C7"/>
    <w:rsid w:val="009E2972"/>
    <w:rsid w:val="009E497D"/>
    <w:rsid w:val="009E69FF"/>
    <w:rsid w:val="009F2EAD"/>
    <w:rsid w:val="009F35FE"/>
    <w:rsid w:val="009F49EC"/>
    <w:rsid w:val="009F7EF2"/>
    <w:rsid w:val="00A00CED"/>
    <w:rsid w:val="00A01446"/>
    <w:rsid w:val="00A05E49"/>
    <w:rsid w:val="00A12FB1"/>
    <w:rsid w:val="00A13A44"/>
    <w:rsid w:val="00A21472"/>
    <w:rsid w:val="00A234D8"/>
    <w:rsid w:val="00A302FE"/>
    <w:rsid w:val="00A34BB5"/>
    <w:rsid w:val="00A356BA"/>
    <w:rsid w:val="00A36683"/>
    <w:rsid w:val="00A4161C"/>
    <w:rsid w:val="00A4235B"/>
    <w:rsid w:val="00A464E7"/>
    <w:rsid w:val="00A50074"/>
    <w:rsid w:val="00A5444D"/>
    <w:rsid w:val="00A55556"/>
    <w:rsid w:val="00A62E35"/>
    <w:rsid w:val="00A63790"/>
    <w:rsid w:val="00A671E4"/>
    <w:rsid w:val="00A70431"/>
    <w:rsid w:val="00A7073E"/>
    <w:rsid w:val="00A75980"/>
    <w:rsid w:val="00A901D4"/>
    <w:rsid w:val="00A91212"/>
    <w:rsid w:val="00A91930"/>
    <w:rsid w:val="00AA18A2"/>
    <w:rsid w:val="00AA1EA3"/>
    <w:rsid w:val="00AA2CCA"/>
    <w:rsid w:val="00AB14B9"/>
    <w:rsid w:val="00AB774A"/>
    <w:rsid w:val="00AC036B"/>
    <w:rsid w:val="00AC1597"/>
    <w:rsid w:val="00AC5837"/>
    <w:rsid w:val="00AD3F46"/>
    <w:rsid w:val="00AD4C1A"/>
    <w:rsid w:val="00AD7CD4"/>
    <w:rsid w:val="00AE638A"/>
    <w:rsid w:val="00AE64AA"/>
    <w:rsid w:val="00AE7E24"/>
    <w:rsid w:val="00AF43A9"/>
    <w:rsid w:val="00AF725B"/>
    <w:rsid w:val="00B01503"/>
    <w:rsid w:val="00B03C80"/>
    <w:rsid w:val="00B061E7"/>
    <w:rsid w:val="00B1393A"/>
    <w:rsid w:val="00B15AC9"/>
    <w:rsid w:val="00B20156"/>
    <w:rsid w:val="00B20ABF"/>
    <w:rsid w:val="00B21AF7"/>
    <w:rsid w:val="00B21E4D"/>
    <w:rsid w:val="00B21FE1"/>
    <w:rsid w:val="00B343AA"/>
    <w:rsid w:val="00B3692F"/>
    <w:rsid w:val="00B40500"/>
    <w:rsid w:val="00B43948"/>
    <w:rsid w:val="00B44745"/>
    <w:rsid w:val="00B44883"/>
    <w:rsid w:val="00B47398"/>
    <w:rsid w:val="00B479EC"/>
    <w:rsid w:val="00B53BFD"/>
    <w:rsid w:val="00B62787"/>
    <w:rsid w:val="00B65152"/>
    <w:rsid w:val="00B820E2"/>
    <w:rsid w:val="00B87B55"/>
    <w:rsid w:val="00B932E6"/>
    <w:rsid w:val="00B94B4E"/>
    <w:rsid w:val="00B95584"/>
    <w:rsid w:val="00B96756"/>
    <w:rsid w:val="00B96E41"/>
    <w:rsid w:val="00BA0C56"/>
    <w:rsid w:val="00BA4228"/>
    <w:rsid w:val="00BA5CCD"/>
    <w:rsid w:val="00BA603D"/>
    <w:rsid w:val="00BB66B8"/>
    <w:rsid w:val="00BB755D"/>
    <w:rsid w:val="00BC5EE4"/>
    <w:rsid w:val="00BD0134"/>
    <w:rsid w:val="00BD1CF6"/>
    <w:rsid w:val="00BE3849"/>
    <w:rsid w:val="00BF13FD"/>
    <w:rsid w:val="00C01046"/>
    <w:rsid w:val="00C06A28"/>
    <w:rsid w:val="00C17679"/>
    <w:rsid w:val="00C23CBC"/>
    <w:rsid w:val="00C34695"/>
    <w:rsid w:val="00C36901"/>
    <w:rsid w:val="00C41FCA"/>
    <w:rsid w:val="00C43843"/>
    <w:rsid w:val="00C47CB1"/>
    <w:rsid w:val="00C53BDA"/>
    <w:rsid w:val="00C57E46"/>
    <w:rsid w:val="00C62C91"/>
    <w:rsid w:val="00C63169"/>
    <w:rsid w:val="00C6634E"/>
    <w:rsid w:val="00C71851"/>
    <w:rsid w:val="00C749F4"/>
    <w:rsid w:val="00C80C8B"/>
    <w:rsid w:val="00C8694E"/>
    <w:rsid w:val="00C90558"/>
    <w:rsid w:val="00C961C3"/>
    <w:rsid w:val="00C9643E"/>
    <w:rsid w:val="00C9676B"/>
    <w:rsid w:val="00CA2DBE"/>
    <w:rsid w:val="00CC43A5"/>
    <w:rsid w:val="00CC6E1A"/>
    <w:rsid w:val="00CE1613"/>
    <w:rsid w:val="00CE3C89"/>
    <w:rsid w:val="00CF0702"/>
    <w:rsid w:val="00CF2FF7"/>
    <w:rsid w:val="00CF44B8"/>
    <w:rsid w:val="00CF4AD3"/>
    <w:rsid w:val="00CF763A"/>
    <w:rsid w:val="00D0195D"/>
    <w:rsid w:val="00D046EB"/>
    <w:rsid w:val="00D0510B"/>
    <w:rsid w:val="00D440C2"/>
    <w:rsid w:val="00D52455"/>
    <w:rsid w:val="00D6451E"/>
    <w:rsid w:val="00D67789"/>
    <w:rsid w:val="00D67AA7"/>
    <w:rsid w:val="00D7048C"/>
    <w:rsid w:val="00D709AE"/>
    <w:rsid w:val="00D74ADE"/>
    <w:rsid w:val="00D77630"/>
    <w:rsid w:val="00D80641"/>
    <w:rsid w:val="00D808E7"/>
    <w:rsid w:val="00D90795"/>
    <w:rsid w:val="00D9140B"/>
    <w:rsid w:val="00D969A8"/>
    <w:rsid w:val="00D97A1E"/>
    <w:rsid w:val="00DB05A8"/>
    <w:rsid w:val="00DB1D4C"/>
    <w:rsid w:val="00DB3628"/>
    <w:rsid w:val="00DB3F45"/>
    <w:rsid w:val="00DB6B8B"/>
    <w:rsid w:val="00DB71E8"/>
    <w:rsid w:val="00DD0FF5"/>
    <w:rsid w:val="00DD44E3"/>
    <w:rsid w:val="00DD62DC"/>
    <w:rsid w:val="00DE1FCE"/>
    <w:rsid w:val="00DE3E84"/>
    <w:rsid w:val="00DE4C20"/>
    <w:rsid w:val="00DF1E95"/>
    <w:rsid w:val="00DF2EA0"/>
    <w:rsid w:val="00E023EF"/>
    <w:rsid w:val="00E0363E"/>
    <w:rsid w:val="00E07B95"/>
    <w:rsid w:val="00E24BEE"/>
    <w:rsid w:val="00E256CF"/>
    <w:rsid w:val="00E30858"/>
    <w:rsid w:val="00E3201F"/>
    <w:rsid w:val="00E328C1"/>
    <w:rsid w:val="00E34C79"/>
    <w:rsid w:val="00E419B9"/>
    <w:rsid w:val="00E426B1"/>
    <w:rsid w:val="00E44046"/>
    <w:rsid w:val="00E51074"/>
    <w:rsid w:val="00E52218"/>
    <w:rsid w:val="00E53724"/>
    <w:rsid w:val="00E6257B"/>
    <w:rsid w:val="00E71D9F"/>
    <w:rsid w:val="00E71F4B"/>
    <w:rsid w:val="00E73353"/>
    <w:rsid w:val="00E83244"/>
    <w:rsid w:val="00E838CB"/>
    <w:rsid w:val="00E91CE9"/>
    <w:rsid w:val="00E92464"/>
    <w:rsid w:val="00E92F9B"/>
    <w:rsid w:val="00E96177"/>
    <w:rsid w:val="00E96C3F"/>
    <w:rsid w:val="00E979CB"/>
    <w:rsid w:val="00EA134B"/>
    <w:rsid w:val="00EA6577"/>
    <w:rsid w:val="00EA70D4"/>
    <w:rsid w:val="00EA77FF"/>
    <w:rsid w:val="00EA7F8C"/>
    <w:rsid w:val="00EB06FC"/>
    <w:rsid w:val="00EB4A18"/>
    <w:rsid w:val="00EB62B7"/>
    <w:rsid w:val="00EB7E0E"/>
    <w:rsid w:val="00EC37B9"/>
    <w:rsid w:val="00ED3B64"/>
    <w:rsid w:val="00EE5D17"/>
    <w:rsid w:val="00EE65F5"/>
    <w:rsid w:val="00EE662D"/>
    <w:rsid w:val="00EF307D"/>
    <w:rsid w:val="00EF6FAF"/>
    <w:rsid w:val="00EF78E1"/>
    <w:rsid w:val="00F01AEE"/>
    <w:rsid w:val="00F02684"/>
    <w:rsid w:val="00F26A44"/>
    <w:rsid w:val="00F26E3A"/>
    <w:rsid w:val="00F278B2"/>
    <w:rsid w:val="00F311C2"/>
    <w:rsid w:val="00F323B3"/>
    <w:rsid w:val="00F3240A"/>
    <w:rsid w:val="00F41F33"/>
    <w:rsid w:val="00F437EC"/>
    <w:rsid w:val="00F474D5"/>
    <w:rsid w:val="00F512A3"/>
    <w:rsid w:val="00F52B9A"/>
    <w:rsid w:val="00F52BE7"/>
    <w:rsid w:val="00F52D43"/>
    <w:rsid w:val="00F54BE3"/>
    <w:rsid w:val="00F74034"/>
    <w:rsid w:val="00F74FE3"/>
    <w:rsid w:val="00F75A0C"/>
    <w:rsid w:val="00F7604C"/>
    <w:rsid w:val="00F80B95"/>
    <w:rsid w:val="00F91BEB"/>
    <w:rsid w:val="00F96E26"/>
    <w:rsid w:val="00FA3B05"/>
    <w:rsid w:val="00FB3704"/>
    <w:rsid w:val="00FB65EA"/>
    <w:rsid w:val="00FB74C7"/>
    <w:rsid w:val="00FC4800"/>
    <w:rsid w:val="00FC7110"/>
    <w:rsid w:val="00FC79EC"/>
    <w:rsid w:val="00FE27B4"/>
    <w:rsid w:val="00FE37FF"/>
    <w:rsid w:val="00FE42E3"/>
    <w:rsid w:val="00FE7C9D"/>
    <w:rsid w:val="00FF0FF1"/>
    <w:rsid w:val="00FF47C0"/>
    <w:rsid w:val="00FF49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4ADC45"/>
  <w15:docId w15:val="{6FF379F0-AC68-4700-9436-746D85EB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7C9"/>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5907C9"/>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907C9"/>
    <w:rPr>
      <w:rFonts w:ascii="Arial" w:eastAsia="MS Mincho" w:hAnsi="Arial" w:cs="Times New Roman"/>
      <w:b/>
      <w:sz w:val="20"/>
      <w:szCs w:val="24"/>
      <w:lang w:val="es-ES" w:eastAsia="es-ES"/>
    </w:rPr>
  </w:style>
  <w:style w:type="paragraph" w:styleId="Encabezado">
    <w:name w:val="header"/>
    <w:basedOn w:val="Normal"/>
    <w:link w:val="EncabezadoCar"/>
    <w:rsid w:val="005907C9"/>
    <w:pPr>
      <w:tabs>
        <w:tab w:val="center" w:pos="4252"/>
        <w:tab w:val="right" w:pos="8504"/>
      </w:tabs>
    </w:pPr>
  </w:style>
  <w:style w:type="character" w:customStyle="1" w:styleId="EncabezadoCar">
    <w:name w:val="Encabezado Car"/>
    <w:basedOn w:val="Fuentedeprrafopredeter"/>
    <w:link w:val="Encabezado"/>
    <w:rsid w:val="005907C9"/>
    <w:rPr>
      <w:rFonts w:ascii="Arial Narrow" w:eastAsia="MS Mincho" w:hAnsi="Arial Narrow" w:cs="Times New Roman"/>
      <w:sz w:val="24"/>
      <w:szCs w:val="24"/>
      <w:lang w:val="es-ES" w:eastAsia="es-ES"/>
    </w:rPr>
  </w:style>
  <w:style w:type="character" w:styleId="Nmerodepgina">
    <w:name w:val="page number"/>
    <w:basedOn w:val="Fuentedeprrafopredeter"/>
    <w:rsid w:val="005907C9"/>
  </w:style>
  <w:style w:type="paragraph" w:styleId="Textoindependiente2">
    <w:name w:val="Body Text 2"/>
    <w:basedOn w:val="Normal"/>
    <w:link w:val="Textoindependiente2Car"/>
    <w:rsid w:val="005907C9"/>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rsid w:val="005907C9"/>
    <w:rPr>
      <w:rFonts w:ascii="Arial" w:eastAsia="Times New Roman" w:hAnsi="Arial" w:cs="Times New Roman"/>
      <w:sz w:val="24"/>
      <w:szCs w:val="20"/>
      <w:lang w:val="es-ES" w:eastAsia="es-ES"/>
    </w:rPr>
  </w:style>
  <w:style w:type="paragraph" w:styleId="Puesto">
    <w:name w:val="Title"/>
    <w:basedOn w:val="Normal"/>
    <w:link w:val="PuestoCar"/>
    <w:qFormat/>
    <w:rsid w:val="005907C9"/>
    <w:pPr>
      <w:jc w:val="center"/>
    </w:pPr>
    <w:rPr>
      <w:b/>
    </w:rPr>
  </w:style>
  <w:style w:type="character" w:customStyle="1" w:styleId="PuestoCar">
    <w:name w:val="Puesto Car"/>
    <w:basedOn w:val="Fuentedeprrafopredeter"/>
    <w:link w:val="Puesto"/>
    <w:rsid w:val="005907C9"/>
    <w:rPr>
      <w:rFonts w:ascii="Arial Narrow" w:eastAsia="MS Mincho" w:hAnsi="Arial Narrow" w:cs="Times New Roman"/>
      <w:b/>
      <w:sz w:val="24"/>
      <w:szCs w:val="24"/>
      <w:lang w:val="es-ES" w:eastAsia="es-ES"/>
    </w:rPr>
  </w:style>
  <w:style w:type="paragraph" w:customStyle="1" w:styleId="Default">
    <w:name w:val="Default"/>
    <w:rsid w:val="005907C9"/>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Piedepgina">
    <w:name w:val="footer"/>
    <w:basedOn w:val="Normal"/>
    <w:link w:val="PiedepginaCar"/>
    <w:uiPriority w:val="99"/>
    <w:unhideWhenUsed/>
    <w:rsid w:val="005907C9"/>
    <w:pPr>
      <w:tabs>
        <w:tab w:val="center" w:pos="4419"/>
        <w:tab w:val="right" w:pos="8838"/>
      </w:tabs>
    </w:pPr>
  </w:style>
  <w:style w:type="character" w:customStyle="1" w:styleId="PiedepginaCar">
    <w:name w:val="Pie de página Car"/>
    <w:basedOn w:val="Fuentedeprrafopredeter"/>
    <w:link w:val="Piedepgina"/>
    <w:uiPriority w:val="99"/>
    <w:rsid w:val="005907C9"/>
    <w:rPr>
      <w:rFonts w:ascii="Arial Narrow" w:eastAsia="MS Mincho" w:hAnsi="Arial Narrow" w:cs="Times New Roman"/>
      <w:sz w:val="24"/>
      <w:szCs w:val="24"/>
      <w:lang w:val="es-ES" w:eastAsia="es-ES"/>
    </w:rPr>
  </w:style>
  <w:style w:type="paragraph" w:styleId="Textodeglobo">
    <w:name w:val="Balloon Text"/>
    <w:basedOn w:val="Normal"/>
    <w:link w:val="TextodegloboCar"/>
    <w:uiPriority w:val="99"/>
    <w:semiHidden/>
    <w:unhideWhenUsed/>
    <w:rsid w:val="00DB3F45"/>
    <w:rPr>
      <w:rFonts w:ascii="Tahoma" w:hAnsi="Tahoma" w:cs="Tahoma"/>
      <w:sz w:val="16"/>
      <w:szCs w:val="16"/>
    </w:rPr>
  </w:style>
  <w:style w:type="character" w:customStyle="1" w:styleId="TextodegloboCar">
    <w:name w:val="Texto de globo Car"/>
    <w:basedOn w:val="Fuentedeprrafopredeter"/>
    <w:link w:val="Textodeglobo"/>
    <w:uiPriority w:val="99"/>
    <w:semiHidden/>
    <w:rsid w:val="00DB3F45"/>
    <w:rPr>
      <w:rFonts w:ascii="Tahoma" w:eastAsia="MS Mincho" w:hAnsi="Tahoma" w:cs="Tahoma"/>
      <w:sz w:val="16"/>
      <w:szCs w:val="16"/>
      <w:lang w:val="es-ES" w:eastAsia="es-ES"/>
    </w:rPr>
  </w:style>
  <w:style w:type="paragraph" w:styleId="Prrafodelista">
    <w:name w:val="List Paragraph"/>
    <w:basedOn w:val="Normal"/>
    <w:uiPriority w:val="34"/>
    <w:qFormat/>
    <w:rsid w:val="00E6257B"/>
    <w:pPr>
      <w:ind w:left="720"/>
      <w:contextualSpacing/>
    </w:pPr>
  </w:style>
  <w:style w:type="character" w:styleId="Refdecomentario">
    <w:name w:val="annotation reference"/>
    <w:basedOn w:val="Fuentedeprrafopredeter"/>
    <w:uiPriority w:val="99"/>
    <w:semiHidden/>
    <w:unhideWhenUsed/>
    <w:rsid w:val="0034511B"/>
    <w:rPr>
      <w:sz w:val="16"/>
      <w:szCs w:val="16"/>
    </w:rPr>
  </w:style>
  <w:style w:type="paragraph" w:styleId="Textocomentario">
    <w:name w:val="annotation text"/>
    <w:basedOn w:val="Normal"/>
    <w:link w:val="TextocomentarioCar"/>
    <w:uiPriority w:val="99"/>
    <w:semiHidden/>
    <w:unhideWhenUsed/>
    <w:rsid w:val="0034511B"/>
    <w:rPr>
      <w:sz w:val="20"/>
      <w:szCs w:val="20"/>
    </w:rPr>
  </w:style>
  <w:style w:type="character" w:customStyle="1" w:styleId="TextocomentarioCar">
    <w:name w:val="Texto comentario Car"/>
    <w:basedOn w:val="Fuentedeprrafopredeter"/>
    <w:link w:val="Textocomentario"/>
    <w:uiPriority w:val="99"/>
    <w:semiHidden/>
    <w:rsid w:val="0034511B"/>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4511B"/>
    <w:rPr>
      <w:b/>
      <w:bCs/>
    </w:rPr>
  </w:style>
  <w:style w:type="character" w:customStyle="1" w:styleId="AsuntodelcomentarioCar">
    <w:name w:val="Asunto del comentario Car"/>
    <w:basedOn w:val="TextocomentarioCar"/>
    <w:link w:val="Asuntodelcomentario"/>
    <w:uiPriority w:val="99"/>
    <w:semiHidden/>
    <w:rsid w:val="0034511B"/>
    <w:rPr>
      <w:rFonts w:ascii="Arial Narrow" w:eastAsia="MS Mincho" w:hAnsi="Arial Narrow"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54">
      <w:bodyDiv w:val="1"/>
      <w:marLeft w:val="0"/>
      <w:marRight w:val="0"/>
      <w:marTop w:val="0"/>
      <w:marBottom w:val="0"/>
      <w:divBdr>
        <w:top w:val="none" w:sz="0" w:space="0" w:color="auto"/>
        <w:left w:val="none" w:sz="0" w:space="0" w:color="auto"/>
        <w:bottom w:val="none" w:sz="0" w:space="0" w:color="auto"/>
        <w:right w:val="none" w:sz="0" w:space="0" w:color="auto"/>
      </w:divBdr>
    </w:div>
    <w:div w:id="9333195">
      <w:bodyDiv w:val="1"/>
      <w:marLeft w:val="0"/>
      <w:marRight w:val="0"/>
      <w:marTop w:val="0"/>
      <w:marBottom w:val="0"/>
      <w:divBdr>
        <w:top w:val="none" w:sz="0" w:space="0" w:color="auto"/>
        <w:left w:val="none" w:sz="0" w:space="0" w:color="auto"/>
        <w:bottom w:val="none" w:sz="0" w:space="0" w:color="auto"/>
        <w:right w:val="none" w:sz="0" w:space="0" w:color="auto"/>
      </w:divBdr>
    </w:div>
    <w:div w:id="57172501">
      <w:bodyDiv w:val="1"/>
      <w:marLeft w:val="0"/>
      <w:marRight w:val="0"/>
      <w:marTop w:val="0"/>
      <w:marBottom w:val="0"/>
      <w:divBdr>
        <w:top w:val="none" w:sz="0" w:space="0" w:color="auto"/>
        <w:left w:val="none" w:sz="0" w:space="0" w:color="auto"/>
        <w:bottom w:val="none" w:sz="0" w:space="0" w:color="auto"/>
        <w:right w:val="none" w:sz="0" w:space="0" w:color="auto"/>
      </w:divBdr>
    </w:div>
    <w:div w:id="67384336">
      <w:bodyDiv w:val="1"/>
      <w:marLeft w:val="0"/>
      <w:marRight w:val="0"/>
      <w:marTop w:val="0"/>
      <w:marBottom w:val="0"/>
      <w:divBdr>
        <w:top w:val="none" w:sz="0" w:space="0" w:color="auto"/>
        <w:left w:val="none" w:sz="0" w:space="0" w:color="auto"/>
        <w:bottom w:val="none" w:sz="0" w:space="0" w:color="auto"/>
        <w:right w:val="none" w:sz="0" w:space="0" w:color="auto"/>
      </w:divBdr>
    </w:div>
    <w:div w:id="92822572">
      <w:bodyDiv w:val="1"/>
      <w:marLeft w:val="0"/>
      <w:marRight w:val="0"/>
      <w:marTop w:val="0"/>
      <w:marBottom w:val="0"/>
      <w:divBdr>
        <w:top w:val="none" w:sz="0" w:space="0" w:color="auto"/>
        <w:left w:val="none" w:sz="0" w:space="0" w:color="auto"/>
        <w:bottom w:val="none" w:sz="0" w:space="0" w:color="auto"/>
        <w:right w:val="none" w:sz="0" w:space="0" w:color="auto"/>
      </w:divBdr>
    </w:div>
    <w:div w:id="142427872">
      <w:bodyDiv w:val="1"/>
      <w:marLeft w:val="0"/>
      <w:marRight w:val="0"/>
      <w:marTop w:val="0"/>
      <w:marBottom w:val="0"/>
      <w:divBdr>
        <w:top w:val="none" w:sz="0" w:space="0" w:color="auto"/>
        <w:left w:val="none" w:sz="0" w:space="0" w:color="auto"/>
        <w:bottom w:val="none" w:sz="0" w:space="0" w:color="auto"/>
        <w:right w:val="none" w:sz="0" w:space="0" w:color="auto"/>
      </w:divBdr>
    </w:div>
    <w:div w:id="142939195">
      <w:bodyDiv w:val="1"/>
      <w:marLeft w:val="0"/>
      <w:marRight w:val="0"/>
      <w:marTop w:val="0"/>
      <w:marBottom w:val="0"/>
      <w:divBdr>
        <w:top w:val="none" w:sz="0" w:space="0" w:color="auto"/>
        <w:left w:val="none" w:sz="0" w:space="0" w:color="auto"/>
        <w:bottom w:val="none" w:sz="0" w:space="0" w:color="auto"/>
        <w:right w:val="none" w:sz="0" w:space="0" w:color="auto"/>
      </w:divBdr>
    </w:div>
    <w:div w:id="150023107">
      <w:bodyDiv w:val="1"/>
      <w:marLeft w:val="0"/>
      <w:marRight w:val="0"/>
      <w:marTop w:val="0"/>
      <w:marBottom w:val="0"/>
      <w:divBdr>
        <w:top w:val="none" w:sz="0" w:space="0" w:color="auto"/>
        <w:left w:val="none" w:sz="0" w:space="0" w:color="auto"/>
        <w:bottom w:val="none" w:sz="0" w:space="0" w:color="auto"/>
        <w:right w:val="none" w:sz="0" w:space="0" w:color="auto"/>
      </w:divBdr>
    </w:div>
    <w:div w:id="180173013">
      <w:bodyDiv w:val="1"/>
      <w:marLeft w:val="0"/>
      <w:marRight w:val="0"/>
      <w:marTop w:val="0"/>
      <w:marBottom w:val="0"/>
      <w:divBdr>
        <w:top w:val="none" w:sz="0" w:space="0" w:color="auto"/>
        <w:left w:val="none" w:sz="0" w:space="0" w:color="auto"/>
        <w:bottom w:val="none" w:sz="0" w:space="0" w:color="auto"/>
        <w:right w:val="none" w:sz="0" w:space="0" w:color="auto"/>
      </w:divBdr>
    </w:div>
    <w:div w:id="186260710">
      <w:bodyDiv w:val="1"/>
      <w:marLeft w:val="0"/>
      <w:marRight w:val="0"/>
      <w:marTop w:val="0"/>
      <w:marBottom w:val="0"/>
      <w:divBdr>
        <w:top w:val="none" w:sz="0" w:space="0" w:color="auto"/>
        <w:left w:val="none" w:sz="0" w:space="0" w:color="auto"/>
        <w:bottom w:val="none" w:sz="0" w:space="0" w:color="auto"/>
        <w:right w:val="none" w:sz="0" w:space="0" w:color="auto"/>
      </w:divBdr>
    </w:div>
    <w:div w:id="187723131">
      <w:bodyDiv w:val="1"/>
      <w:marLeft w:val="0"/>
      <w:marRight w:val="0"/>
      <w:marTop w:val="0"/>
      <w:marBottom w:val="0"/>
      <w:divBdr>
        <w:top w:val="none" w:sz="0" w:space="0" w:color="auto"/>
        <w:left w:val="none" w:sz="0" w:space="0" w:color="auto"/>
        <w:bottom w:val="none" w:sz="0" w:space="0" w:color="auto"/>
        <w:right w:val="none" w:sz="0" w:space="0" w:color="auto"/>
      </w:divBdr>
    </w:div>
    <w:div w:id="190919352">
      <w:bodyDiv w:val="1"/>
      <w:marLeft w:val="0"/>
      <w:marRight w:val="0"/>
      <w:marTop w:val="0"/>
      <w:marBottom w:val="0"/>
      <w:divBdr>
        <w:top w:val="none" w:sz="0" w:space="0" w:color="auto"/>
        <w:left w:val="none" w:sz="0" w:space="0" w:color="auto"/>
        <w:bottom w:val="none" w:sz="0" w:space="0" w:color="auto"/>
        <w:right w:val="none" w:sz="0" w:space="0" w:color="auto"/>
      </w:divBdr>
    </w:div>
    <w:div w:id="192302467">
      <w:bodyDiv w:val="1"/>
      <w:marLeft w:val="0"/>
      <w:marRight w:val="0"/>
      <w:marTop w:val="0"/>
      <w:marBottom w:val="0"/>
      <w:divBdr>
        <w:top w:val="none" w:sz="0" w:space="0" w:color="auto"/>
        <w:left w:val="none" w:sz="0" w:space="0" w:color="auto"/>
        <w:bottom w:val="none" w:sz="0" w:space="0" w:color="auto"/>
        <w:right w:val="none" w:sz="0" w:space="0" w:color="auto"/>
      </w:divBdr>
    </w:div>
    <w:div w:id="196506998">
      <w:bodyDiv w:val="1"/>
      <w:marLeft w:val="0"/>
      <w:marRight w:val="0"/>
      <w:marTop w:val="0"/>
      <w:marBottom w:val="0"/>
      <w:divBdr>
        <w:top w:val="none" w:sz="0" w:space="0" w:color="auto"/>
        <w:left w:val="none" w:sz="0" w:space="0" w:color="auto"/>
        <w:bottom w:val="none" w:sz="0" w:space="0" w:color="auto"/>
        <w:right w:val="none" w:sz="0" w:space="0" w:color="auto"/>
      </w:divBdr>
    </w:div>
    <w:div w:id="197550882">
      <w:bodyDiv w:val="1"/>
      <w:marLeft w:val="0"/>
      <w:marRight w:val="0"/>
      <w:marTop w:val="0"/>
      <w:marBottom w:val="0"/>
      <w:divBdr>
        <w:top w:val="none" w:sz="0" w:space="0" w:color="auto"/>
        <w:left w:val="none" w:sz="0" w:space="0" w:color="auto"/>
        <w:bottom w:val="none" w:sz="0" w:space="0" w:color="auto"/>
        <w:right w:val="none" w:sz="0" w:space="0" w:color="auto"/>
      </w:divBdr>
    </w:div>
    <w:div w:id="204099139">
      <w:bodyDiv w:val="1"/>
      <w:marLeft w:val="0"/>
      <w:marRight w:val="0"/>
      <w:marTop w:val="0"/>
      <w:marBottom w:val="0"/>
      <w:divBdr>
        <w:top w:val="none" w:sz="0" w:space="0" w:color="auto"/>
        <w:left w:val="none" w:sz="0" w:space="0" w:color="auto"/>
        <w:bottom w:val="none" w:sz="0" w:space="0" w:color="auto"/>
        <w:right w:val="none" w:sz="0" w:space="0" w:color="auto"/>
      </w:divBdr>
    </w:div>
    <w:div w:id="221258806">
      <w:bodyDiv w:val="1"/>
      <w:marLeft w:val="0"/>
      <w:marRight w:val="0"/>
      <w:marTop w:val="0"/>
      <w:marBottom w:val="0"/>
      <w:divBdr>
        <w:top w:val="none" w:sz="0" w:space="0" w:color="auto"/>
        <w:left w:val="none" w:sz="0" w:space="0" w:color="auto"/>
        <w:bottom w:val="none" w:sz="0" w:space="0" w:color="auto"/>
        <w:right w:val="none" w:sz="0" w:space="0" w:color="auto"/>
      </w:divBdr>
    </w:div>
    <w:div w:id="230576907">
      <w:bodyDiv w:val="1"/>
      <w:marLeft w:val="0"/>
      <w:marRight w:val="0"/>
      <w:marTop w:val="0"/>
      <w:marBottom w:val="0"/>
      <w:divBdr>
        <w:top w:val="none" w:sz="0" w:space="0" w:color="auto"/>
        <w:left w:val="none" w:sz="0" w:space="0" w:color="auto"/>
        <w:bottom w:val="none" w:sz="0" w:space="0" w:color="auto"/>
        <w:right w:val="none" w:sz="0" w:space="0" w:color="auto"/>
      </w:divBdr>
    </w:div>
    <w:div w:id="233667400">
      <w:bodyDiv w:val="1"/>
      <w:marLeft w:val="0"/>
      <w:marRight w:val="0"/>
      <w:marTop w:val="0"/>
      <w:marBottom w:val="0"/>
      <w:divBdr>
        <w:top w:val="none" w:sz="0" w:space="0" w:color="auto"/>
        <w:left w:val="none" w:sz="0" w:space="0" w:color="auto"/>
        <w:bottom w:val="none" w:sz="0" w:space="0" w:color="auto"/>
        <w:right w:val="none" w:sz="0" w:space="0" w:color="auto"/>
      </w:divBdr>
    </w:div>
    <w:div w:id="247270923">
      <w:bodyDiv w:val="1"/>
      <w:marLeft w:val="0"/>
      <w:marRight w:val="0"/>
      <w:marTop w:val="0"/>
      <w:marBottom w:val="0"/>
      <w:divBdr>
        <w:top w:val="none" w:sz="0" w:space="0" w:color="auto"/>
        <w:left w:val="none" w:sz="0" w:space="0" w:color="auto"/>
        <w:bottom w:val="none" w:sz="0" w:space="0" w:color="auto"/>
        <w:right w:val="none" w:sz="0" w:space="0" w:color="auto"/>
      </w:divBdr>
    </w:div>
    <w:div w:id="287668549">
      <w:bodyDiv w:val="1"/>
      <w:marLeft w:val="0"/>
      <w:marRight w:val="0"/>
      <w:marTop w:val="0"/>
      <w:marBottom w:val="0"/>
      <w:divBdr>
        <w:top w:val="none" w:sz="0" w:space="0" w:color="auto"/>
        <w:left w:val="none" w:sz="0" w:space="0" w:color="auto"/>
        <w:bottom w:val="none" w:sz="0" w:space="0" w:color="auto"/>
        <w:right w:val="none" w:sz="0" w:space="0" w:color="auto"/>
      </w:divBdr>
    </w:div>
    <w:div w:id="289555305">
      <w:bodyDiv w:val="1"/>
      <w:marLeft w:val="0"/>
      <w:marRight w:val="0"/>
      <w:marTop w:val="0"/>
      <w:marBottom w:val="0"/>
      <w:divBdr>
        <w:top w:val="none" w:sz="0" w:space="0" w:color="auto"/>
        <w:left w:val="none" w:sz="0" w:space="0" w:color="auto"/>
        <w:bottom w:val="none" w:sz="0" w:space="0" w:color="auto"/>
        <w:right w:val="none" w:sz="0" w:space="0" w:color="auto"/>
      </w:divBdr>
    </w:div>
    <w:div w:id="289944921">
      <w:bodyDiv w:val="1"/>
      <w:marLeft w:val="0"/>
      <w:marRight w:val="0"/>
      <w:marTop w:val="0"/>
      <w:marBottom w:val="0"/>
      <w:divBdr>
        <w:top w:val="none" w:sz="0" w:space="0" w:color="auto"/>
        <w:left w:val="none" w:sz="0" w:space="0" w:color="auto"/>
        <w:bottom w:val="none" w:sz="0" w:space="0" w:color="auto"/>
        <w:right w:val="none" w:sz="0" w:space="0" w:color="auto"/>
      </w:divBdr>
    </w:div>
    <w:div w:id="326590513">
      <w:bodyDiv w:val="1"/>
      <w:marLeft w:val="0"/>
      <w:marRight w:val="0"/>
      <w:marTop w:val="0"/>
      <w:marBottom w:val="0"/>
      <w:divBdr>
        <w:top w:val="none" w:sz="0" w:space="0" w:color="auto"/>
        <w:left w:val="none" w:sz="0" w:space="0" w:color="auto"/>
        <w:bottom w:val="none" w:sz="0" w:space="0" w:color="auto"/>
        <w:right w:val="none" w:sz="0" w:space="0" w:color="auto"/>
      </w:divBdr>
    </w:div>
    <w:div w:id="351303643">
      <w:bodyDiv w:val="1"/>
      <w:marLeft w:val="0"/>
      <w:marRight w:val="0"/>
      <w:marTop w:val="0"/>
      <w:marBottom w:val="0"/>
      <w:divBdr>
        <w:top w:val="none" w:sz="0" w:space="0" w:color="auto"/>
        <w:left w:val="none" w:sz="0" w:space="0" w:color="auto"/>
        <w:bottom w:val="none" w:sz="0" w:space="0" w:color="auto"/>
        <w:right w:val="none" w:sz="0" w:space="0" w:color="auto"/>
      </w:divBdr>
    </w:div>
    <w:div w:id="358701251">
      <w:bodyDiv w:val="1"/>
      <w:marLeft w:val="0"/>
      <w:marRight w:val="0"/>
      <w:marTop w:val="0"/>
      <w:marBottom w:val="0"/>
      <w:divBdr>
        <w:top w:val="none" w:sz="0" w:space="0" w:color="auto"/>
        <w:left w:val="none" w:sz="0" w:space="0" w:color="auto"/>
        <w:bottom w:val="none" w:sz="0" w:space="0" w:color="auto"/>
        <w:right w:val="none" w:sz="0" w:space="0" w:color="auto"/>
      </w:divBdr>
    </w:div>
    <w:div w:id="398405907">
      <w:bodyDiv w:val="1"/>
      <w:marLeft w:val="0"/>
      <w:marRight w:val="0"/>
      <w:marTop w:val="0"/>
      <w:marBottom w:val="0"/>
      <w:divBdr>
        <w:top w:val="none" w:sz="0" w:space="0" w:color="auto"/>
        <w:left w:val="none" w:sz="0" w:space="0" w:color="auto"/>
        <w:bottom w:val="none" w:sz="0" w:space="0" w:color="auto"/>
        <w:right w:val="none" w:sz="0" w:space="0" w:color="auto"/>
      </w:divBdr>
    </w:div>
    <w:div w:id="408888164">
      <w:bodyDiv w:val="1"/>
      <w:marLeft w:val="0"/>
      <w:marRight w:val="0"/>
      <w:marTop w:val="0"/>
      <w:marBottom w:val="0"/>
      <w:divBdr>
        <w:top w:val="none" w:sz="0" w:space="0" w:color="auto"/>
        <w:left w:val="none" w:sz="0" w:space="0" w:color="auto"/>
        <w:bottom w:val="none" w:sz="0" w:space="0" w:color="auto"/>
        <w:right w:val="none" w:sz="0" w:space="0" w:color="auto"/>
      </w:divBdr>
    </w:div>
    <w:div w:id="414937860">
      <w:bodyDiv w:val="1"/>
      <w:marLeft w:val="0"/>
      <w:marRight w:val="0"/>
      <w:marTop w:val="0"/>
      <w:marBottom w:val="0"/>
      <w:divBdr>
        <w:top w:val="none" w:sz="0" w:space="0" w:color="auto"/>
        <w:left w:val="none" w:sz="0" w:space="0" w:color="auto"/>
        <w:bottom w:val="none" w:sz="0" w:space="0" w:color="auto"/>
        <w:right w:val="none" w:sz="0" w:space="0" w:color="auto"/>
      </w:divBdr>
    </w:div>
    <w:div w:id="434596269">
      <w:bodyDiv w:val="1"/>
      <w:marLeft w:val="0"/>
      <w:marRight w:val="0"/>
      <w:marTop w:val="0"/>
      <w:marBottom w:val="0"/>
      <w:divBdr>
        <w:top w:val="none" w:sz="0" w:space="0" w:color="auto"/>
        <w:left w:val="none" w:sz="0" w:space="0" w:color="auto"/>
        <w:bottom w:val="none" w:sz="0" w:space="0" w:color="auto"/>
        <w:right w:val="none" w:sz="0" w:space="0" w:color="auto"/>
      </w:divBdr>
    </w:div>
    <w:div w:id="462235461">
      <w:bodyDiv w:val="1"/>
      <w:marLeft w:val="0"/>
      <w:marRight w:val="0"/>
      <w:marTop w:val="0"/>
      <w:marBottom w:val="0"/>
      <w:divBdr>
        <w:top w:val="none" w:sz="0" w:space="0" w:color="auto"/>
        <w:left w:val="none" w:sz="0" w:space="0" w:color="auto"/>
        <w:bottom w:val="none" w:sz="0" w:space="0" w:color="auto"/>
        <w:right w:val="none" w:sz="0" w:space="0" w:color="auto"/>
      </w:divBdr>
    </w:div>
    <w:div w:id="471944953">
      <w:bodyDiv w:val="1"/>
      <w:marLeft w:val="0"/>
      <w:marRight w:val="0"/>
      <w:marTop w:val="0"/>
      <w:marBottom w:val="0"/>
      <w:divBdr>
        <w:top w:val="none" w:sz="0" w:space="0" w:color="auto"/>
        <w:left w:val="none" w:sz="0" w:space="0" w:color="auto"/>
        <w:bottom w:val="none" w:sz="0" w:space="0" w:color="auto"/>
        <w:right w:val="none" w:sz="0" w:space="0" w:color="auto"/>
      </w:divBdr>
    </w:div>
    <w:div w:id="479690750">
      <w:bodyDiv w:val="1"/>
      <w:marLeft w:val="0"/>
      <w:marRight w:val="0"/>
      <w:marTop w:val="0"/>
      <w:marBottom w:val="0"/>
      <w:divBdr>
        <w:top w:val="none" w:sz="0" w:space="0" w:color="auto"/>
        <w:left w:val="none" w:sz="0" w:space="0" w:color="auto"/>
        <w:bottom w:val="none" w:sz="0" w:space="0" w:color="auto"/>
        <w:right w:val="none" w:sz="0" w:space="0" w:color="auto"/>
      </w:divBdr>
    </w:div>
    <w:div w:id="483468902">
      <w:bodyDiv w:val="1"/>
      <w:marLeft w:val="0"/>
      <w:marRight w:val="0"/>
      <w:marTop w:val="0"/>
      <w:marBottom w:val="0"/>
      <w:divBdr>
        <w:top w:val="none" w:sz="0" w:space="0" w:color="auto"/>
        <w:left w:val="none" w:sz="0" w:space="0" w:color="auto"/>
        <w:bottom w:val="none" w:sz="0" w:space="0" w:color="auto"/>
        <w:right w:val="none" w:sz="0" w:space="0" w:color="auto"/>
      </w:divBdr>
    </w:div>
    <w:div w:id="495531702">
      <w:bodyDiv w:val="1"/>
      <w:marLeft w:val="0"/>
      <w:marRight w:val="0"/>
      <w:marTop w:val="0"/>
      <w:marBottom w:val="0"/>
      <w:divBdr>
        <w:top w:val="none" w:sz="0" w:space="0" w:color="auto"/>
        <w:left w:val="none" w:sz="0" w:space="0" w:color="auto"/>
        <w:bottom w:val="none" w:sz="0" w:space="0" w:color="auto"/>
        <w:right w:val="none" w:sz="0" w:space="0" w:color="auto"/>
      </w:divBdr>
    </w:div>
    <w:div w:id="529416697">
      <w:bodyDiv w:val="1"/>
      <w:marLeft w:val="0"/>
      <w:marRight w:val="0"/>
      <w:marTop w:val="0"/>
      <w:marBottom w:val="0"/>
      <w:divBdr>
        <w:top w:val="none" w:sz="0" w:space="0" w:color="auto"/>
        <w:left w:val="none" w:sz="0" w:space="0" w:color="auto"/>
        <w:bottom w:val="none" w:sz="0" w:space="0" w:color="auto"/>
        <w:right w:val="none" w:sz="0" w:space="0" w:color="auto"/>
      </w:divBdr>
    </w:div>
    <w:div w:id="537862336">
      <w:bodyDiv w:val="1"/>
      <w:marLeft w:val="0"/>
      <w:marRight w:val="0"/>
      <w:marTop w:val="0"/>
      <w:marBottom w:val="0"/>
      <w:divBdr>
        <w:top w:val="none" w:sz="0" w:space="0" w:color="auto"/>
        <w:left w:val="none" w:sz="0" w:space="0" w:color="auto"/>
        <w:bottom w:val="none" w:sz="0" w:space="0" w:color="auto"/>
        <w:right w:val="none" w:sz="0" w:space="0" w:color="auto"/>
      </w:divBdr>
    </w:div>
    <w:div w:id="550650689">
      <w:bodyDiv w:val="1"/>
      <w:marLeft w:val="0"/>
      <w:marRight w:val="0"/>
      <w:marTop w:val="0"/>
      <w:marBottom w:val="0"/>
      <w:divBdr>
        <w:top w:val="none" w:sz="0" w:space="0" w:color="auto"/>
        <w:left w:val="none" w:sz="0" w:space="0" w:color="auto"/>
        <w:bottom w:val="none" w:sz="0" w:space="0" w:color="auto"/>
        <w:right w:val="none" w:sz="0" w:space="0" w:color="auto"/>
      </w:divBdr>
    </w:div>
    <w:div w:id="561185452">
      <w:bodyDiv w:val="1"/>
      <w:marLeft w:val="0"/>
      <w:marRight w:val="0"/>
      <w:marTop w:val="0"/>
      <w:marBottom w:val="0"/>
      <w:divBdr>
        <w:top w:val="none" w:sz="0" w:space="0" w:color="auto"/>
        <w:left w:val="none" w:sz="0" w:space="0" w:color="auto"/>
        <w:bottom w:val="none" w:sz="0" w:space="0" w:color="auto"/>
        <w:right w:val="none" w:sz="0" w:space="0" w:color="auto"/>
      </w:divBdr>
    </w:div>
    <w:div w:id="561452531">
      <w:bodyDiv w:val="1"/>
      <w:marLeft w:val="0"/>
      <w:marRight w:val="0"/>
      <w:marTop w:val="0"/>
      <w:marBottom w:val="0"/>
      <w:divBdr>
        <w:top w:val="none" w:sz="0" w:space="0" w:color="auto"/>
        <w:left w:val="none" w:sz="0" w:space="0" w:color="auto"/>
        <w:bottom w:val="none" w:sz="0" w:space="0" w:color="auto"/>
        <w:right w:val="none" w:sz="0" w:space="0" w:color="auto"/>
      </w:divBdr>
    </w:div>
    <w:div w:id="570846512">
      <w:bodyDiv w:val="1"/>
      <w:marLeft w:val="0"/>
      <w:marRight w:val="0"/>
      <w:marTop w:val="0"/>
      <w:marBottom w:val="0"/>
      <w:divBdr>
        <w:top w:val="none" w:sz="0" w:space="0" w:color="auto"/>
        <w:left w:val="none" w:sz="0" w:space="0" w:color="auto"/>
        <w:bottom w:val="none" w:sz="0" w:space="0" w:color="auto"/>
        <w:right w:val="none" w:sz="0" w:space="0" w:color="auto"/>
      </w:divBdr>
    </w:div>
    <w:div w:id="573246857">
      <w:bodyDiv w:val="1"/>
      <w:marLeft w:val="0"/>
      <w:marRight w:val="0"/>
      <w:marTop w:val="0"/>
      <w:marBottom w:val="0"/>
      <w:divBdr>
        <w:top w:val="none" w:sz="0" w:space="0" w:color="auto"/>
        <w:left w:val="none" w:sz="0" w:space="0" w:color="auto"/>
        <w:bottom w:val="none" w:sz="0" w:space="0" w:color="auto"/>
        <w:right w:val="none" w:sz="0" w:space="0" w:color="auto"/>
      </w:divBdr>
    </w:div>
    <w:div w:id="574239650">
      <w:bodyDiv w:val="1"/>
      <w:marLeft w:val="0"/>
      <w:marRight w:val="0"/>
      <w:marTop w:val="0"/>
      <w:marBottom w:val="0"/>
      <w:divBdr>
        <w:top w:val="none" w:sz="0" w:space="0" w:color="auto"/>
        <w:left w:val="none" w:sz="0" w:space="0" w:color="auto"/>
        <w:bottom w:val="none" w:sz="0" w:space="0" w:color="auto"/>
        <w:right w:val="none" w:sz="0" w:space="0" w:color="auto"/>
      </w:divBdr>
    </w:div>
    <w:div w:id="577404753">
      <w:bodyDiv w:val="1"/>
      <w:marLeft w:val="0"/>
      <w:marRight w:val="0"/>
      <w:marTop w:val="0"/>
      <w:marBottom w:val="0"/>
      <w:divBdr>
        <w:top w:val="none" w:sz="0" w:space="0" w:color="auto"/>
        <w:left w:val="none" w:sz="0" w:space="0" w:color="auto"/>
        <w:bottom w:val="none" w:sz="0" w:space="0" w:color="auto"/>
        <w:right w:val="none" w:sz="0" w:space="0" w:color="auto"/>
      </w:divBdr>
    </w:div>
    <w:div w:id="595597998">
      <w:bodyDiv w:val="1"/>
      <w:marLeft w:val="0"/>
      <w:marRight w:val="0"/>
      <w:marTop w:val="0"/>
      <w:marBottom w:val="0"/>
      <w:divBdr>
        <w:top w:val="none" w:sz="0" w:space="0" w:color="auto"/>
        <w:left w:val="none" w:sz="0" w:space="0" w:color="auto"/>
        <w:bottom w:val="none" w:sz="0" w:space="0" w:color="auto"/>
        <w:right w:val="none" w:sz="0" w:space="0" w:color="auto"/>
      </w:divBdr>
    </w:div>
    <w:div w:id="659581856">
      <w:bodyDiv w:val="1"/>
      <w:marLeft w:val="0"/>
      <w:marRight w:val="0"/>
      <w:marTop w:val="0"/>
      <w:marBottom w:val="0"/>
      <w:divBdr>
        <w:top w:val="none" w:sz="0" w:space="0" w:color="auto"/>
        <w:left w:val="none" w:sz="0" w:space="0" w:color="auto"/>
        <w:bottom w:val="none" w:sz="0" w:space="0" w:color="auto"/>
        <w:right w:val="none" w:sz="0" w:space="0" w:color="auto"/>
      </w:divBdr>
    </w:div>
    <w:div w:id="667247382">
      <w:bodyDiv w:val="1"/>
      <w:marLeft w:val="0"/>
      <w:marRight w:val="0"/>
      <w:marTop w:val="0"/>
      <w:marBottom w:val="0"/>
      <w:divBdr>
        <w:top w:val="none" w:sz="0" w:space="0" w:color="auto"/>
        <w:left w:val="none" w:sz="0" w:space="0" w:color="auto"/>
        <w:bottom w:val="none" w:sz="0" w:space="0" w:color="auto"/>
        <w:right w:val="none" w:sz="0" w:space="0" w:color="auto"/>
      </w:divBdr>
    </w:div>
    <w:div w:id="697505229">
      <w:bodyDiv w:val="1"/>
      <w:marLeft w:val="0"/>
      <w:marRight w:val="0"/>
      <w:marTop w:val="0"/>
      <w:marBottom w:val="0"/>
      <w:divBdr>
        <w:top w:val="none" w:sz="0" w:space="0" w:color="auto"/>
        <w:left w:val="none" w:sz="0" w:space="0" w:color="auto"/>
        <w:bottom w:val="none" w:sz="0" w:space="0" w:color="auto"/>
        <w:right w:val="none" w:sz="0" w:space="0" w:color="auto"/>
      </w:divBdr>
    </w:div>
    <w:div w:id="700938463">
      <w:bodyDiv w:val="1"/>
      <w:marLeft w:val="0"/>
      <w:marRight w:val="0"/>
      <w:marTop w:val="0"/>
      <w:marBottom w:val="0"/>
      <w:divBdr>
        <w:top w:val="none" w:sz="0" w:space="0" w:color="auto"/>
        <w:left w:val="none" w:sz="0" w:space="0" w:color="auto"/>
        <w:bottom w:val="none" w:sz="0" w:space="0" w:color="auto"/>
        <w:right w:val="none" w:sz="0" w:space="0" w:color="auto"/>
      </w:divBdr>
    </w:div>
    <w:div w:id="720985727">
      <w:bodyDiv w:val="1"/>
      <w:marLeft w:val="0"/>
      <w:marRight w:val="0"/>
      <w:marTop w:val="0"/>
      <w:marBottom w:val="0"/>
      <w:divBdr>
        <w:top w:val="none" w:sz="0" w:space="0" w:color="auto"/>
        <w:left w:val="none" w:sz="0" w:space="0" w:color="auto"/>
        <w:bottom w:val="none" w:sz="0" w:space="0" w:color="auto"/>
        <w:right w:val="none" w:sz="0" w:space="0" w:color="auto"/>
      </w:divBdr>
    </w:div>
    <w:div w:id="744568994">
      <w:bodyDiv w:val="1"/>
      <w:marLeft w:val="0"/>
      <w:marRight w:val="0"/>
      <w:marTop w:val="0"/>
      <w:marBottom w:val="0"/>
      <w:divBdr>
        <w:top w:val="none" w:sz="0" w:space="0" w:color="auto"/>
        <w:left w:val="none" w:sz="0" w:space="0" w:color="auto"/>
        <w:bottom w:val="none" w:sz="0" w:space="0" w:color="auto"/>
        <w:right w:val="none" w:sz="0" w:space="0" w:color="auto"/>
      </w:divBdr>
    </w:div>
    <w:div w:id="770784340">
      <w:bodyDiv w:val="1"/>
      <w:marLeft w:val="0"/>
      <w:marRight w:val="0"/>
      <w:marTop w:val="0"/>
      <w:marBottom w:val="0"/>
      <w:divBdr>
        <w:top w:val="none" w:sz="0" w:space="0" w:color="auto"/>
        <w:left w:val="none" w:sz="0" w:space="0" w:color="auto"/>
        <w:bottom w:val="none" w:sz="0" w:space="0" w:color="auto"/>
        <w:right w:val="none" w:sz="0" w:space="0" w:color="auto"/>
      </w:divBdr>
    </w:div>
    <w:div w:id="780688458">
      <w:bodyDiv w:val="1"/>
      <w:marLeft w:val="0"/>
      <w:marRight w:val="0"/>
      <w:marTop w:val="0"/>
      <w:marBottom w:val="0"/>
      <w:divBdr>
        <w:top w:val="none" w:sz="0" w:space="0" w:color="auto"/>
        <w:left w:val="none" w:sz="0" w:space="0" w:color="auto"/>
        <w:bottom w:val="none" w:sz="0" w:space="0" w:color="auto"/>
        <w:right w:val="none" w:sz="0" w:space="0" w:color="auto"/>
      </w:divBdr>
    </w:div>
    <w:div w:id="782267340">
      <w:bodyDiv w:val="1"/>
      <w:marLeft w:val="0"/>
      <w:marRight w:val="0"/>
      <w:marTop w:val="0"/>
      <w:marBottom w:val="0"/>
      <w:divBdr>
        <w:top w:val="none" w:sz="0" w:space="0" w:color="auto"/>
        <w:left w:val="none" w:sz="0" w:space="0" w:color="auto"/>
        <w:bottom w:val="none" w:sz="0" w:space="0" w:color="auto"/>
        <w:right w:val="none" w:sz="0" w:space="0" w:color="auto"/>
      </w:divBdr>
    </w:div>
    <w:div w:id="783618592">
      <w:bodyDiv w:val="1"/>
      <w:marLeft w:val="0"/>
      <w:marRight w:val="0"/>
      <w:marTop w:val="0"/>
      <w:marBottom w:val="0"/>
      <w:divBdr>
        <w:top w:val="none" w:sz="0" w:space="0" w:color="auto"/>
        <w:left w:val="none" w:sz="0" w:space="0" w:color="auto"/>
        <w:bottom w:val="none" w:sz="0" w:space="0" w:color="auto"/>
        <w:right w:val="none" w:sz="0" w:space="0" w:color="auto"/>
      </w:divBdr>
    </w:div>
    <w:div w:id="789013699">
      <w:bodyDiv w:val="1"/>
      <w:marLeft w:val="0"/>
      <w:marRight w:val="0"/>
      <w:marTop w:val="0"/>
      <w:marBottom w:val="0"/>
      <w:divBdr>
        <w:top w:val="none" w:sz="0" w:space="0" w:color="auto"/>
        <w:left w:val="none" w:sz="0" w:space="0" w:color="auto"/>
        <w:bottom w:val="none" w:sz="0" w:space="0" w:color="auto"/>
        <w:right w:val="none" w:sz="0" w:space="0" w:color="auto"/>
      </w:divBdr>
    </w:div>
    <w:div w:id="789514891">
      <w:bodyDiv w:val="1"/>
      <w:marLeft w:val="0"/>
      <w:marRight w:val="0"/>
      <w:marTop w:val="0"/>
      <w:marBottom w:val="0"/>
      <w:divBdr>
        <w:top w:val="none" w:sz="0" w:space="0" w:color="auto"/>
        <w:left w:val="none" w:sz="0" w:space="0" w:color="auto"/>
        <w:bottom w:val="none" w:sz="0" w:space="0" w:color="auto"/>
        <w:right w:val="none" w:sz="0" w:space="0" w:color="auto"/>
      </w:divBdr>
    </w:div>
    <w:div w:id="793787349">
      <w:bodyDiv w:val="1"/>
      <w:marLeft w:val="0"/>
      <w:marRight w:val="0"/>
      <w:marTop w:val="0"/>
      <w:marBottom w:val="0"/>
      <w:divBdr>
        <w:top w:val="none" w:sz="0" w:space="0" w:color="auto"/>
        <w:left w:val="none" w:sz="0" w:space="0" w:color="auto"/>
        <w:bottom w:val="none" w:sz="0" w:space="0" w:color="auto"/>
        <w:right w:val="none" w:sz="0" w:space="0" w:color="auto"/>
      </w:divBdr>
    </w:div>
    <w:div w:id="794056418">
      <w:bodyDiv w:val="1"/>
      <w:marLeft w:val="0"/>
      <w:marRight w:val="0"/>
      <w:marTop w:val="0"/>
      <w:marBottom w:val="0"/>
      <w:divBdr>
        <w:top w:val="none" w:sz="0" w:space="0" w:color="auto"/>
        <w:left w:val="none" w:sz="0" w:space="0" w:color="auto"/>
        <w:bottom w:val="none" w:sz="0" w:space="0" w:color="auto"/>
        <w:right w:val="none" w:sz="0" w:space="0" w:color="auto"/>
      </w:divBdr>
    </w:div>
    <w:div w:id="795684456">
      <w:bodyDiv w:val="1"/>
      <w:marLeft w:val="0"/>
      <w:marRight w:val="0"/>
      <w:marTop w:val="0"/>
      <w:marBottom w:val="0"/>
      <w:divBdr>
        <w:top w:val="none" w:sz="0" w:space="0" w:color="auto"/>
        <w:left w:val="none" w:sz="0" w:space="0" w:color="auto"/>
        <w:bottom w:val="none" w:sz="0" w:space="0" w:color="auto"/>
        <w:right w:val="none" w:sz="0" w:space="0" w:color="auto"/>
      </w:divBdr>
    </w:div>
    <w:div w:id="814566632">
      <w:bodyDiv w:val="1"/>
      <w:marLeft w:val="0"/>
      <w:marRight w:val="0"/>
      <w:marTop w:val="0"/>
      <w:marBottom w:val="0"/>
      <w:divBdr>
        <w:top w:val="none" w:sz="0" w:space="0" w:color="auto"/>
        <w:left w:val="none" w:sz="0" w:space="0" w:color="auto"/>
        <w:bottom w:val="none" w:sz="0" w:space="0" w:color="auto"/>
        <w:right w:val="none" w:sz="0" w:space="0" w:color="auto"/>
      </w:divBdr>
    </w:div>
    <w:div w:id="846677984">
      <w:bodyDiv w:val="1"/>
      <w:marLeft w:val="0"/>
      <w:marRight w:val="0"/>
      <w:marTop w:val="0"/>
      <w:marBottom w:val="0"/>
      <w:divBdr>
        <w:top w:val="none" w:sz="0" w:space="0" w:color="auto"/>
        <w:left w:val="none" w:sz="0" w:space="0" w:color="auto"/>
        <w:bottom w:val="none" w:sz="0" w:space="0" w:color="auto"/>
        <w:right w:val="none" w:sz="0" w:space="0" w:color="auto"/>
      </w:divBdr>
    </w:div>
    <w:div w:id="847601807">
      <w:bodyDiv w:val="1"/>
      <w:marLeft w:val="0"/>
      <w:marRight w:val="0"/>
      <w:marTop w:val="0"/>
      <w:marBottom w:val="0"/>
      <w:divBdr>
        <w:top w:val="none" w:sz="0" w:space="0" w:color="auto"/>
        <w:left w:val="none" w:sz="0" w:space="0" w:color="auto"/>
        <w:bottom w:val="none" w:sz="0" w:space="0" w:color="auto"/>
        <w:right w:val="none" w:sz="0" w:space="0" w:color="auto"/>
      </w:divBdr>
    </w:div>
    <w:div w:id="847914880">
      <w:bodyDiv w:val="1"/>
      <w:marLeft w:val="0"/>
      <w:marRight w:val="0"/>
      <w:marTop w:val="0"/>
      <w:marBottom w:val="0"/>
      <w:divBdr>
        <w:top w:val="none" w:sz="0" w:space="0" w:color="auto"/>
        <w:left w:val="none" w:sz="0" w:space="0" w:color="auto"/>
        <w:bottom w:val="none" w:sz="0" w:space="0" w:color="auto"/>
        <w:right w:val="none" w:sz="0" w:space="0" w:color="auto"/>
      </w:divBdr>
    </w:div>
    <w:div w:id="849103618">
      <w:bodyDiv w:val="1"/>
      <w:marLeft w:val="0"/>
      <w:marRight w:val="0"/>
      <w:marTop w:val="0"/>
      <w:marBottom w:val="0"/>
      <w:divBdr>
        <w:top w:val="none" w:sz="0" w:space="0" w:color="auto"/>
        <w:left w:val="none" w:sz="0" w:space="0" w:color="auto"/>
        <w:bottom w:val="none" w:sz="0" w:space="0" w:color="auto"/>
        <w:right w:val="none" w:sz="0" w:space="0" w:color="auto"/>
      </w:divBdr>
    </w:div>
    <w:div w:id="852038695">
      <w:bodyDiv w:val="1"/>
      <w:marLeft w:val="0"/>
      <w:marRight w:val="0"/>
      <w:marTop w:val="0"/>
      <w:marBottom w:val="0"/>
      <w:divBdr>
        <w:top w:val="none" w:sz="0" w:space="0" w:color="auto"/>
        <w:left w:val="none" w:sz="0" w:space="0" w:color="auto"/>
        <w:bottom w:val="none" w:sz="0" w:space="0" w:color="auto"/>
        <w:right w:val="none" w:sz="0" w:space="0" w:color="auto"/>
      </w:divBdr>
    </w:div>
    <w:div w:id="864096942">
      <w:bodyDiv w:val="1"/>
      <w:marLeft w:val="0"/>
      <w:marRight w:val="0"/>
      <w:marTop w:val="0"/>
      <w:marBottom w:val="0"/>
      <w:divBdr>
        <w:top w:val="none" w:sz="0" w:space="0" w:color="auto"/>
        <w:left w:val="none" w:sz="0" w:space="0" w:color="auto"/>
        <w:bottom w:val="none" w:sz="0" w:space="0" w:color="auto"/>
        <w:right w:val="none" w:sz="0" w:space="0" w:color="auto"/>
      </w:divBdr>
    </w:div>
    <w:div w:id="908228522">
      <w:bodyDiv w:val="1"/>
      <w:marLeft w:val="0"/>
      <w:marRight w:val="0"/>
      <w:marTop w:val="0"/>
      <w:marBottom w:val="0"/>
      <w:divBdr>
        <w:top w:val="none" w:sz="0" w:space="0" w:color="auto"/>
        <w:left w:val="none" w:sz="0" w:space="0" w:color="auto"/>
        <w:bottom w:val="none" w:sz="0" w:space="0" w:color="auto"/>
        <w:right w:val="none" w:sz="0" w:space="0" w:color="auto"/>
      </w:divBdr>
    </w:div>
    <w:div w:id="912357165">
      <w:bodyDiv w:val="1"/>
      <w:marLeft w:val="0"/>
      <w:marRight w:val="0"/>
      <w:marTop w:val="0"/>
      <w:marBottom w:val="0"/>
      <w:divBdr>
        <w:top w:val="none" w:sz="0" w:space="0" w:color="auto"/>
        <w:left w:val="none" w:sz="0" w:space="0" w:color="auto"/>
        <w:bottom w:val="none" w:sz="0" w:space="0" w:color="auto"/>
        <w:right w:val="none" w:sz="0" w:space="0" w:color="auto"/>
      </w:divBdr>
    </w:div>
    <w:div w:id="931089574">
      <w:bodyDiv w:val="1"/>
      <w:marLeft w:val="0"/>
      <w:marRight w:val="0"/>
      <w:marTop w:val="0"/>
      <w:marBottom w:val="0"/>
      <w:divBdr>
        <w:top w:val="none" w:sz="0" w:space="0" w:color="auto"/>
        <w:left w:val="none" w:sz="0" w:space="0" w:color="auto"/>
        <w:bottom w:val="none" w:sz="0" w:space="0" w:color="auto"/>
        <w:right w:val="none" w:sz="0" w:space="0" w:color="auto"/>
      </w:divBdr>
    </w:div>
    <w:div w:id="931553274">
      <w:bodyDiv w:val="1"/>
      <w:marLeft w:val="0"/>
      <w:marRight w:val="0"/>
      <w:marTop w:val="0"/>
      <w:marBottom w:val="0"/>
      <w:divBdr>
        <w:top w:val="none" w:sz="0" w:space="0" w:color="auto"/>
        <w:left w:val="none" w:sz="0" w:space="0" w:color="auto"/>
        <w:bottom w:val="none" w:sz="0" w:space="0" w:color="auto"/>
        <w:right w:val="none" w:sz="0" w:space="0" w:color="auto"/>
      </w:divBdr>
    </w:div>
    <w:div w:id="950669426">
      <w:bodyDiv w:val="1"/>
      <w:marLeft w:val="0"/>
      <w:marRight w:val="0"/>
      <w:marTop w:val="0"/>
      <w:marBottom w:val="0"/>
      <w:divBdr>
        <w:top w:val="none" w:sz="0" w:space="0" w:color="auto"/>
        <w:left w:val="none" w:sz="0" w:space="0" w:color="auto"/>
        <w:bottom w:val="none" w:sz="0" w:space="0" w:color="auto"/>
        <w:right w:val="none" w:sz="0" w:space="0" w:color="auto"/>
      </w:divBdr>
    </w:div>
    <w:div w:id="962342193">
      <w:bodyDiv w:val="1"/>
      <w:marLeft w:val="0"/>
      <w:marRight w:val="0"/>
      <w:marTop w:val="0"/>
      <w:marBottom w:val="0"/>
      <w:divBdr>
        <w:top w:val="none" w:sz="0" w:space="0" w:color="auto"/>
        <w:left w:val="none" w:sz="0" w:space="0" w:color="auto"/>
        <w:bottom w:val="none" w:sz="0" w:space="0" w:color="auto"/>
        <w:right w:val="none" w:sz="0" w:space="0" w:color="auto"/>
      </w:divBdr>
    </w:div>
    <w:div w:id="963073291">
      <w:bodyDiv w:val="1"/>
      <w:marLeft w:val="0"/>
      <w:marRight w:val="0"/>
      <w:marTop w:val="0"/>
      <w:marBottom w:val="0"/>
      <w:divBdr>
        <w:top w:val="none" w:sz="0" w:space="0" w:color="auto"/>
        <w:left w:val="none" w:sz="0" w:space="0" w:color="auto"/>
        <w:bottom w:val="none" w:sz="0" w:space="0" w:color="auto"/>
        <w:right w:val="none" w:sz="0" w:space="0" w:color="auto"/>
      </w:divBdr>
    </w:div>
    <w:div w:id="970210979">
      <w:bodyDiv w:val="1"/>
      <w:marLeft w:val="0"/>
      <w:marRight w:val="0"/>
      <w:marTop w:val="0"/>
      <w:marBottom w:val="0"/>
      <w:divBdr>
        <w:top w:val="none" w:sz="0" w:space="0" w:color="auto"/>
        <w:left w:val="none" w:sz="0" w:space="0" w:color="auto"/>
        <w:bottom w:val="none" w:sz="0" w:space="0" w:color="auto"/>
        <w:right w:val="none" w:sz="0" w:space="0" w:color="auto"/>
      </w:divBdr>
    </w:div>
    <w:div w:id="974025846">
      <w:bodyDiv w:val="1"/>
      <w:marLeft w:val="0"/>
      <w:marRight w:val="0"/>
      <w:marTop w:val="0"/>
      <w:marBottom w:val="0"/>
      <w:divBdr>
        <w:top w:val="none" w:sz="0" w:space="0" w:color="auto"/>
        <w:left w:val="none" w:sz="0" w:space="0" w:color="auto"/>
        <w:bottom w:val="none" w:sz="0" w:space="0" w:color="auto"/>
        <w:right w:val="none" w:sz="0" w:space="0" w:color="auto"/>
      </w:divBdr>
    </w:div>
    <w:div w:id="993873978">
      <w:bodyDiv w:val="1"/>
      <w:marLeft w:val="0"/>
      <w:marRight w:val="0"/>
      <w:marTop w:val="0"/>
      <w:marBottom w:val="0"/>
      <w:divBdr>
        <w:top w:val="none" w:sz="0" w:space="0" w:color="auto"/>
        <w:left w:val="none" w:sz="0" w:space="0" w:color="auto"/>
        <w:bottom w:val="none" w:sz="0" w:space="0" w:color="auto"/>
        <w:right w:val="none" w:sz="0" w:space="0" w:color="auto"/>
      </w:divBdr>
    </w:div>
    <w:div w:id="999771650">
      <w:bodyDiv w:val="1"/>
      <w:marLeft w:val="0"/>
      <w:marRight w:val="0"/>
      <w:marTop w:val="0"/>
      <w:marBottom w:val="0"/>
      <w:divBdr>
        <w:top w:val="none" w:sz="0" w:space="0" w:color="auto"/>
        <w:left w:val="none" w:sz="0" w:space="0" w:color="auto"/>
        <w:bottom w:val="none" w:sz="0" w:space="0" w:color="auto"/>
        <w:right w:val="none" w:sz="0" w:space="0" w:color="auto"/>
      </w:divBdr>
    </w:div>
    <w:div w:id="1034039095">
      <w:bodyDiv w:val="1"/>
      <w:marLeft w:val="0"/>
      <w:marRight w:val="0"/>
      <w:marTop w:val="0"/>
      <w:marBottom w:val="0"/>
      <w:divBdr>
        <w:top w:val="none" w:sz="0" w:space="0" w:color="auto"/>
        <w:left w:val="none" w:sz="0" w:space="0" w:color="auto"/>
        <w:bottom w:val="none" w:sz="0" w:space="0" w:color="auto"/>
        <w:right w:val="none" w:sz="0" w:space="0" w:color="auto"/>
      </w:divBdr>
    </w:div>
    <w:div w:id="1039860312">
      <w:bodyDiv w:val="1"/>
      <w:marLeft w:val="0"/>
      <w:marRight w:val="0"/>
      <w:marTop w:val="0"/>
      <w:marBottom w:val="0"/>
      <w:divBdr>
        <w:top w:val="none" w:sz="0" w:space="0" w:color="auto"/>
        <w:left w:val="none" w:sz="0" w:space="0" w:color="auto"/>
        <w:bottom w:val="none" w:sz="0" w:space="0" w:color="auto"/>
        <w:right w:val="none" w:sz="0" w:space="0" w:color="auto"/>
      </w:divBdr>
    </w:div>
    <w:div w:id="1041439556">
      <w:bodyDiv w:val="1"/>
      <w:marLeft w:val="0"/>
      <w:marRight w:val="0"/>
      <w:marTop w:val="0"/>
      <w:marBottom w:val="0"/>
      <w:divBdr>
        <w:top w:val="none" w:sz="0" w:space="0" w:color="auto"/>
        <w:left w:val="none" w:sz="0" w:space="0" w:color="auto"/>
        <w:bottom w:val="none" w:sz="0" w:space="0" w:color="auto"/>
        <w:right w:val="none" w:sz="0" w:space="0" w:color="auto"/>
      </w:divBdr>
    </w:div>
    <w:div w:id="1041594291">
      <w:bodyDiv w:val="1"/>
      <w:marLeft w:val="0"/>
      <w:marRight w:val="0"/>
      <w:marTop w:val="0"/>
      <w:marBottom w:val="0"/>
      <w:divBdr>
        <w:top w:val="none" w:sz="0" w:space="0" w:color="auto"/>
        <w:left w:val="none" w:sz="0" w:space="0" w:color="auto"/>
        <w:bottom w:val="none" w:sz="0" w:space="0" w:color="auto"/>
        <w:right w:val="none" w:sz="0" w:space="0" w:color="auto"/>
      </w:divBdr>
    </w:div>
    <w:div w:id="1045443212">
      <w:bodyDiv w:val="1"/>
      <w:marLeft w:val="0"/>
      <w:marRight w:val="0"/>
      <w:marTop w:val="0"/>
      <w:marBottom w:val="0"/>
      <w:divBdr>
        <w:top w:val="none" w:sz="0" w:space="0" w:color="auto"/>
        <w:left w:val="none" w:sz="0" w:space="0" w:color="auto"/>
        <w:bottom w:val="none" w:sz="0" w:space="0" w:color="auto"/>
        <w:right w:val="none" w:sz="0" w:space="0" w:color="auto"/>
      </w:divBdr>
    </w:div>
    <w:div w:id="1072123755">
      <w:bodyDiv w:val="1"/>
      <w:marLeft w:val="0"/>
      <w:marRight w:val="0"/>
      <w:marTop w:val="0"/>
      <w:marBottom w:val="0"/>
      <w:divBdr>
        <w:top w:val="none" w:sz="0" w:space="0" w:color="auto"/>
        <w:left w:val="none" w:sz="0" w:space="0" w:color="auto"/>
        <w:bottom w:val="none" w:sz="0" w:space="0" w:color="auto"/>
        <w:right w:val="none" w:sz="0" w:space="0" w:color="auto"/>
      </w:divBdr>
    </w:div>
    <w:div w:id="1073818203">
      <w:bodyDiv w:val="1"/>
      <w:marLeft w:val="0"/>
      <w:marRight w:val="0"/>
      <w:marTop w:val="0"/>
      <w:marBottom w:val="0"/>
      <w:divBdr>
        <w:top w:val="none" w:sz="0" w:space="0" w:color="auto"/>
        <w:left w:val="none" w:sz="0" w:space="0" w:color="auto"/>
        <w:bottom w:val="none" w:sz="0" w:space="0" w:color="auto"/>
        <w:right w:val="none" w:sz="0" w:space="0" w:color="auto"/>
      </w:divBdr>
    </w:div>
    <w:div w:id="1088619749">
      <w:bodyDiv w:val="1"/>
      <w:marLeft w:val="0"/>
      <w:marRight w:val="0"/>
      <w:marTop w:val="0"/>
      <w:marBottom w:val="0"/>
      <w:divBdr>
        <w:top w:val="none" w:sz="0" w:space="0" w:color="auto"/>
        <w:left w:val="none" w:sz="0" w:space="0" w:color="auto"/>
        <w:bottom w:val="none" w:sz="0" w:space="0" w:color="auto"/>
        <w:right w:val="none" w:sz="0" w:space="0" w:color="auto"/>
      </w:divBdr>
    </w:div>
    <w:div w:id="1095393976">
      <w:bodyDiv w:val="1"/>
      <w:marLeft w:val="0"/>
      <w:marRight w:val="0"/>
      <w:marTop w:val="0"/>
      <w:marBottom w:val="0"/>
      <w:divBdr>
        <w:top w:val="none" w:sz="0" w:space="0" w:color="auto"/>
        <w:left w:val="none" w:sz="0" w:space="0" w:color="auto"/>
        <w:bottom w:val="none" w:sz="0" w:space="0" w:color="auto"/>
        <w:right w:val="none" w:sz="0" w:space="0" w:color="auto"/>
      </w:divBdr>
    </w:div>
    <w:div w:id="1098328413">
      <w:bodyDiv w:val="1"/>
      <w:marLeft w:val="0"/>
      <w:marRight w:val="0"/>
      <w:marTop w:val="0"/>
      <w:marBottom w:val="0"/>
      <w:divBdr>
        <w:top w:val="none" w:sz="0" w:space="0" w:color="auto"/>
        <w:left w:val="none" w:sz="0" w:space="0" w:color="auto"/>
        <w:bottom w:val="none" w:sz="0" w:space="0" w:color="auto"/>
        <w:right w:val="none" w:sz="0" w:space="0" w:color="auto"/>
      </w:divBdr>
    </w:div>
    <w:div w:id="1107508223">
      <w:bodyDiv w:val="1"/>
      <w:marLeft w:val="0"/>
      <w:marRight w:val="0"/>
      <w:marTop w:val="0"/>
      <w:marBottom w:val="0"/>
      <w:divBdr>
        <w:top w:val="none" w:sz="0" w:space="0" w:color="auto"/>
        <w:left w:val="none" w:sz="0" w:space="0" w:color="auto"/>
        <w:bottom w:val="none" w:sz="0" w:space="0" w:color="auto"/>
        <w:right w:val="none" w:sz="0" w:space="0" w:color="auto"/>
      </w:divBdr>
    </w:div>
    <w:div w:id="1109592651">
      <w:bodyDiv w:val="1"/>
      <w:marLeft w:val="0"/>
      <w:marRight w:val="0"/>
      <w:marTop w:val="0"/>
      <w:marBottom w:val="0"/>
      <w:divBdr>
        <w:top w:val="none" w:sz="0" w:space="0" w:color="auto"/>
        <w:left w:val="none" w:sz="0" w:space="0" w:color="auto"/>
        <w:bottom w:val="none" w:sz="0" w:space="0" w:color="auto"/>
        <w:right w:val="none" w:sz="0" w:space="0" w:color="auto"/>
      </w:divBdr>
    </w:div>
    <w:div w:id="1122264004">
      <w:bodyDiv w:val="1"/>
      <w:marLeft w:val="0"/>
      <w:marRight w:val="0"/>
      <w:marTop w:val="0"/>
      <w:marBottom w:val="0"/>
      <w:divBdr>
        <w:top w:val="none" w:sz="0" w:space="0" w:color="auto"/>
        <w:left w:val="none" w:sz="0" w:space="0" w:color="auto"/>
        <w:bottom w:val="none" w:sz="0" w:space="0" w:color="auto"/>
        <w:right w:val="none" w:sz="0" w:space="0" w:color="auto"/>
      </w:divBdr>
    </w:div>
    <w:div w:id="1124733392">
      <w:bodyDiv w:val="1"/>
      <w:marLeft w:val="0"/>
      <w:marRight w:val="0"/>
      <w:marTop w:val="0"/>
      <w:marBottom w:val="0"/>
      <w:divBdr>
        <w:top w:val="none" w:sz="0" w:space="0" w:color="auto"/>
        <w:left w:val="none" w:sz="0" w:space="0" w:color="auto"/>
        <w:bottom w:val="none" w:sz="0" w:space="0" w:color="auto"/>
        <w:right w:val="none" w:sz="0" w:space="0" w:color="auto"/>
      </w:divBdr>
    </w:div>
    <w:div w:id="1147934072">
      <w:bodyDiv w:val="1"/>
      <w:marLeft w:val="0"/>
      <w:marRight w:val="0"/>
      <w:marTop w:val="0"/>
      <w:marBottom w:val="0"/>
      <w:divBdr>
        <w:top w:val="none" w:sz="0" w:space="0" w:color="auto"/>
        <w:left w:val="none" w:sz="0" w:space="0" w:color="auto"/>
        <w:bottom w:val="none" w:sz="0" w:space="0" w:color="auto"/>
        <w:right w:val="none" w:sz="0" w:space="0" w:color="auto"/>
      </w:divBdr>
    </w:div>
    <w:div w:id="1171986556">
      <w:bodyDiv w:val="1"/>
      <w:marLeft w:val="0"/>
      <w:marRight w:val="0"/>
      <w:marTop w:val="0"/>
      <w:marBottom w:val="0"/>
      <w:divBdr>
        <w:top w:val="none" w:sz="0" w:space="0" w:color="auto"/>
        <w:left w:val="none" w:sz="0" w:space="0" w:color="auto"/>
        <w:bottom w:val="none" w:sz="0" w:space="0" w:color="auto"/>
        <w:right w:val="none" w:sz="0" w:space="0" w:color="auto"/>
      </w:divBdr>
    </w:div>
    <w:div w:id="1185900251">
      <w:bodyDiv w:val="1"/>
      <w:marLeft w:val="0"/>
      <w:marRight w:val="0"/>
      <w:marTop w:val="0"/>
      <w:marBottom w:val="0"/>
      <w:divBdr>
        <w:top w:val="none" w:sz="0" w:space="0" w:color="auto"/>
        <w:left w:val="none" w:sz="0" w:space="0" w:color="auto"/>
        <w:bottom w:val="none" w:sz="0" w:space="0" w:color="auto"/>
        <w:right w:val="none" w:sz="0" w:space="0" w:color="auto"/>
      </w:divBdr>
    </w:div>
    <w:div w:id="1197696209">
      <w:bodyDiv w:val="1"/>
      <w:marLeft w:val="0"/>
      <w:marRight w:val="0"/>
      <w:marTop w:val="0"/>
      <w:marBottom w:val="0"/>
      <w:divBdr>
        <w:top w:val="none" w:sz="0" w:space="0" w:color="auto"/>
        <w:left w:val="none" w:sz="0" w:space="0" w:color="auto"/>
        <w:bottom w:val="none" w:sz="0" w:space="0" w:color="auto"/>
        <w:right w:val="none" w:sz="0" w:space="0" w:color="auto"/>
      </w:divBdr>
    </w:div>
    <w:div w:id="1207526348">
      <w:bodyDiv w:val="1"/>
      <w:marLeft w:val="0"/>
      <w:marRight w:val="0"/>
      <w:marTop w:val="0"/>
      <w:marBottom w:val="0"/>
      <w:divBdr>
        <w:top w:val="none" w:sz="0" w:space="0" w:color="auto"/>
        <w:left w:val="none" w:sz="0" w:space="0" w:color="auto"/>
        <w:bottom w:val="none" w:sz="0" w:space="0" w:color="auto"/>
        <w:right w:val="none" w:sz="0" w:space="0" w:color="auto"/>
      </w:divBdr>
    </w:div>
    <w:div w:id="1211069702">
      <w:bodyDiv w:val="1"/>
      <w:marLeft w:val="0"/>
      <w:marRight w:val="0"/>
      <w:marTop w:val="0"/>
      <w:marBottom w:val="0"/>
      <w:divBdr>
        <w:top w:val="none" w:sz="0" w:space="0" w:color="auto"/>
        <w:left w:val="none" w:sz="0" w:space="0" w:color="auto"/>
        <w:bottom w:val="none" w:sz="0" w:space="0" w:color="auto"/>
        <w:right w:val="none" w:sz="0" w:space="0" w:color="auto"/>
      </w:divBdr>
    </w:div>
    <w:div w:id="1214585124">
      <w:bodyDiv w:val="1"/>
      <w:marLeft w:val="0"/>
      <w:marRight w:val="0"/>
      <w:marTop w:val="0"/>
      <w:marBottom w:val="0"/>
      <w:divBdr>
        <w:top w:val="none" w:sz="0" w:space="0" w:color="auto"/>
        <w:left w:val="none" w:sz="0" w:space="0" w:color="auto"/>
        <w:bottom w:val="none" w:sz="0" w:space="0" w:color="auto"/>
        <w:right w:val="none" w:sz="0" w:space="0" w:color="auto"/>
      </w:divBdr>
    </w:div>
    <w:div w:id="1215266622">
      <w:bodyDiv w:val="1"/>
      <w:marLeft w:val="0"/>
      <w:marRight w:val="0"/>
      <w:marTop w:val="0"/>
      <w:marBottom w:val="0"/>
      <w:divBdr>
        <w:top w:val="none" w:sz="0" w:space="0" w:color="auto"/>
        <w:left w:val="none" w:sz="0" w:space="0" w:color="auto"/>
        <w:bottom w:val="none" w:sz="0" w:space="0" w:color="auto"/>
        <w:right w:val="none" w:sz="0" w:space="0" w:color="auto"/>
      </w:divBdr>
    </w:div>
    <w:div w:id="1235704878">
      <w:bodyDiv w:val="1"/>
      <w:marLeft w:val="0"/>
      <w:marRight w:val="0"/>
      <w:marTop w:val="0"/>
      <w:marBottom w:val="0"/>
      <w:divBdr>
        <w:top w:val="none" w:sz="0" w:space="0" w:color="auto"/>
        <w:left w:val="none" w:sz="0" w:space="0" w:color="auto"/>
        <w:bottom w:val="none" w:sz="0" w:space="0" w:color="auto"/>
        <w:right w:val="none" w:sz="0" w:space="0" w:color="auto"/>
      </w:divBdr>
    </w:div>
    <w:div w:id="1253663034">
      <w:bodyDiv w:val="1"/>
      <w:marLeft w:val="0"/>
      <w:marRight w:val="0"/>
      <w:marTop w:val="0"/>
      <w:marBottom w:val="0"/>
      <w:divBdr>
        <w:top w:val="none" w:sz="0" w:space="0" w:color="auto"/>
        <w:left w:val="none" w:sz="0" w:space="0" w:color="auto"/>
        <w:bottom w:val="none" w:sz="0" w:space="0" w:color="auto"/>
        <w:right w:val="none" w:sz="0" w:space="0" w:color="auto"/>
      </w:divBdr>
    </w:div>
    <w:div w:id="1266621188">
      <w:bodyDiv w:val="1"/>
      <w:marLeft w:val="0"/>
      <w:marRight w:val="0"/>
      <w:marTop w:val="0"/>
      <w:marBottom w:val="0"/>
      <w:divBdr>
        <w:top w:val="none" w:sz="0" w:space="0" w:color="auto"/>
        <w:left w:val="none" w:sz="0" w:space="0" w:color="auto"/>
        <w:bottom w:val="none" w:sz="0" w:space="0" w:color="auto"/>
        <w:right w:val="none" w:sz="0" w:space="0" w:color="auto"/>
      </w:divBdr>
    </w:div>
    <w:div w:id="1272013926">
      <w:bodyDiv w:val="1"/>
      <w:marLeft w:val="0"/>
      <w:marRight w:val="0"/>
      <w:marTop w:val="0"/>
      <w:marBottom w:val="0"/>
      <w:divBdr>
        <w:top w:val="none" w:sz="0" w:space="0" w:color="auto"/>
        <w:left w:val="none" w:sz="0" w:space="0" w:color="auto"/>
        <w:bottom w:val="none" w:sz="0" w:space="0" w:color="auto"/>
        <w:right w:val="none" w:sz="0" w:space="0" w:color="auto"/>
      </w:divBdr>
    </w:div>
    <w:div w:id="1291939015">
      <w:bodyDiv w:val="1"/>
      <w:marLeft w:val="0"/>
      <w:marRight w:val="0"/>
      <w:marTop w:val="0"/>
      <w:marBottom w:val="0"/>
      <w:divBdr>
        <w:top w:val="none" w:sz="0" w:space="0" w:color="auto"/>
        <w:left w:val="none" w:sz="0" w:space="0" w:color="auto"/>
        <w:bottom w:val="none" w:sz="0" w:space="0" w:color="auto"/>
        <w:right w:val="none" w:sz="0" w:space="0" w:color="auto"/>
      </w:divBdr>
    </w:div>
    <w:div w:id="1315530550">
      <w:bodyDiv w:val="1"/>
      <w:marLeft w:val="0"/>
      <w:marRight w:val="0"/>
      <w:marTop w:val="0"/>
      <w:marBottom w:val="0"/>
      <w:divBdr>
        <w:top w:val="none" w:sz="0" w:space="0" w:color="auto"/>
        <w:left w:val="none" w:sz="0" w:space="0" w:color="auto"/>
        <w:bottom w:val="none" w:sz="0" w:space="0" w:color="auto"/>
        <w:right w:val="none" w:sz="0" w:space="0" w:color="auto"/>
      </w:divBdr>
    </w:div>
    <w:div w:id="1330981053">
      <w:bodyDiv w:val="1"/>
      <w:marLeft w:val="0"/>
      <w:marRight w:val="0"/>
      <w:marTop w:val="0"/>
      <w:marBottom w:val="0"/>
      <w:divBdr>
        <w:top w:val="none" w:sz="0" w:space="0" w:color="auto"/>
        <w:left w:val="none" w:sz="0" w:space="0" w:color="auto"/>
        <w:bottom w:val="none" w:sz="0" w:space="0" w:color="auto"/>
        <w:right w:val="none" w:sz="0" w:space="0" w:color="auto"/>
      </w:divBdr>
    </w:div>
    <w:div w:id="1331562652">
      <w:bodyDiv w:val="1"/>
      <w:marLeft w:val="0"/>
      <w:marRight w:val="0"/>
      <w:marTop w:val="0"/>
      <w:marBottom w:val="0"/>
      <w:divBdr>
        <w:top w:val="none" w:sz="0" w:space="0" w:color="auto"/>
        <w:left w:val="none" w:sz="0" w:space="0" w:color="auto"/>
        <w:bottom w:val="none" w:sz="0" w:space="0" w:color="auto"/>
        <w:right w:val="none" w:sz="0" w:space="0" w:color="auto"/>
      </w:divBdr>
    </w:div>
    <w:div w:id="1352682333">
      <w:bodyDiv w:val="1"/>
      <w:marLeft w:val="0"/>
      <w:marRight w:val="0"/>
      <w:marTop w:val="0"/>
      <w:marBottom w:val="0"/>
      <w:divBdr>
        <w:top w:val="none" w:sz="0" w:space="0" w:color="auto"/>
        <w:left w:val="none" w:sz="0" w:space="0" w:color="auto"/>
        <w:bottom w:val="none" w:sz="0" w:space="0" w:color="auto"/>
        <w:right w:val="none" w:sz="0" w:space="0" w:color="auto"/>
      </w:divBdr>
    </w:div>
    <w:div w:id="1355570415">
      <w:bodyDiv w:val="1"/>
      <w:marLeft w:val="0"/>
      <w:marRight w:val="0"/>
      <w:marTop w:val="0"/>
      <w:marBottom w:val="0"/>
      <w:divBdr>
        <w:top w:val="none" w:sz="0" w:space="0" w:color="auto"/>
        <w:left w:val="none" w:sz="0" w:space="0" w:color="auto"/>
        <w:bottom w:val="none" w:sz="0" w:space="0" w:color="auto"/>
        <w:right w:val="none" w:sz="0" w:space="0" w:color="auto"/>
      </w:divBdr>
    </w:div>
    <w:div w:id="1390498088">
      <w:bodyDiv w:val="1"/>
      <w:marLeft w:val="0"/>
      <w:marRight w:val="0"/>
      <w:marTop w:val="0"/>
      <w:marBottom w:val="0"/>
      <w:divBdr>
        <w:top w:val="none" w:sz="0" w:space="0" w:color="auto"/>
        <w:left w:val="none" w:sz="0" w:space="0" w:color="auto"/>
        <w:bottom w:val="none" w:sz="0" w:space="0" w:color="auto"/>
        <w:right w:val="none" w:sz="0" w:space="0" w:color="auto"/>
      </w:divBdr>
    </w:div>
    <w:div w:id="1391422527">
      <w:bodyDiv w:val="1"/>
      <w:marLeft w:val="0"/>
      <w:marRight w:val="0"/>
      <w:marTop w:val="0"/>
      <w:marBottom w:val="0"/>
      <w:divBdr>
        <w:top w:val="none" w:sz="0" w:space="0" w:color="auto"/>
        <w:left w:val="none" w:sz="0" w:space="0" w:color="auto"/>
        <w:bottom w:val="none" w:sz="0" w:space="0" w:color="auto"/>
        <w:right w:val="none" w:sz="0" w:space="0" w:color="auto"/>
      </w:divBdr>
    </w:div>
    <w:div w:id="1393579783">
      <w:bodyDiv w:val="1"/>
      <w:marLeft w:val="0"/>
      <w:marRight w:val="0"/>
      <w:marTop w:val="0"/>
      <w:marBottom w:val="0"/>
      <w:divBdr>
        <w:top w:val="none" w:sz="0" w:space="0" w:color="auto"/>
        <w:left w:val="none" w:sz="0" w:space="0" w:color="auto"/>
        <w:bottom w:val="none" w:sz="0" w:space="0" w:color="auto"/>
        <w:right w:val="none" w:sz="0" w:space="0" w:color="auto"/>
      </w:divBdr>
    </w:div>
    <w:div w:id="1394699637">
      <w:bodyDiv w:val="1"/>
      <w:marLeft w:val="0"/>
      <w:marRight w:val="0"/>
      <w:marTop w:val="0"/>
      <w:marBottom w:val="0"/>
      <w:divBdr>
        <w:top w:val="none" w:sz="0" w:space="0" w:color="auto"/>
        <w:left w:val="none" w:sz="0" w:space="0" w:color="auto"/>
        <w:bottom w:val="none" w:sz="0" w:space="0" w:color="auto"/>
        <w:right w:val="none" w:sz="0" w:space="0" w:color="auto"/>
      </w:divBdr>
    </w:div>
    <w:div w:id="1440644667">
      <w:bodyDiv w:val="1"/>
      <w:marLeft w:val="0"/>
      <w:marRight w:val="0"/>
      <w:marTop w:val="0"/>
      <w:marBottom w:val="0"/>
      <w:divBdr>
        <w:top w:val="none" w:sz="0" w:space="0" w:color="auto"/>
        <w:left w:val="none" w:sz="0" w:space="0" w:color="auto"/>
        <w:bottom w:val="none" w:sz="0" w:space="0" w:color="auto"/>
        <w:right w:val="none" w:sz="0" w:space="0" w:color="auto"/>
      </w:divBdr>
    </w:div>
    <w:div w:id="1465654412">
      <w:bodyDiv w:val="1"/>
      <w:marLeft w:val="0"/>
      <w:marRight w:val="0"/>
      <w:marTop w:val="0"/>
      <w:marBottom w:val="0"/>
      <w:divBdr>
        <w:top w:val="none" w:sz="0" w:space="0" w:color="auto"/>
        <w:left w:val="none" w:sz="0" w:space="0" w:color="auto"/>
        <w:bottom w:val="none" w:sz="0" w:space="0" w:color="auto"/>
        <w:right w:val="none" w:sz="0" w:space="0" w:color="auto"/>
      </w:divBdr>
    </w:div>
    <w:div w:id="1486822307">
      <w:bodyDiv w:val="1"/>
      <w:marLeft w:val="0"/>
      <w:marRight w:val="0"/>
      <w:marTop w:val="0"/>
      <w:marBottom w:val="0"/>
      <w:divBdr>
        <w:top w:val="none" w:sz="0" w:space="0" w:color="auto"/>
        <w:left w:val="none" w:sz="0" w:space="0" w:color="auto"/>
        <w:bottom w:val="none" w:sz="0" w:space="0" w:color="auto"/>
        <w:right w:val="none" w:sz="0" w:space="0" w:color="auto"/>
      </w:divBdr>
    </w:div>
    <w:div w:id="1496145713">
      <w:bodyDiv w:val="1"/>
      <w:marLeft w:val="0"/>
      <w:marRight w:val="0"/>
      <w:marTop w:val="0"/>
      <w:marBottom w:val="0"/>
      <w:divBdr>
        <w:top w:val="none" w:sz="0" w:space="0" w:color="auto"/>
        <w:left w:val="none" w:sz="0" w:space="0" w:color="auto"/>
        <w:bottom w:val="none" w:sz="0" w:space="0" w:color="auto"/>
        <w:right w:val="none" w:sz="0" w:space="0" w:color="auto"/>
      </w:divBdr>
    </w:div>
    <w:div w:id="1517884079">
      <w:bodyDiv w:val="1"/>
      <w:marLeft w:val="0"/>
      <w:marRight w:val="0"/>
      <w:marTop w:val="0"/>
      <w:marBottom w:val="0"/>
      <w:divBdr>
        <w:top w:val="none" w:sz="0" w:space="0" w:color="auto"/>
        <w:left w:val="none" w:sz="0" w:space="0" w:color="auto"/>
        <w:bottom w:val="none" w:sz="0" w:space="0" w:color="auto"/>
        <w:right w:val="none" w:sz="0" w:space="0" w:color="auto"/>
      </w:divBdr>
    </w:div>
    <w:div w:id="1526744802">
      <w:bodyDiv w:val="1"/>
      <w:marLeft w:val="0"/>
      <w:marRight w:val="0"/>
      <w:marTop w:val="0"/>
      <w:marBottom w:val="0"/>
      <w:divBdr>
        <w:top w:val="none" w:sz="0" w:space="0" w:color="auto"/>
        <w:left w:val="none" w:sz="0" w:space="0" w:color="auto"/>
        <w:bottom w:val="none" w:sz="0" w:space="0" w:color="auto"/>
        <w:right w:val="none" w:sz="0" w:space="0" w:color="auto"/>
      </w:divBdr>
    </w:div>
    <w:div w:id="1541212308">
      <w:bodyDiv w:val="1"/>
      <w:marLeft w:val="0"/>
      <w:marRight w:val="0"/>
      <w:marTop w:val="0"/>
      <w:marBottom w:val="0"/>
      <w:divBdr>
        <w:top w:val="none" w:sz="0" w:space="0" w:color="auto"/>
        <w:left w:val="none" w:sz="0" w:space="0" w:color="auto"/>
        <w:bottom w:val="none" w:sz="0" w:space="0" w:color="auto"/>
        <w:right w:val="none" w:sz="0" w:space="0" w:color="auto"/>
      </w:divBdr>
    </w:div>
    <w:div w:id="1551190047">
      <w:bodyDiv w:val="1"/>
      <w:marLeft w:val="0"/>
      <w:marRight w:val="0"/>
      <w:marTop w:val="0"/>
      <w:marBottom w:val="0"/>
      <w:divBdr>
        <w:top w:val="none" w:sz="0" w:space="0" w:color="auto"/>
        <w:left w:val="none" w:sz="0" w:space="0" w:color="auto"/>
        <w:bottom w:val="none" w:sz="0" w:space="0" w:color="auto"/>
        <w:right w:val="none" w:sz="0" w:space="0" w:color="auto"/>
      </w:divBdr>
    </w:div>
    <w:div w:id="1557014539">
      <w:bodyDiv w:val="1"/>
      <w:marLeft w:val="0"/>
      <w:marRight w:val="0"/>
      <w:marTop w:val="0"/>
      <w:marBottom w:val="0"/>
      <w:divBdr>
        <w:top w:val="none" w:sz="0" w:space="0" w:color="auto"/>
        <w:left w:val="none" w:sz="0" w:space="0" w:color="auto"/>
        <w:bottom w:val="none" w:sz="0" w:space="0" w:color="auto"/>
        <w:right w:val="none" w:sz="0" w:space="0" w:color="auto"/>
      </w:divBdr>
    </w:div>
    <w:div w:id="1558738585">
      <w:bodyDiv w:val="1"/>
      <w:marLeft w:val="0"/>
      <w:marRight w:val="0"/>
      <w:marTop w:val="0"/>
      <w:marBottom w:val="0"/>
      <w:divBdr>
        <w:top w:val="none" w:sz="0" w:space="0" w:color="auto"/>
        <w:left w:val="none" w:sz="0" w:space="0" w:color="auto"/>
        <w:bottom w:val="none" w:sz="0" w:space="0" w:color="auto"/>
        <w:right w:val="none" w:sz="0" w:space="0" w:color="auto"/>
      </w:divBdr>
    </w:div>
    <w:div w:id="1582255147">
      <w:bodyDiv w:val="1"/>
      <w:marLeft w:val="0"/>
      <w:marRight w:val="0"/>
      <w:marTop w:val="0"/>
      <w:marBottom w:val="0"/>
      <w:divBdr>
        <w:top w:val="none" w:sz="0" w:space="0" w:color="auto"/>
        <w:left w:val="none" w:sz="0" w:space="0" w:color="auto"/>
        <w:bottom w:val="none" w:sz="0" w:space="0" w:color="auto"/>
        <w:right w:val="none" w:sz="0" w:space="0" w:color="auto"/>
      </w:divBdr>
    </w:div>
    <w:div w:id="1582563342">
      <w:bodyDiv w:val="1"/>
      <w:marLeft w:val="0"/>
      <w:marRight w:val="0"/>
      <w:marTop w:val="0"/>
      <w:marBottom w:val="0"/>
      <w:divBdr>
        <w:top w:val="none" w:sz="0" w:space="0" w:color="auto"/>
        <w:left w:val="none" w:sz="0" w:space="0" w:color="auto"/>
        <w:bottom w:val="none" w:sz="0" w:space="0" w:color="auto"/>
        <w:right w:val="none" w:sz="0" w:space="0" w:color="auto"/>
      </w:divBdr>
    </w:div>
    <w:div w:id="1584872052">
      <w:bodyDiv w:val="1"/>
      <w:marLeft w:val="0"/>
      <w:marRight w:val="0"/>
      <w:marTop w:val="0"/>
      <w:marBottom w:val="0"/>
      <w:divBdr>
        <w:top w:val="none" w:sz="0" w:space="0" w:color="auto"/>
        <w:left w:val="none" w:sz="0" w:space="0" w:color="auto"/>
        <w:bottom w:val="none" w:sz="0" w:space="0" w:color="auto"/>
        <w:right w:val="none" w:sz="0" w:space="0" w:color="auto"/>
      </w:divBdr>
    </w:div>
    <w:div w:id="1597638760">
      <w:bodyDiv w:val="1"/>
      <w:marLeft w:val="0"/>
      <w:marRight w:val="0"/>
      <w:marTop w:val="0"/>
      <w:marBottom w:val="0"/>
      <w:divBdr>
        <w:top w:val="none" w:sz="0" w:space="0" w:color="auto"/>
        <w:left w:val="none" w:sz="0" w:space="0" w:color="auto"/>
        <w:bottom w:val="none" w:sz="0" w:space="0" w:color="auto"/>
        <w:right w:val="none" w:sz="0" w:space="0" w:color="auto"/>
      </w:divBdr>
    </w:div>
    <w:div w:id="1612202790">
      <w:bodyDiv w:val="1"/>
      <w:marLeft w:val="0"/>
      <w:marRight w:val="0"/>
      <w:marTop w:val="0"/>
      <w:marBottom w:val="0"/>
      <w:divBdr>
        <w:top w:val="none" w:sz="0" w:space="0" w:color="auto"/>
        <w:left w:val="none" w:sz="0" w:space="0" w:color="auto"/>
        <w:bottom w:val="none" w:sz="0" w:space="0" w:color="auto"/>
        <w:right w:val="none" w:sz="0" w:space="0" w:color="auto"/>
      </w:divBdr>
    </w:div>
    <w:div w:id="1616059942">
      <w:bodyDiv w:val="1"/>
      <w:marLeft w:val="0"/>
      <w:marRight w:val="0"/>
      <w:marTop w:val="0"/>
      <w:marBottom w:val="0"/>
      <w:divBdr>
        <w:top w:val="none" w:sz="0" w:space="0" w:color="auto"/>
        <w:left w:val="none" w:sz="0" w:space="0" w:color="auto"/>
        <w:bottom w:val="none" w:sz="0" w:space="0" w:color="auto"/>
        <w:right w:val="none" w:sz="0" w:space="0" w:color="auto"/>
      </w:divBdr>
    </w:div>
    <w:div w:id="1616213769">
      <w:bodyDiv w:val="1"/>
      <w:marLeft w:val="0"/>
      <w:marRight w:val="0"/>
      <w:marTop w:val="0"/>
      <w:marBottom w:val="0"/>
      <w:divBdr>
        <w:top w:val="none" w:sz="0" w:space="0" w:color="auto"/>
        <w:left w:val="none" w:sz="0" w:space="0" w:color="auto"/>
        <w:bottom w:val="none" w:sz="0" w:space="0" w:color="auto"/>
        <w:right w:val="none" w:sz="0" w:space="0" w:color="auto"/>
      </w:divBdr>
    </w:div>
    <w:div w:id="1619871721">
      <w:bodyDiv w:val="1"/>
      <w:marLeft w:val="0"/>
      <w:marRight w:val="0"/>
      <w:marTop w:val="0"/>
      <w:marBottom w:val="0"/>
      <w:divBdr>
        <w:top w:val="none" w:sz="0" w:space="0" w:color="auto"/>
        <w:left w:val="none" w:sz="0" w:space="0" w:color="auto"/>
        <w:bottom w:val="none" w:sz="0" w:space="0" w:color="auto"/>
        <w:right w:val="none" w:sz="0" w:space="0" w:color="auto"/>
      </w:divBdr>
    </w:div>
    <w:div w:id="1625845354">
      <w:bodyDiv w:val="1"/>
      <w:marLeft w:val="0"/>
      <w:marRight w:val="0"/>
      <w:marTop w:val="0"/>
      <w:marBottom w:val="0"/>
      <w:divBdr>
        <w:top w:val="none" w:sz="0" w:space="0" w:color="auto"/>
        <w:left w:val="none" w:sz="0" w:space="0" w:color="auto"/>
        <w:bottom w:val="none" w:sz="0" w:space="0" w:color="auto"/>
        <w:right w:val="none" w:sz="0" w:space="0" w:color="auto"/>
      </w:divBdr>
    </w:div>
    <w:div w:id="1643387666">
      <w:bodyDiv w:val="1"/>
      <w:marLeft w:val="0"/>
      <w:marRight w:val="0"/>
      <w:marTop w:val="0"/>
      <w:marBottom w:val="0"/>
      <w:divBdr>
        <w:top w:val="none" w:sz="0" w:space="0" w:color="auto"/>
        <w:left w:val="none" w:sz="0" w:space="0" w:color="auto"/>
        <w:bottom w:val="none" w:sz="0" w:space="0" w:color="auto"/>
        <w:right w:val="none" w:sz="0" w:space="0" w:color="auto"/>
      </w:divBdr>
    </w:div>
    <w:div w:id="1653439106">
      <w:bodyDiv w:val="1"/>
      <w:marLeft w:val="0"/>
      <w:marRight w:val="0"/>
      <w:marTop w:val="0"/>
      <w:marBottom w:val="0"/>
      <w:divBdr>
        <w:top w:val="none" w:sz="0" w:space="0" w:color="auto"/>
        <w:left w:val="none" w:sz="0" w:space="0" w:color="auto"/>
        <w:bottom w:val="none" w:sz="0" w:space="0" w:color="auto"/>
        <w:right w:val="none" w:sz="0" w:space="0" w:color="auto"/>
      </w:divBdr>
    </w:div>
    <w:div w:id="1666276469">
      <w:bodyDiv w:val="1"/>
      <w:marLeft w:val="0"/>
      <w:marRight w:val="0"/>
      <w:marTop w:val="0"/>
      <w:marBottom w:val="0"/>
      <w:divBdr>
        <w:top w:val="none" w:sz="0" w:space="0" w:color="auto"/>
        <w:left w:val="none" w:sz="0" w:space="0" w:color="auto"/>
        <w:bottom w:val="none" w:sz="0" w:space="0" w:color="auto"/>
        <w:right w:val="none" w:sz="0" w:space="0" w:color="auto"/>
      </w:divBdr>
    </w:div>
    <w:div w:id="1673987231">
      <w:bodyDiv w:val="1"/>
      <w:marLeft w:val="0"/>
      <w:marRight w:val="0"/>
      <w:marTop w:val="0"/>
      <w:marBottom w:val="0"/>
      <w:divBdr>
        <w:top w:val="none" w:sz="0" w:space="0" w:color="auto"/>
        <w:left w:val="none" w:sz="0" w:space="0" w:color="auto"/>
        <w:bottom w:val="none" w:sz="0" w:space="0" w:color="auto"/>
        <w:right w:val="none" w:sz="0" w:space="0" w:color="auto"/>
      </w:divBdr>
    </w:div>
    <w:div w:id="1673994109">
      <w:bodyDiv w:val="1"/>
      <w:marLeft w:val="0"/>
      <w:marRight w:val="0"/>
      <w:marTop w:val="0"/>
      <w:marBottom w:val="0"/>
      <w:divBdr>
        <w:top w:val="none" w:sz="0" w:space="0" w:color="auto"/>
        <w:left w:val="none" w:sz="0" w:space="0" w:color="auto"/>
        <w:bottom w:val="none" w:sz="0" w:space="0" w:color="auto"/>
        <w:right w:val="none" w:sz="0" w:space="0" w:color="auto"/>
      </w:divBdr>
    </w:div>
    <w:div w:id="1681544013">
      <w:bodyDiv w:val="1"/>
      <w:marLeft w:val="0"/>
      <w:marRight w:val="0"/>
      <w:marTop w:val="0"/>
      <w:marBottom w:val="0"/>
      <w:divBdr>
        <w:top w:val="none" w:sz="0" w:space="0" w:color="auto"/>
        <w:left w:val="none" w:sz="0" w:space="0" w:color="auto"/>
        <w:bottom w:val="none" w:sz="0" w:space="0" w:color="auto"/>
        <w:right w:val="none" w:sz="0" w:space="0" w:color="auto"/>
      </w:divBdr>
    </w:div>
    <w:div w:id="1685279406">
      <w:bodyDiv w:val="1"/>
      <w:marLeft w:val="0"/>
      <w:marRight w:val="0"/>
      <w:marTop w:val="0"/>
      <w:marBottom w:val="0"/>
      <w:divBdr>
        <w:top w:val="none" w:sz="0" w:space="0" w:color="auto"/>
        <w:left w:val="none" w:sz="0" w:space="0" w:color="auto"/>
        <w:bottom w:val="none" w:sz="0" w:space="0" w:color="auto"/>
        <w:right w:val="none" w:sz="0" w:space="0" w:color="auto"/>
      </w:divBdr>
    </w:div>
    <w:div w:id="1707758853">
      <w:bodyDiv w:val="1"/>
      <w:marLeft w:val="0"/>
      <w:marRight w:val="0"/>
      <w:marTop w:val="0"/>
      <w:marBottom w:val="0"/>
      <w:divBdr>
        <w:top w:val="none" w:sz="0" w:space="0" w:color="auto"/>
        <w:left w:val="none" w:sz="0" w:space="0" w:color="auto"/>
        <w:bottom w:val="none" w:sz="0" w:space="0" w:color="auto"/>
        <w:right w:val="none" w:sz="0" w:space="0" w:color="auto"/>
      </w:divBdr>
    </w:div>
    <w:div w:id="1716808114">
      <w:bodyDiv w:val="1"/>
      <w:marLeft w:val="0"/>
      <w:marRight w:val="0"/>
      <w:marTop w:val="0"/>
      <w:marBottom w:val="0"/>
      <w:divBdr>
        <w:top w:val="none" w:sz="0" w:space="0" w:color="auto"/>
        <w:left w:val="none" w:sz="0" w:space="0" w:color="auto"/>
        <w:bottom w:val="none" w:sz="0" w:space="0" w:color="auto"/>
        <w:right w:val="none" w:sz="0" w:space="0" w:color="auto"/>
      </w:divBdr>
    </w:div>
    <w:div w:id="1718237769">
      <w:bodyDiv w:val="1"/>
      <w:marLeft w:val="0"/>
      <w:marRight w:val="0"/>
      <w:marTop w:val="0"/>
      <w:marBottom w:val="0"/>
      <w:divBdr>
        <w:top w:val="none" w:sz="0" w:space="0" w:color="auto"/>
        <w:left w:val="none" w:sz="0" w:space="0" w:color="auto"/>
        <w:bottom w:val="none" w:sz="0" w:space="0" w:color="auto"/>
        <w:right w:val="none" w:sz="0" w:space="0" w:color="auto"/>
      </w:divBdr>
    </w:div>
    <w:div w:id="1724140035">
      <w:bodyDiv w:val="1"/>
      <w:marLeft w:val="0"/>
      <w:marRight w:val="0"/>
      <w:marTop w:val="0"/>
      <w:marBottom w:val="0"/>
      <w:divBdr>
        <w:top w:val="none" w:sz="0" w:space="0" w:color="auto"/>
        <w:left w:val="none" w:sz="0" w:space="0" w:color="auto"/>
        <w:bottom w:val="none" w:sz="0" w:space="0" w:color="auto"/>
        <w:right w:val="none" w:sz="0" w:space="0" w:color="auto"/>
      </w:divBdr>
    </w:div>
    <w:div w:id="1727492570">
      <w:bodyDiv w:val="1"/>
      <w:marLeft w:val="0"/>
      <w:marRight w:val="0"/>
      <w:marTop w:val="0"/>
      <w:marBottom w:val="0"/>
      <w:divBdr>
        <w:top w:val="none" w:sz="0" w:space="0" w:color="auto"/>
        <w:left w:val="none" w:sz="0" w:space="0" w:color="auto"/>
        <w:bottom w:val="none" w:sz="0" w:space="0" w:color="auto"/>
        <w:right w:val="none" w:sz="0" w:space="0" w:color="auto"/>
      </w:divBdr>
    </w:div>
    <w:div w:id="1740980849">
      <w:bodyDiv w:val="1"/>
      <w:marLeft w:val="0"/>
      <w:marRight w:val="0"/>
      <w:marTop w:val="0"/>
      <w:marBottom w:val="0"/>
      <w:divBdr>
        <w:top w:val="none" w:sz="0" w:space="0" w:color="auto"/>
        <w:left w:val="none" w:sz="0" w:space="0" w:color="auto"/>
        <w:bottom w:val="none" w:sz="0" w:space="0" w:color="auto"/>
        <w:right w:val="none" w:sz="0" w:space="0" w:color="auto"/>
      </w:divBdr>
    </w:div>
    <w:div w:id="1745906480">
      <w:bodyDiv w:val="1"/>
      <w:marLeft w:val="0"/>
      <w:marRight w:val="0"/>
      <w:marTop w:val="0"/>
      <w:marBottom w:val="0"/>
      <w:divBdr>
        <w:top w:val="none" w:sz="0" w:space="0" w:color="auto"/>
        <w:left w:val="none" w:sz="0" w:space="0" w:color="auto"/>
        <w:bottom w:val="none" w:sz="0" w:space="0" w:color="auto"/>
        <w:right w:val="none" w:sz="0" w:space="0" w:color="auto"/>
      </w:divBdr>
    </w:div>
    <w:div w:id="1749425677">
      <w:bodyDiv w:val="1"/>
      <w:marLeft w:val="0"/>
      <w:marRight w:val="0"/>
      <w:marTop w:val="0"/>
      <w:marBottom w:val="0"/>
      <w:divBdr>
        <w:top w:val="none" w:sz="0" w:space="0" w:color="auto"/>
        <w:left w:val="none" w:sz="0" w:space="0" w:color="auto"/>
        <w:bottom w:val="none" w:sz="0" w:space="0" w:color="auto"/>
        <w:right w:val="none" w:sz="0" w:space="0" w:color="auto"/>
      </w:divBdr>
    </w:div>
    <w:div w:id="1765419048">
      <w:bodyDiv w:val="1"/>
      <w:marLeft w:val="0"/>
      <w:marRight w:val="0"/>
      <w:marTop w:val="0"/>
      <w:marBottom w:val="0"/>
      <w:divBdr>
        <w:top w:val="none" w:sz="0" w:space="0" w:color="auto"/>
        <w:left w:val="none" w:sz="0" w:space="0" w:color="auto"/>
        <w:bottom w:val="none" w:sz="0" w:space="0" w:color="auto"/>
        <w:right w:val="none" w:sz="0" w:space="0" w:color="auto"/>
      </w:divBdr>
    </w:div>
    <w:div w:id="1770081357">
      <w:bodyDiv w:val="1"/>
      <w:marLeft w:val="0"/>
      <w:marRight w:val="0"/>
      <w:marTop w:val="0"/>
      <w:marBottom w:val="0"/>
      <w:divBdr>
        <w:top w:val="none" w:sz="0" w:space="0" w:color="auto"/>
        <w:left w:val="none" w:sz="0" w:space="0" w:color="auto"/>
        <w:bottom w:val="none" w:sz="0" w:space="0" w:color="auto"/>
        <w:right w:val="none" w:sz="0" w:space="0" w:color="auto"/>
      </w:divBdr>
    </w:div>
    <w:div w:id="1791581706">
      <w:bodyDiv w:val="1"/>
      <w:marLeft w:val="0"/>
      <w:marRight w:val="0"/>
      <w:marTop w:val="0"/>
      <w:marBottom w:val="0"/>
      <w:divBdr>
        <w:top w:val="none" w:sz="0" w:space="0" w:color="auto"/>
        <w:left w:val="none" w:sz="0" w:space="0" w:color="auto"/>
        <w:bottom w:val="none" w:sz="0" w:space="0" w:color="auto"/>
        <w:right w:val="none" w:sz="0" w:space="0" w:color="auto"/>
      </w:divBdr>
    </w:div>
    <w:div w:id="1791975668">
      <w:bodyDiv w:val="1"/>
      <w:marLeft w:val="0"/>
      <w:marRight w:val="0"/>
      <w:marTop w:val="0"/>
      <w:marBottom w:val="0"/>
      <w:divBdr>
        <w:top w:val="none" w:sz="0" w:space="0" w:color="auto"/>
        <w:left w:val="none" w:sz="0" w:space="0" w:color="auto"/>
        <w:bottom w:val="none" w:sz="0" w:space="0" w:color="auto"/>
        <w:right w:val="none" w:sz="0" w:space="0" w:color="auto"/>
      </w:divBdr>
    </w:div>
    <w:div w:id="1795975605">
      <w:bodyDiv w:val="1"/>
      <w:marLeft w:val="0"/>
      <w:marRight w:val="0"/>
      <w:marTop w:val="0"/>
      <w:marBottom w:val="0"/>
      <w:divBdr>
        <w:top w:val="none" w:sz="0" w:space="0" w:color="auto"/>
        <w:left w:val="none" w:sz="0" w:space="0" w:color="auto"/>
        <w:bottom w:val="none" w:sz="0" w:space="0" w:color="auto"/>
        <w:right w:val="none" w:sz="0" w:space="0" w:color="auto"/>
      </w:divBdr>
    </w:div>
    <w:div w:id="1816992405">
      <w:bodyDiv w:val="1"/>
      <w:marLeft w:val="0"/>
      <w:marRight w:val="0"/>
      <w:marTop w:val="0"/>
      <w:marBottom w:val="0"/>
      <w:divBdr>
        <w:top w:val="none" w:sz="0" w:space="0" w:color="auto"/>
        <w:left w:val="none" w:sz="0" w:space="0" w:color="auto"/>
        <w:bottom w:val="none" w:sz="0" w:space="0" w:color="auto"/>
        <w:right w:val="none" w:sz="0" w:space="0" w:color="auto"/>
      </w:divBdr>
    </w:div>
    <w:div w:id="1821192080">
      <w:bodyDiv w:val="1"/>
      <w:marLeft w:val="0"/>
      <w:marRight w:val="0"/>
      <w:marTop w:val="0"/>
      <w:marBottom w:val="0"/>
      <w:divBdr>
        <w:top w:val="none" w:sz="0" w:space="0" w:color="auto"/>
        <w:left w:val="none" w:sz="0" w:space="0" w:color="auto"/>
        <w:bottom w:val="none" w:sz="0" w:space="0" w:color="auto"/>
        <w:right w:val="none" w:sz="0" w:space="0" w:color="auto"/>
      </w:divBdr>
    </w:div>
    <w:div w:id="1830557987">
      <w:bodyDiv w:val="1"/>
      <w:marLeft w:val="0"/>
      <w:marRight w:val="0"/>
      <w:marTop w:val="0"/>
      <w:marBottom w:val="0"/>
      <w:divBdr>
        <w:top w:val="none" w:sz="0" w:space="0" w:color="auto"/>
        <w:left w:val="none" w:sz="0" w:space="0" w:color="auto"/>
        <w:bottom w:val="none" w:sz="0" w:space="0" w:color="auto"/>
        <w:right w:val="none" w:sz="0" w:space="0" w:color="auto"/>
      </w:divBdr>
    </w:div>
    <w:div w:id="1843623799">
      <w:bodyDiv w:val="1"/>
      <w:marLeft w:val="0"/>
      <w:marRight w:val="0"/>
      <w:marTop w:val="0"/>
      <w:marBottom w:val="0"/>
      <w:divBdr>
        <w:top w:val="none" w:sz="0" w:space="0" w:color="auto"/>
        <w:left w:val="none" w:sz="0" w:space="0" w:color="auto"/>
        <w:bottom w:val="none" w:sz="0" w:space="0" w:color="auto"/>
        <w:right w:val="none" w:sz="0" w:space="0" w:color="auto"/>
      </w:divBdr>
    </w:div>
    <w:div w:id="1844974106">
      <w:bodyDiv w:val="1"/>
      <w:marLeft w:val="0"/>
      <w:marRight w:val="0"/>
      <w:marTop w:val="0"/>
      <w:marBottom w:val="0"/>
      <w:divBdr>
        <w:top w:val="none" w:sz="0" w:space="0" w:color="auto"/>
        <w:left w:val="none" w:sz="0" w:space="0" w:color="auto"/>
        <w:bottom w:val="none" w:sz="0" w:space="0" w:color="auto"/>
        <w:right w:val="none" w:sz="0" w:space="0" w:color="auto"/>
      </w:divBdr>
    </w:div>
    <w:div w:id="1849324665">
      <w:bodyDiv w:val="1"/>
      <w:marLeft w:val="0"/>
      <w:marRight w:val="0"/>
      <w:marTop w:val="0"/>
      <w:marBottom w:val="0"/>
      <w:divBdr>
        <w:top w:val="none" w:sz="0" w:space="0" w:color="auto"/>
        <w:left w:val="none" w:sz="0" w:space="0" w:color="auto"/>
        <w:bottom w:val="none" w:sz="0" w:space="0" w:color="auto"/>
        <w:right w:val="none" w:sz="0" w:space="0" w:color="auto"/>
      </w:divBdr>
    </w:div>
    <w:div w:id="1851983947">
      <w:bodyDiv w:val="1"/>
      <w:marLeft w:val="0"/>
      <w:marRight w:val="0"/>
      <w:marTop w:val="0"/>
      <w:marBottom w:val="0"/>
      <w:divBdr>
        <w:top w:val="none" w:sz="0" w:space="0" w:color="auto"/>
        <w:left w:val="none" w:sz="0" w:space="0" w:color="auto"/>
        <w:bottom w:val="none" w:sz="0" w:space="0" w:color="auto"/>
        <w:right w:val="none" w:sz="0" w:space="0" w:color="auto"/>
      </w:divBdr>
    </w:div>
    <w:div w:id="1862696533">
      <w:bodyDiv w:val="1"/>
      <w:marLeft w:val="0"/>
      <w:marRight w:val="0"/>
      <w:marTop w:val="0"/>
      <w:marBottom w:val="0"/>
      <w:divBdr>
        <w:top w:val="none" w:sz="0" w:space="0" w:color="auto"/>
        <w:left w:val="none" w:sz="0" w:space="0" w:color="auto"/>
        <w:bottom w:val="none" w:sz="0" w:space="0" w:color="auto"/>
        <w:right w:val="none" w:sz="0" w:space="0" w:color="auto"/>
      </w:divBdr>
    </w:div>
    <w:div w:id="1876120141">
      <w:bodyDiv w:val="1"/>
      <w:marLeft w:val="0"/>
      <w:marRight w:val="0"/>
      <w:marTop w:val="0"/>
      <w:marBottom w:val="0"/>
      <w:divBdr>
        <w:top w:val="none" w:sz="0" w:space="0" w:color="auto"/>
        <w:left w:val="none" w:sz="0" w:space="0" w:color="auto"/>
        <w:bottom w:val="none" w:sz="0" w:space="0" w:color="auto"/>
        <w:right w:val="none" w:sz="0" w:space="0" w:color="auto"/>
      </w:divBdr>
    </w:div>
    <w:div w:id="1878004535">
      <w:bodyDiv w:val="1"/>
      <w:marLeft w:val="0"/>
      <w:marRight w:val="0"/>
      <w:marTop w:val="0"/>
      <w:marBottom w:val="0"/>
      <w:divBdr>
        <w:top w:val="none" w:sz="0" w:space="0" w:color="auto"/>
        <w:left w:val="none" w:sz="0" w:space="0" w:color="auto"/>
        <w:bottom w:val="none" w:sz="0" w:space="0" w:color="auto"/>
        <w:right w:val="none" w:sz="0" w:space="0" w:color="auto"/>
      </w:divBdr>
    </w:div>
    <w:div w:id="1884438489">
      <w:bodyDiv w:val="1"/>
      <w:marLeft w:val="0"/>
      <w:marRight w:val="0"/>
      <w:marTop w:val="0"/>
      <w:marBottom w:val="0"/>
      <w:divBdr>
        <w:top w:val="none" w:sz="0" w:space="0" w:color="auto"/>
        <w:left w:val="none" w:sz="0" w:space="0" w:color="auto"/>
        <w:bottom w:val="none" w:sz="0" w:space="0" w:color="auto"/>
        <w:right w:val="none" w:sz="0" w:space="0" w:color="auto"/>
      </w:divBdr>
    </w:div>
    <w:div w:id="1888759342">
      <w:bodyDiv w:val="1"/>
      <w:marLeft w:val="0"/>
      <w:marRight w:val="0"/>
      <w:marTop w:val="0"/>
      <w:marBottom w:val="0"/>
      <w:divBdr>
        <w:top w:val="none" w:sz="0" w:space="0" w:color="auto"/>
        <w:left w:val="none" w:sz="0" w:space="0" w:color="auto"/>
        <w:bottom w:val="none" w:sz="0" w:space="0" w:color="auto"/>
        <w:right w:val="none" w:sz="0" w:space="0" w:color="auto"/>
      </w:divBdr>
    </w:div>
    <w:div w:id="1895582609">
      <w:bodyDiv w:val="1"/>
      <w:marLeft w:val="0"/>
      <w:marRight w:val="0"/>
      <w:marTop w:val="0"/>
      <w:marBottom w:val="0"/>
      <w:divBdr>
        <w:top w:val="none" w:sz="0" w:space="0" w:color="auto"/>
        <w:left w:val="none" w:sz="0" w:space="0" w:color="auto"/>
        <w:bottom w:val="none" w:sz="0" w:space="0" w:color="auto"/>
        <w:right w:val="none" w:sz="0" w:space="0" w:color="auto"/>
      </w:divBdr>
    </w:div>
    <w:div w:id="1899703403">
      <w:bodyDiv w:val="1"/>
      <w:marLeft w:val="0"/>
      <w:marRight w:val="0"/>
      <w:marTop w:val="0"/>
      <w:marBottom w:val="0"/>
      <w:divBdr>
        <w:top w:val="none" w:sz="0" w:space="0" w:color="auto"/>
        <w:left w:val="none" w:sz="0" w:space="0" w:color="auto"/>
        <w:bottom w:val="none" w:sz="0" w:space="0" w:color="auto"/>
        <w:right w:val="none" w:sz="0" w:space="0" w:color="auto"/>
      </w:divBdr>
    </w:div>
    <w:div w:id="1899785641">
      <w:bodyDiv w:val="1"/>
      <w:marLeft w:val="0"/>
      <w:marRight w:val="0"/>
      <w:marTop w:val="0"/>
      <w:marBottom w:val="0"/>
      <w:divBdr>
        <w:top w:val="none" w:sz="0" w:space="0" w:color="auto"/>
        <w:left w:val="none" w:sz="0" w:space="0" w:color="auto"/>
        <w:bottom w:val="none" w:sz="0" w:space="0" w:color="auto"/>
        <w:right w:val="none" w:sz="0" w:space="0" w:color="auto"/>
      </w:divBdr>
    </w:div>
    <w:div w:id="1906795647">
      <w:bodyDiv w:val="1"/>
      <w:marLeft w:val="0"/>
      <w:marRight w:val="0"/>
      <w:marTop w:val="0"/>
      <w:marBottom w:val="0"/>
      <w:divBdr>
        <w:top w:val="none" w:sz="0" w:space="0" w:color="auto"/>
        <w:left w:val="none" w:sz="0" w:space="0" w:color="auto"/>
        <w:bottom w:val="none" w:sz="0" w:space="0" w:color="auto"/>
        <w:right w:val="none" w:sz="0" w:space="0" w:color="auto"/>
      </w:divBdr>
    </w:div>
    <w:div w:id="1914196558">
      <w:bodyDiv w:val="1"/>
      <w:marLeft w:val="0"/>
      <w:marRight w:val="0"/>
      <w:marTop w:val="0"/>
      <w:marBottom w:val="0"/>
      <w:divBdr>
        <w:top w:val="none" w:sz="0" w:space="0" w:color="auto"/>
        <w:left w:val="none" w:sz="0" w:space="0" w:color="auto"/>
        <w:bottom w:val="none" w:sz="0" w:space="0" w:color="auto"/>
        <w:right w:val="none" w:sz="0" w:space="0" w:color="auto"/>
      </w:divBdr>
    </w:div>
    <w:div w:id="1922791093">
      <w:bodyDiv w:val="1"/>
      <w:marLeft w:val="0"/>
      <w:marRight w:val="0"/>
      <w:marTop w:val="0"/>
      <w:marBottom w:val="0"/>
      <w:divBdr>
        <w:top w:val="none" w:sz="0" w:space="0" w:color="auto"/>
        <w:left w:val="none" w:sz="0" w:space="0" w:color="auto"/>
        <w:bottom w:val="none" w:sz="0" w:space="0" w:color="auto"/>
        <w:right w:val="none" w:sz="0" w:space="0" w:color="auto"/>
      </w:divBdr>
    </w:div>
    <w:div w:id="1952122644">
      <w:bodyDiv w:val="1"/>
      <w:marLeft w:val="0"/>
      <w:marRight w:val="0"/>
      <w:marTop w:val="0"/>
      <w:marBottom w:val="0"/>
      <w:divBdr>
        <w:top w:val="none" w:sz="0" w:space="0" w:color="auto"/>
        <w:left w:val="none" w:sz="0" w:space="0" w:color="auto"/>
        <w:bottom w:val="none" w:sz="0" w:space="0" w:color="auto"/>
        <w:right w:val="none" w:sz="0" w:space="0" w:color="auto"/>
      </w:divBdr>
    </w:div>
    <w:div w:id="1967617637">
      <w:bodyDiv w:val="1"/>
      <w:marLeft w:val="0"/>
      <w:marRight w:val="0"/>
      <w:marTop w:val="0"/>
      <w:marBottom w:val="0"/>
      <w:divBdr>
        <w:top w:val="none" w:sz="0" w:space="0" w:color="auto"/>
        <w:left w:val="none" w:sz="0" w:space="0" w:color="auto"/>
        <w:bottom w:val="none" w:sz="0" w:space="0" w:color="auto"/>
        <w:right w:val="none" w:sz="0" w:space="0" w:color="auto"/>
      </w:divBdr>
    </w:div>
    <w:div w:id="2006013838">
      <w:bodyDiv w:val="1"/>
      <w:marLeft w:val="0"/>
      <w:marRight w:val="0"/>
      <w:marTop w:val="0"/>
      <w:marBottom w:val="0"/>
      <w:divBdr>
        <w:top w:val="none" w:sz="0" w:space="0" w:color="auto"/>
        <w:left w:val="none" w:sz="0" w:space="0" w:color="auto"/>
        <w:bottom w:val="none" w:sz="0" w:space="0" w:color="auto"/>
        <w:right w:val="none" w:sz="0" w:space="0" w:color="auto"/>
      </w:divBdr>
    </w:div>
    <w:div w:id="2016616011">
      <w:bodyDiv w:val="1"/>
      <w:marLeft w:val="0"/>
      <w:marRight w:val="0"/>
      <w:marTop w:val="0"/>
      <w:marBottom w:val="0"/>
      <w:divBdr>
        <w:top w:val="none" w:sz="0" w:space="0" w:color="auto"/>
        <w:left w:val="none" w:sz="0" w:space="0" w:color="auto"/>
        <w:bottom w:val="none" w:sz="0" w:space="0" w:color="auto"/>
        <w:right w:val="none" w:sz="0" w:space="0" w:color="auto"/>
      </w:divBdr>
    </w:div>
    <w:div w:id="2078047179">
      <w:bodyDiv w:val="1"/>
      <w:marLeft w:val="0"/>
      <w:marRight w:val="0"/>
      <w:marTop w:val="0"/>
      <w:marBottom w:val="0"/>
      <w:divBdr>
        <w:top w:val="none" w:sz="0" w:space="0" w:color="auto"/>
        <w:left w:val="none" w:sz="0" w:space="0" w:color="auto"/>
        <w:bottom w:val="none" w:sz="0" w:space="0" w:color="auto"/>
        <w:right w:val="none" w:sz="0" w:space="0" w:color="auto"/>
      </w:divBdr>
    </w:div>
    <w:div w:id="2085255256">
      <w:bodyDiv w:val="1"/>
      <w:marLeft w:val="0"/>
      <w:marRight w:val="0"/>
      <w:marTop w:val="0"/>
      <w:marBottom w:val="0"/>
      <w:divBdr>
        <w:top w:val="none" w:sz="0" w:space="0" w:color="auto"/>
        <w:left w:val="none" w:sz="0" w:space="0" w:color="auto"/>
        <w:bottom w:val="none" w:sz="0" w:space="0" w:color="auto"/>
        <w:right w:val="none" w:sz="0" w:space="0" w:color="auto"/>
      </w:divBdr>
    </w:div>
    <w:div w:id="2094081023">
      <w:bodyDiv w:val="1"/>
      <w:marLeft w:val="0"/>
      <w:marRight w:val="0"/>
      <w:marTop w:val="0"/>
      <w:marBottom w:val="0"/>
      <w:divBdr>
        <w:top w:val="none" w:sz="0" w:space="0" w:color="auto"/>
        <w:left w:val="none" w:sz="0" w:space="0" w:color="auto"/>
        <w:bottom w:val="none" w:sz="0" w:space="0" w:color="auto"/>
        <w:right w:val="none" w:sz="0" w:space="0" w:color="auto"/>
      </w:divBdr>
    </w:div>
    <w:div w:id="2104494644">
      <w:bodyDiv w:val="1"/>
      <w:marLeft w:val="0"/>
      <w:marRight w:val="0"/>
      <w:marTop w:val="0"/>
      <w:marBottom w:val="0"/>
      <w:divBdr>
        <w:top w:val="none" w:sz="0" w:space="0" w:color="auto"/>
        <w:left w:val="none" w:sz="0" w:space="0" w:color="auto"/>
        <w:bottom w:val="none" w:sz="0" w:space="0" w:color="auto"/>
        <w:right w:val="none" w:sz="0" w:space="0" w:color="auto"/>
      </w:divBdr>
    </w:div>
    <w:div w:id="2105874442">
      <w:bodyDiv w:val="1"/>
      <w:marLeft w:val="0"/>
      <w:marRight w:val="0"/>
      <w:marTop w:val="0"/>
      <w:marBottom w:val="0"/>
      <w:divBdr>
        <w:top w:val="none" w:sz="0" w:space="0" w:color="auto"/>
        <w:left w:val="none" w:sz="0" w:space="0" w:color="auto"/>
        <w:bottom w:val="none" w:sz="0" w:space="0" w:color="auto"/>
        <w:right w:val="none" w:sz="0" w:space="0" w:color="auto"/>
      </w:divBdr>
    </w:div>
    <w:div w:id="2118596028">
      <w:bodyDiv w:val="1"/>
      <w:marLeft w:val="0"/>
      <w:marRight w:val="0"/>
      <w:marTop w:val="0"/>
      <w:marBottom w:val="0"/>
      <w:divBdr>
        <w:top w:val="none" w:sz="0" w:space="0" w:color="auto"/>
        <w:left w:val="none" w:sz="0" w:space="0" w:color="auto"/>
        <w:bottom w:val="none" w:sz="0" w:space="0" w:color="auto"/>
        <w:right w:val="none" w:sz="0" w:space="0" w:color="auto"/>
      </w:divBdr>
    </w:div>
    <w:div w:id="2120828520">
      <w:bodyDiv w:val="1"/>
      <w:marLeft w:val="0"/>
      <w:marRight w:val="0"/>
      <w:marTop w:val="0"/>
      <w:marBottom w:val="0"/>
      <w:divBdr>
        <w:top w:val="none" w:sz="0" w:space="0" w:color="auto"/>
        <w:left w:val="none" w:sz="0" w:space="0" w:color="auto"/>
        <w:bottom w:val="none" w:sz="0" w:space="0" w:color="auto"/>
        <w:right w:val="none" w:sz="0" w:space="0" w:color="auto"/>
      </w:divBdr>
    </w:div>
    <w:div w:id="2127118529">
      <w:bodyDiv w:val="1"/>
      <w:marLeft w:val="0"/>
      <w:marRight w:val="0"/>
      <w:marTop w:val="0"/>
      <w:marBottom w:val="0"/>
      <w:divBdr>
        <w:top w:val="none" w:sz="0" w:space="0" w:color="auto"/>
        <w:left w:val="none" w:sz="0" w:space="0" w:color="auto"/>
        <w:bottom w:val="none" w:sz="0" w:space="0" w:color="auto"/>
        <w:right w:val="none" w:sz="0" w:space="0" w:color="auto"/>
      </w:divBdr>
    </w:div>
    <w:div w:id="2128884767">
      <w:bodyDiv w:val="1"/>
      <w:marLeft w:val="0"/>
      <w:marRight w:val="0"/>
      <w:marTop w:val="0"/>
      <w:marBottom w:val="0"/>
      <w:divBdr>
        <w:top w:val="none" w:sz="0" w:space="0" w:color="auto"/>
        <w:left w:val="none" w:sz="0" w:space="0" w:color="auto"/>
        <w:bottom w:val="none" w:sz="0" w:space="0" w:color="auto"/>
        <w:right w:val="none" w:sz="0" w:space="0" w:color="auto"/>
      </w:divBdr>
    </w:div>
    <w:div w:id="21427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DC35A-1179-4A7E-A2D1-4CA1AF55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1630</Words>
  <Characters>8970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Helbert German Angel Pulido</dc:creator>
  <cp:lastModifiedBy>Juan Manuel Andrade Morantes</cp:lastModifiedBy>
  <cp:revision>17</cp:revision>
  <cp:lastPrinted>2016-02-12T18:44:00Z</cp:lastPrinted>
  <dcterms:created xsi:type="dcterms:W3CDTF">2016-04-06T21:46:00Z</dcterms:created>
  <dcterms:modified xsi:type="dcterms:W3CDTF">2016-04-06T22:48:00Z</dcterms:modified>
</cp:coreProperties>
</file>