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A5A22" w14:textId="77777777" w:rsidR="00DA4A2D" w:rsidRPr="00701A08" w:rsidRDefault="00DA4A2D" w:rsidP="00267C20">
      <w:pPr>
        <w:ind w:left="-284" w:right="23"/>
        <w:jc w:val="center"/>
        <w:rPr>
          <w:rFonts w:ascii="Arial" w:hAnsi="Arial"/>
        </w:rPr>
      </w:pPr>
    </w:p>
    <w:p w14:paraId="1DA08B51" w14:textId="77777777" w:rsidR="00DA4A2D" w:rsidRPr="00701A08" w:rsidRDefault="00DA4A2D" w:rsidP="00267C20">
      <w:pPr>
        <w:ind w:left="-284" w:right="23"/>
        <w:jc w:val="center"/>
        <w:rPr>
          <w:rFonts w:ascii="Arial" w:hAnsi="Arial"/>
        </w:rPr>
      </w:pPr>
    </w:p>
    <w:p w14:paraId="330D6869" w14:textId="77777777" w:rsidR="00DA4A2D" w:rsidRPr="00701A08" w:rsidRDefault="00DA4A2D" w:rsidP="00267C20">
      <w:pPr>
        <w:pStyle w:val="Ttulo1"/>
        <w:ind w:left="-284" w:right="23"/>
        <w:rPr>
          <w:sz w:val="24"/>
        </w:rPr>
      </w:pPr>
    </w:p>
    <w:p w14:paraId="246B50A6" w14:textId="77777777" w:rsidR="00DA4A2D" w:rsidRPr="00701A08" w:rsidRDefault="00DA4A2D" w:rsidP="00267C20">
      <w:pPr>
        <w:pStyle w:val="Ttulo1"/>
        <w:ind w:left="-284" w:right="23"/>
        <w:rPr>
          <w:sz w:val="24"/>
        </w:rPr>
      </w:pPr>
    </w:p>
    <w:p w14:paraId="4401B53D" w14:textId="77777777" w:rsidR="00DA4A2D" w:rsidRPr="00701A08" w:rsidRDefault="00DA4A2D" w:rsidP="00267C20">
      <w:pPr>
        <w:pStyle w:val="Ttulo1"/>
        <w:ind w:left="-284" w:right="23"/>
        <w:jc w:val="left"/>
        <w:rPr>
          <w:sz w:val="24"/>
        </w:rPr>
      </w:pPr>
      <w:r w:rsidRPr="00701A08">
        <w:rPr>
          <w:sz w:val="24"/>
        </w:rPr>
        <w:t xml:space="preserve">                </w:t>
      </w:r>
    </w:p>
    <w:p w14:paraId="1092C333" w14:textId="77777777" w:rsidR="00DA4A2D" w:rsidRPr="00701A08" w:rsidRDefault="00DA4A2D" w:rsidP="00267C20">
      <w:pPr>
        <w:ind w:left="-284" w:right="23"/>
      </w:pPr>
    </w:p>
    <w:p w14:paraId="69572D6D" w14:textId="28BB3212" w:rsidR="00DA4A2D" w:rsidRPr="00701A08" w:rsidRDefault="00EE2B56" w:rsidP="00267C20">
      <w:pPr>
        <w:pStyle w:val="Ttulo1"/>
        <w:ind w:left="-284" w:right="23"/>
        <w:rPr>
          <w:sz w:val="24"/>
        </w:rPr>
      </w:pPr>
      <w:r w:rsidRPr="00701A08">
        <w:rPr>
          <w:sz w:val="24"/>
        </w:rPr>
        <w:t xml:space="preserve">RESOLUCIÓN </w:t>
      </w:r>
      <w:r w:rsidR="00DA4A2D" w:rsidRPr="00701A08">
        <w:rPr>
          <w:sz w:val="24"/>
        </w:rPr>
        <w:t>NÚMERO                                          DE</w:t>
      </w:r>
    </w:p>
    <w:p w14:paraId="5076ADC0" w14:textId="77777777" w:rsidR="00DA4A2D" w:rsidRPr="00701A08" w:rsidRDefault="00DA4A2D" w:rsidP="00267C20">
      <w:pPr>
        <w:ind w:left="-284" w:right="23"/>
        <w:jc w:val="center"/>
        <w:rPr>
          <w:rFonts w:ascii="Arial" w:hAnsi="Arial"/>
        </w:rPr>
      </w:pPr>
    </w:p>
    <w:p w14:paraId="73F481F4" w14:textId="77777777" w:rsidR="00DA4A2D" w:rsidRPr="00701A08" w:rsidRDefault="00DA4A2D" w:rsidP="00267C20">
      <w:pPr>
        <w:ind w:left="-284" w:right="23"/>
        <w:jc w:val="center"/>
        <w:rPr>
          <w:rFonts w:ascii="Arial" w:hAnsi="Arial"/>
        </w:rPr>
      </w:pPr>
      <w:r w:rsidRPr="00701A08">
        <w:rPr>
          <w:rFonts w:ascii="Arial" w:hAnsi="Arial"/>
        </w:rPr>
        <w:t xml:space="preserve"> (                                                        )</w:t>
      </w:r>
    </w:p>
    <w:p w14:paraId="062A5A5E" w14:textId="77777777" w:rsidR="00DA4A2D" w:rsidRPr="00701A08" w:rsidRDefault="00DA4A2D" w:rsidP="00267C20">
      <w:pPr>
        <w:ind w:left="-284" w:right="23"/>
        <w:jc w:val="center"/>
        <w:rPr>
          <w:rFonts w:ascii="Arial" w:hAnsi="Arial"/>
        </w:rPr>
      </w:pPr>
    </w:p>
    <w:p w14:paraId="2CE497C4" w14:textId="77777777" w:rsidR="00CA4E3A" w:rsidRPr="00267C20" w:rsidRDefault="00CA4E3A" w:rsidP="00267C20">
      <w:pPr>
        <w:ind w:left="-284" w:right="23"/>
        <w:jc w:val="center"/>
        <w:rPr>
          <w:rFonts w:ascii="Arial" w:hAnsi="Arial" w:cs="Arial"/>
        </w:rPr>
      </w:pPr>
    </w:p>
    <w:p w14:paraId="6BB24273" w14:textId="03DCE664" w:rsidR="00CD7C52" w:rsidRPr="00267C20" w:rsidRDefault="00CD7C52" w:rsidP="00267C20">
      <w:pPr>
        <w:widowControl w:val="0"/>
        <w:autoSpaceDE w:val="0"/>
        <w:autoSpaceDN w:val="0"/>
        <w:adjustRightInd w:val="0"/>
        <w:ind w:left="-284" w:right="23"/>
        <w:jc w:val="center"/>
        <w:rPr>
          <w:rFonts w:ascii="Arial" w:hAnsi="Arial" w:cs="Arial"/>
        </w:rPr>
      </w:pPr>
      <w:bookmarkStart w:id="0" w:name="OLE_LINK4"/>
      <w:bookmarkStart w:id="1" w:name="OLE_LINK5"/>
      <w:r w:rsidRPr="00701A08">
        <w:rPr>
          <w:rFonts w:ascii="Arial" w:hAnsi="Arial" w:cs="Arial"/>
        </w:rPr>
        <w:t xml:space="preserve">Por </w:t>
      </w:r>
      <w:r w:rsidR="00EE2B56" w:rsidRPr="00701A08">
        <w:rPr>
          <w:rFonts w:ascii="Arial" w:hAnsi="Arial" w:cs="Arial"/>
        </w:rPr>
        <w:t>la cual se desarrolla l</w:t>
      </w:r>
      <w:r w:rsidR="00C94643">
        <w:rPr>
          <w:rFonts w:ascii="Arial" w:hAnsi="Arial" w:cs="Arial"/>
        </w:rPr>
        <w:t>os</w:t>
      </w:r>
      <w:r w:rsidR="00EE2B56" w:rsidRPr="00701A08">
        <w:rPr>
          <w:rFonts w:ascii="Arial" w:hAnsi="Arial" w:cs="Arial"/>
        </w:rPr>
        <w:t xml:space="preserve"> artículo</w:t>
      </w:r>
      <w:r w:rsidR="00C94643">
        <w:rPr>
          <w:rFonts w:ascii="Arial" w:hAnsi="Arial" w:cs="Arial"/>
        </w:rPr>
        <w:t>s</w:t>
      </w:r>
      <w:r w:rsidR="00EE2B56" w:rsidRPr="00701A08">
        <w:rPr>
          <w:rFonts w:ascii="Arial" w:hAnsi="Arial" w:cs="Arial"/>
        </w:rPr>
        <w:t xml:space="preserve"> </w:t>
      </w:r>
      <w:r w:rsidR="00EE2B56" w:rsidRPr="00267C20">
        <w:rPr>
          <w:rFonts w:ascii="Arial" w:hAnsi="Arial" w:cs="Arial"/>
        </w:rPr>
        <w:t>2.2.2.2.28</w:t>
      </w:r>
      <w:r w:rsidR="00C94643">
        <w:rPr>
          <w:rFonts w:ascii="Arial" w:hAnsi="Arial" w:cs="Arial"/>
        </w:rPr>
        <w:t xml:space="preserve"> y 2.2.2.2.29</w:t>
      </w:r>
      <w:r w:rsidR="00EE2B56" w:rsidRPr="00267C20">
        <w:rPr>
          <w:rFonts w:ascii="Arial" w:hAnsi="Arial" w:cs="Arial"/>
        </w:rPr>
        <w:t xml:space="preserve"> del Decreto Único Reglamentario del Sector Administrativo de Minas y Energía, 1073 de 2015, modificado por el artículo 4 del Decreto 2345 de 2015</w:t>
      </w:r>
      <w:r w:rsidR="008851C8">
        <w:rPr>
          <w:rFonts w:ascii="Arial" w:hAnsi="Arial" w:cs="Arial"/>
        </w:rPr>
        <w:t>, en relación con el plan de abastecimiento de gas natural</w:t>
      </w:r>
    </w:p>
    <w:p w14:paraId="30AC1B4E" w14:textId="77777777" w:rsidR="00CD7C52" w:rsidRPr="00267C20" w:rsidRDefault="00CD7C52" w:rsidP="00267C20">
      <w:pPr>
        <w:widowControl w:val="0"/>
        <w:autoSpaceDE w:val="0"/>
        <w:autoSpaceDN w:val="0"/>
        <w:adjustRightInd w:val="0"/>
        <w:ind w:left="-284" w:right="23"/>
        <w:jc w:val="center"/>
        <w:rPr>
          <w:rFonts w:ascii="Arial" w:hAnsi="Arial" w:cs="Arial"/>
        </w:rPr>
      </w:pPr>
    </w:p>
    <w:p w14:paraId="55A05DF8" w14:textId="77777777" w:rsidR="00CD7C52" w:rsidRPr="00267C20" w:rsidRDefault="00CD7C52" w:rsidP="00267C20">
      <w:pPr>
        <w:ind w:left="-284" w:right="23"/>
        <w:jc w:val="center"/>
        <w:rPr>
          <w:rFonts w:ascii="Arial" w:hAnsi="Arial" w:cs="Arial"/>
        </w:rPr>
      </w:pPr>
    </w:p>
    <w:p w14:paraId="0441DCBF" w14:textId="77777777" w:rsidR="00CD7C52" w:rsidRPr="00267C20" w:rsidRDefault="00CD7C52" w:rsidP="00267C20">
      <w:pPr>
        <w:ind w:left="-284" w:right="23"/>
        <w:jc w:val="center"/>
        <w:rPr>
          <w:rFonts w:ascii="Arial" w:hAnsi="Arial" w:cs="Arial"/>
        </w:rPr>
      </w:pPr>
    </w:p>
    <w:p w14:paraId="6DBE4335" w14:textId="10C8FE34" w:rsidR="00CD7C52" w:rsidRPr="00267C20" w:rsidRDefault="00EE2B56" w:rsidP="00267C20">
      <w:pPr>
        <w:pStyle w:val="Textoindependiente"/>
        <w:spacing w:after="0"/>
        <w:ind w:left="-284" w:right="23"/>
        <w:jc w:val="center"/>
        <w:rPr>
          <w:rFonts w:ascii="Arial" w:hAnsi="Arial" w:cs="Arial"/>
        </w:rPr>
      </w:pPr>
      <w:r w:rsidRPr="00267C20">
        <w:rPr>
          <w:rFonts w:ascii="Arial" w:hAnsi="Arial" w:cs="Arial"/>
          <w:b/>
        </w:rPr>
        <w:t>EL MINISTRO DE MINAS Y ENERGÍA</w:t>
      </w:r>
    </w:p>
    <w:p w14:paraId="37252E75" w14:textId="77777777" w:rsidR="00CD7C52" w:rsidRPr="00267C20" w:rsidRDefault="00CD7C52" w:rsidP="00267C20">
      <w:pPr>
        <w:pStyle w:val="Textoindependiente"/>
        <w:spacing w:after="0"/>
        <w:ind w:left="-284" w:right="23"/>
        <w:jc w:val="center"/>
        <w:rPr>
          <w:rFonts w:ascii="Arial" w:hAnsi="Arial" w:cs="Arial"/>
        </w:rPr>
      </w:pPr>
    </w:p>
    <w:p w14:paraId="28740F0E" w14:textId="0855892A" w:rsidR="00CD7C52" w:rsidRPr="00267C20" w:rsidRDefault="00CD7C52" w:rsidP="00267C20">
      <w:pPr>
        <w:pStyle w:val="Textoindependiente"/>
        <w:spacing w:after="0"/>
        <w:ind w:left="-284" w:right="23"/>
        <w:jc w:val="center"/>
        <w:rPr>
          <w:rFonts w:ascii="Arial" w:hAnsi="Arial" w:cs="Arial"/>
        </w:rPr>
      </w:pPr>
      <w:r w:rsidRPr="00701A08">
        <w:rPr>
          <w:rFonts w:ascii="Arial" w:hAnsi="Arial" w:cs="Arial"/>
        </w:rPr>
        <w:t>En ejercicio de sus facultades y legales y</w:t>
      </w:r>
      <w:r w:rsidR="00EE2B56" w:rsidRPr="00701A08">
        <w:rPr>
          <w:rFonts w:ascii="Arial" w:hAnsi="Arial" w:cs="Arial"/>
        </w:rPr>
        <w:t xml:space="preserve"> reglamentarias, </w:t>
      </w:r>
      <w:r w:rsidRPr="00267C20">
        <w:rPr>
          <w:rFonts w:ascii="Arial" w:hAnsi="Arial" w:cs="Arial"/>
        </w:rPr>
        <w:t>en especial las que le confiere l</w:t>
      </w:r>
      <w:r w:rsidR="00EE2B56" w:rsidRPr="00267C20">
        <w:rPr>
          <w:rFonts w:ascii="Arial" w:hAnsi="Arial" w:cs="Arial"/>
        </w:rPr>
        <w:t xml:space="preserve">os numerales 3 y 4 </w:t>
      </w:r>
      <w:r w:rsidR="00CB7A91" w:rsidRPr="00267C20">
        <w:rPr>
          <w:rFonts w:ascii="Arial" w:hAnsi="Arial" w:cs="Arial"/>
        </w:rPr>
        <w:t xml:space="preserve">del artículo 5 </w:t>
      </w:r>
      <w:r w:rsidR="00EE2B56" w:rsidRPr="00267C20">
        <w:rPr>
          <w:rFonts w:ascii="Arial" w:hAnsi="Arial" w:cs="Arial"/>
        </w:rPr>
        <w:t>del Decreto 381 de 2012</w:t>
      </w:r>
      <w:r w:rsidRPr="00267C20">
        <w:rPr>
          <w:rFonts w:ascii="Arial" w:hAnsi="Arial" w:cs="Arial"/>
        </w:rPr>
        <w:t xml:space="preserve">, </w:t>
      </w:r>
      <w:r w:rsidR="000A1DAC">
        <w:rPr>
          <w:rFonts w:ascii="Arial" w:hAnsi="Arial" w:cs="Arial"/>
        </w:rPr>
        <w:t xml:space="preserve">el Decreto 2514 de 2015, </w:t>
      </w:r>
      <w:r w:rsidRPr="00267C20">
        <w:rPr>
          <w:rFonts w:ascii="Arial" w:hAnsi="Arial" w:cs="Arial"/>
        </w:rPr>
        <w:t>y</w:t>
      </w:r>
    </w:p>
    <w:p w14:paraId="077249AE" w14:textId="77777777" w:rsidR="00CD7C52" w:rsidRPr="00267C20" w:rsidRDefault="00CD7C52" w:rsidP="00267C20">
      <w:pPr>
        <w:ind w:left="-284" w:right="23"/>
        <w:jc w:val="center"/>
        <w:rPr>
          <w:rFonts w:ascii="Arial" w:hAnsi="Arial" w:cs="Arial"/>
        </w:rPr>
      </w:pPr>
    </w:p>
    <w:p w14:paraId="46815786" w14:textId="77777777" w:rsidR="00CD7C52" w:rsidRPr="00267C20" w:rsidRDefault="00CD7C52" w:rsidP="00267C20">
      <w:pPr>
        <w:ind w:left="-284" w:right="23"/>
        <w:jc w:val="center"/>
        <w:rPr>
          <w:rFonts w:ascii="Arial" w:hAnsi="Arial" w:cs="Arial"/>
        </w:rPr>
      </w:pPr>
    </w:p>
    <w:p w14:paraId="6B079C2C" w14:textId="77777777" w:rsidR="00CD7C52" w:rsidRPr="00267C20" w:rsidRDefault="00CD7C52" w:rsidP="00267C20">
      <w:pPr>
        <w:ind w:left="-284" w:right="23"/>
        <w:jc w:val="center"/>
        <w:rPr>
          <w:rFonts w:ascii="Arial" w:hAnsi="Arial" w:cs="Arial"/>
          <w:b/>
        </w:rPr>
      </w:pPr>
      <w:r w:rsidRPr="00267C20">
        <w:rPr>
          <w:rFonts w:ascii="Arial" w:hAnsi="Arial" w:cs="Arial"/>
          <w:b/>
        </w:rPr>
        <w:t>C O N S I D E R A N D O</w:t>
      </w:r>
    </w:p>
    <w:p w14:paraId="1DFF44CA" w14:textId="77777777" w:rsidR="00CD7C52" w:rsidRPr="00267C20" w:rsidRDefault="00CD7C52" w:rsidP="00267C20">
      <w:pPr>
        <w:ind w:left="-284" w:right="23"/>
        <w:jc w:val="both"/>
        <w:rPr>
          <w:rFonts w:ascii="Arial" w:hAnsi="Arial" w:cs="Arial"/>
        </w:rPr>
      </w:pPr>
    </w:p>
    <w:p w14:paraId="64FEB626" w14:textId="77777777" w:rsidR="00CD7C52" w:rsidRPr="00267C20" w:rsidRDefault="00CD7C52" w:rsidP="00267C20">
      <w:pPr>
        <w:ind w:left="-284" w:right="23"/>
        <w:jc w:val="both"/>
        <w:rPr>
          <w:rFonts w:ascii="Arial" w:hAnsi="Arial" w:cs="Arial"/>
        </w:rPr>
      </w:pPr>
    </w:p>
    <w:p w14:paraId="1A9EB58F" w14:textId="77777777" w:rsidR="00CD7C52" w:rsidRPr="00267C20" w:rsidRDefault="00CD7C52" w:rsidP="00267C20">
      <w:pPr>
        <w:pStyle w:val="ecxmsonormal"/>
        <w:shd w:val="clear" w:color="auto" w:fill="FFFFFF"/>
        <w:spacing w:after="0"/>
        <w:ind w:left="-284" w:right="23"/>
        <w:jc w:val="both"/>
        <w:rPr>
          <w:rFonts w:ascii="Arial" w:hAnsi="Arial" w:cs="Arial"/>
          <w:shd w:val="clear" w:color="auto" w:fill="FFFFFF"/>
          <w:lang w:val="es-MX"/>
        </w:rPr>
      </w:pPr>
      <w:r w:rsidRPr="00267C20">
        <w:rPr>
          <w:rFonts w:ascii="Arial" w:hAnsi="Arial" w:cs="Arial"/>
          <w:shd w:val="clear" w:color="auto" w:fill="FFFFFF"/>
          <w:lang w:val="es-MX"/>
        </w:rPr>
        <w:t>Que de conformidad con lo previsto en los artículos 1, 2 y 4 de la Ley 142 de 1994, la distribución de gas combustible y sus actividades complementarias constituyen servicios públicos esenciales y el Estado intervendrá en los mismos a fin de, entre otros, garantizar la calidad del bien y su disposición final para asegurar el mejoramiento de la calidad de vida de los usuarios, así como su prestación continua, ininterrumpida y eficiente.</w:t>
      </w:r>
    </w:p>
    <w:p w14:paraId="55A7FC0D" w14:textId="77777777" w:rsidR="00CD7C52" w:rsidRPr="00267C20" w:rsidRDefault="00CD7C52" w:rsidP="00267C20">
      <w:pPr>
        <w:pStyle w:val="ecxmsonormal"/>
        <w:shd w:val="clear" w:color="auto" w:fill="FFFFFF"/>
        <w:spacing w:after="0"/>
        <w:ind w:left="-284" w:right="23"/>
        <w:jc w:val="both"/>
        <w:rPr>
          <w:rFonts w:ascii="Arial" w:hAnsi="Arial" w:cs="Arial"/>
          <w:shd w:val="clear" w:color="auto" w:fill="FFFFFF"/>
          <w:lang w:val="es-MX"/>
        </w:rPr>
      </w:pPr>
    </w:p>
    <w:p w14:paraId="4284D22A" w14:textId="77777777" w:rsidR="00EE2B56" w:rsidRPr="00267C20" w:rsidRDefault="00CD7C52"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 xml:space="preserve">Que </w:t>
      </w:r>
      <w:r w:rsidR="00EE2B56" w:rsidRPr="00267C20">
        <w:rPr>
          <w:rFonts w:ascii="Arial" w:hAnsi="Arial" w:cs="Arial"/>
          <w:lang w:val="es-CO"/>
        </w:rPr>
        <w:t>mediante el Decreto 2345 de 2015 se expidieron medidas de política pública para asegurar el abastecimiento de gas natural en el país.</w:t>
      </w:r>
    </w:p>
    <w:p w14:paraId="3F548993" w14:textId="77777777" w:rsidR="00EE2B56" w:rsidRPr="00267C20" w:rsidRDefault="00EE2B56" w:rsidP="00267C20">
      <w:pPr>
        <w:pStyle w:val="ecxmsonormal"/>
        <w:shd w:val="clear" w:color="auto" w:fill="FFFFFF"/>
        <w:spacing w:after="0"/>
        <w:ind w:left="-284" w:right="23"/>
        <w:jc w:val="both"/>
        <w:rPr>
          <w:rFonts w:ascii="Arial" w:hAnsi="Arial" w:cs="Arial"/>
          <w:lang w:val="es-CO"/>
        </w:rPr>
      </w:pPr>
    </w:p>
    <w:p w14:paraId="2437FDB3" w14:textId="08786EAD" w:rsidR="00CD7C52" w:rsidRPr="00267C20" w:rsidRDefault="00EE2B56"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Que el artículo 4 del mencionado Decreto modificó el artículo 2.2.2.2.28 del Decreto 1073 de 2015, y estableció que</w:t>
      </w:r>
      <w:r w:rsidR="00CB7A91" w:rsidRPr="00267C20">
        <w:rPr>
          <w:rFonts w:ascii="Arial" w:hAnsi="Arial" w:cs="Arial"/>
          <w:lang w:val="es-CO"/>
        </w:rPr>
        <w:t>:</w:t>
      </w:r>
      <w:r w:rsidRPr="00267C20">
        <w:rPr>
          <w:rFonts w:ascii="Arial" w:hAnsi="Arial" w:cs="Arial"/>
          <w:lang w:val="es-CO"/>
        </w:rPr>
        <w:t xml:space="preserve"> “</w:t>
      </w:r>
      <w:r w:rsidR="008C4049" w:rsidRPr="00267C20">
        <w:rPr>
          <w:rFonts w:ascii="Arial" w:hAnsi="Arial" w:cs="Arial"/>
          <w:lang w:val="es-CO"/>
        </w:rPr>
        <w:t xml:space="preserve">con el objeto de identificar los proyectos necesarios para garantizar la seguridad de abastecimiento y la confiabilidad del servicio de gas natural el Ministerio de Minas y Energía adoptará un Plan de Abastecimiento de Gas Natural para un período de diez (10) años, el cual tendrá en cuenta, entre otros, la información de que tratan los artículos 2.2.2.2.19, 2.2.2.2.20 y 2.2.2.2.21 y el parágrafo 1 del artículo 2.2.2.2.37” del Decreto 1073 de 2015 mencionado. </w:t>
      </w:r>
    </w:p>
    <w:p w14:paraId="711B2D12" w14:textId="77777777" w:rsidR="008C4049" w:rsidRPr="00267C20" w:rsidRDefault="008C4049" w:rsidP="00267C20">
      <w:pPr>
        <w:pStyle w:val="ecxmsonormal"/>
        <w:shd w:val="clear" w:color="auto" w:fill="FFFFFF"/>
        <w:spacing w:after="0"/>
        <w:ind w:left="-284" w:right="23"/>
        <w:jc w:val="both"/>
        <w:rPr>
          <w:rFonts w:ascii="Arial" w:hAnsi="Arial" w:cs="Arial"/>
          <w:lang w:val="es-CO"/>
        </w:rPr>
      </w:pPr>
    </w:p>
    <w:p w14:paraId="3A9D10E9" w14:textId="6D977398" w:rsidR="008C4049" w:rsidRPr="00267C20" w:rsidRDefault="008C4049"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Que</w:t>
      </w:r>
      <w:r w:rsidR="00CB7A91" w:rsidRPr="00267C20">
        <w:rPr>
          <w:rFonts w:ascii="Arial" w:hAnsi="Arial" w:cs="Arial"/>
          <w:lang w:val="es-CO"/>
        </w:rPr>
        <w:t xml:space="preserve"> de conformidad con lo establecido en </w:t>
      </w:r>
      <w:r w:rsidRPr="00267C20">
        <w:rPr>
          <w:rFonts w:ascii="Arial" w:hAnsi="Arial" w:cs="Arial"/>
          <w:lang w:val="es-CO"/>
        </w:rPr>
        <w:t xml:space="preserve">el parágrafo 2 del artículo </w:t>
      </w:r>
      <w:r w:rsidR="00CB7A91" w:rsidRPr="00267C20">
        <w:rPr>
          <w:rFonts w:ascii="Arial" w:hAnsi="Arial" w:cs="Arial"/>
          <w:lang w:val="es-CO"/>
        </w:rPr>
        <w:t>2.2.2.2.28 del Decreto</w:t>
      </w:r>
      <w:r w:rsidR="00721649" w:rsidRPr="00267C20">
        <w:rPr>
          <w:rFonts w:ascii="Arial" w:hAnsi="Arial" w:cs="Arial"/>
          <w:lang w:val="es-CO"/>
        </w:rPr>
        <w:t xml:space="preserve"> 1073 de 2015</w:t>
      </w:r>
      <w:r w:rsidR="00CB7A91" w:rsidRPr="00267C20">
        <w:rPr>
          <w:rFonts w:ascii="Arial" w:hAnsi="Arial" w:cs="Arial"/>
          <w:lang w:val="es-CO"/>
        </w:rPr>
        <w:t xml:space="preserve">, es necesario establecer los lineamientos </w:t>
      </w:r>
      <w:r w:rsidRPr="00267C20">
        <w:rPr>
          <w:rFonts w:ascii="Arial" w:hAnsi="Arial" w:cs="Arial"/>
          <w:lang w:val="es-CO"/>
        </w:rPr>
        <w:t>que deberá contener el Plan de Abastecimiento de Gas Natural</w:t>
      </w:r>
      <w:r w:rsidR="00CB7A91" w:rsidRPr="00267C20">
        <w:rPr>
          <w:rFonts w:ascii="Arial" w:hAnsi="Arial" w:cs="Arial"/>
          <w:lang w:val="es-CO"/>
        </w:rPr>
        <w:t>.</w:t>
      </w:r>
    </w:p>
    <w:p w14:paraId="05669EAE" w14:textId="77777777" w:rsidR="00F61A54" w:rsidRPr="00267C20" w:rsidRDefault="00F61A54" w:rsidP="00267C20">
      <w:pPr>
        <w:pStyle w:val="ecxmsonormal"/>
        <w:shd w:val="clear" w:color="auto" w:fill="FFFFFF"/>
        <w:spacing w:after="0"/>
        <w:ind w:left="-284" w:right="23"/>
        <w:jc w:val="both"/>
        <w:rPr>
          <w:rFonts w:ascii="Arial" w:hAnsi="Arial" w:cs="Arial"/>
          <w:lang w:val="es-CO"/>
        </w:rPr>
      </w:pPr>
    </w:p>
    <w:p w14:paraId="4CE23095" w14:textId="54B5E455" w:rsidR="00F61A54" w:rsidRPr="00267C20" w:rsidRDefault="009413CC" w:rsidP="00267C20">
      <w:pPr>
        <w:pStyle w:val="ecxmsonormal"/>
        <w:shd w:val="clear" w:color="auto" w:fill="FFFFFF"/>
        <w:spacing w:after="0"/>
        <w:ind w:left="-284" w:right="23"/>
        <w:jc w:val="both"/>
        <w:rPr>
          <w:rFonts w:ascii="Arial" w:hAnsi="Arial" w:cs="Arial"/>
          <w:lang w:val="es-CO"/>
        </w:rPr>
      </w:pPr>
      <w:bookmarkStart w:id="2" w:name="3"/>
      <w:r w:rsidRPr="00267C20">
        <w:rPr>
          <w:rFonts w:ascii="Arial" w:hAnsi="Arial" w:cs="Arial"/>
          <w:lang w:val="es-CO"/>
        </w:rPr>
        <w:lastRenderedPageBreak/>
        <w:t xml:space="preserve">Que teniendo en cuenta lo establecido en el artículo 3 del Decreto 1258 de 2013, </w:t>
      </w:r>
      <w:bookmarkEnd w:id="2"/>
      <w:r w:rsidRPr="00267C20">
        <w:rPr>
          <w:rFonts w:ascii="Arial" w:hAnsi="Arial" w:cs="Arial"/>
          <w:lang w:val="es-CO"/>
        </w:rPr>
        <w:t>l</w:t>
      </w:r>
      <w:r w:rsidR="00F61A54" w:rsidRPr="00267C20">
        <w:rPr>
          <w:rFonts w:ascii="Arial" w:hAnsi="Arial" w:cs="Arial"/>
          <w:lang w:val="es-CO"/>
        </w:rPr>
        <w:t>a Unidad de Planeación Minero Energética</w:t>
      </w:r>
      <w:r w:rsidRPr="00267C20">
        <w:rPr>
          <w:rFonts w:ascii="Arial" w:hAnsi="Arial" w:cs="Arial"/>
          <w:lang w:val="es-CO"/>
        </w:rPr>
        <w:t xml:space="preserve">, </w:t>
      </w:r>
      <w:r w:rsidR="00F61A54" w:rsidRPr="00267C20">
        <w:rPr>
          <w:rFonts w:ascii="Arial" w:hAnsi="Arial" w:cs="Arial"/>
          <w:lang w:val="es-CO"/>
        </w:rPr>
        <w:t>UPME, tendrá por objeto planear en forma integral, indicativa, permanente y coordinada con los agentes del sector minero energético, el desarrollo y aprovechamiento de los recursos mineros y energéticos; producir y divulgar la información requerida para la formulación de política y toma de decisiones; y apoyar al Ministerio de Minas y Energía en el logro de sus objetivos y metas.</w:t>
      </w:r>
    </w:p>
    <w:p w14:paraId="7D6298B7" w14:textId="77777777" w:rsidR="009413CC" w:rsidRPr="00267C20" w:rsidRDefault="009413CC" w:rsidP="00267C20">
      <w:pPr>
        <w:pStyle w:val="ecxmsonormal"/>
        <w:shd w:val="clear" w:color="auto" w:fill="FFFFFF"/>
        <w:spacing w:after="0"/>
        <w:ind w:left="-284" w:right="23"/>
        <w:jc w:val="both"/>
        <w:rPr>
          <w:rFonts w:ascii="Arial" w:hAnsi="Arial" w:cs="Arial"/>
          <w:lang w:val="es-CO"/>
        </w:rPr>
      </w:pPr>
    </w:p>
    <w:p w14:paraId="4A898E5B" w14:textId="77777777" w:rsidR="009413CC" w:rsidRPr="00267C20" w:rsidRDefault="009413CC"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Que el numeral 5 del artículo 4 del citado Decreto señala que corresponde a la Unidad de Planeación Minero Energética, UPME: “Desarrollar análisis económicos de las principales variables sectoriales, evaluar el comportamiento e incidencia del sector minero y energético en la economía del país y proponer indicadores para hacer seguimiento al desempeño de estos sectores lo cual servirá de insumo para la formulación de la política y evaluación del sector.”.</w:t>
      </w:r>
    </w:p>
    <w:p w14:paraId="28D873AC" w14:textId="77777777" w:rsidR="0094686C" w:rsidRPr="00267C20" w:rsidRDefault="0094686C" w:rsidP="00267C20">
      <w:pPr>
        <w:pStyle w:val="ecxmsonormal"/>
        <w:shd w:val="clear" w:color="auto" w:fill="FFFFFF"/>
        <w:spacing w:after="0"/>
        <w:ind w:left="-284" w:right="23"/>
        <w:jc w:val="both"/>
        <w:rPr>
          <w:rFonts w:ascii="Arial" w:hAnsi="Arial" w:cs="Arial"/>
          <w:lang w:val="es-CO"/>
        </w:rPr>
      </w:pPr>
    </w:p>
    <w:p w14:paraId="61DAFD7E" w14:textId="59C71CD8" w:rsidR="00EC0067" w:rsidRPr="00267C20" w:rsidRDefault="00782AA6"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 xml:space="preserve">Que en cumplimiento a lo establecido en el numeral 8 del artículo 8 de la Ley 1437 de 2011, la parte </w:t>
      </w:r>
      <w:r w:rsidR="00DF38AD">
        <w:rPr>
          <w:rFonts w:ascii="Arial" w:hAnsi="Arial" w:cs="Arial"/>
          <w:lang w:val="es-CO"/>
        </w:rPr>
        <w:t xml:space="preserve">sustancial de </w:t>
      </w:r>
      <w:r w:rsidRPr="00267C20">
        <w:rPr>
          <w:rFonts w:ascii="Arial" w:hAnsi="Arial" w:cs="Arial"/>
          <w:lang w:val="es-CO"/>
        </w:rPr>
        <w:t xml:space="preserve">este proyecto </w:t>
      </w:r>
      <w:r w:rsidR="00EC0067" w:rsidRPr="00267C20">
        <w:rPr>
          <w:rFonts w:ascii="Arial" w:hAnsi="Arial" w:cs="Arial"/>
          <w:lang w:val="es-CO"/>
        </w:rPr>
        <w:t xml:space="preserve">se encontraba incluida en la publicación que se llevó a cabo entre el 30 de abril y 15 de mayo de 2015 del </w:t>
      </w:r>
      <w:r w:rsidRPr="00267C20">
        <w:rPr>
          <w:rFonts w:ascii="Arial" w:hAnsi="Arial" w:cs="Arial"/>
          <w:lang w:val="es-CO"/>
        </w:rPr>
        <w:t>Decreto 2345 de 2015</w:t>
      </w:r>
      <w:r w:rsidR="006E5DBE" w:rsidRPr="00267C20">
        <w:rPr>
          <w:rFonts w:ascii="Arial" w:hAnsi="Arial" w:cs="Arial"/>
          <w:lang w:val="es-CO"/>
        </w:rPr>
        <w:t>,</w:t>
      </w:r>
      <w:r w:rsidR="00EC0067" w:rsidRPr="00267C20">
        <w:rPr>
          <w:rFonts w:ascii="Arial" w:hAnsi="Arial" w:cs="Arial"/>
          <w:lang w:val="es-CO"/>
        </w:rPr>
        <w:t xml:space="preserve"> mediante el cual se establecieron lineamientos orientados a aumentar la confiabilidad y seguridad de abastecimiento de gas natural, y que dentro del trámite </w:t>
      </w:r>
      <w:r w:rsidR="00A7554E">
        <w:rPr>
          <w:rFonts w:ascii="Arial" w:hAnsi="Arial" w:cs="Arial"/>
          <w:lang w:val="es-CO"/>
        </w:rPr>
        <w:t xml:space="preserve">de revisión del citado decreto </w:t>
      </w:r>
      <w:r w:rsidR="00EC0067" w:rsidRPr="00267C20">
        <w:rPr>
          <w:rFonts w:ascii="Arial" w:hAnsi="Arial" w:cs="Arial"/>
          <w:lang w:val="es-CO"/>
        </w:rPr>
        <w:t xml:space="preserve">se </w:t>
      </w:r>
      <w:r w:rsidR="00A7554E">
        <w:rPr>
          <w:rFonts w:ascii="Arial" w:hAnsi="Arial" w:cs="Arial"/>
          <w:lang w:val="es-CO"/>
        </w:rPr>
        <w:t xml:space="preserve">observó la pertinencia de regularse el tema </w:t>
      </w:r>
      <w:r w:rsidR="00EC0067" w:rsidRPr="00267C20">
        <w:rPr>
          <w:rFonts w:ascii="Arial" w:hAnsi="Arial" w:cs="Arial"/>
          <w:lang w:val="es-CO"/>
        </w:rPr>
        <w:t>a través de resolución.</w:t>
      </w:r>
    </w:p>
    <w:p w14:paraId="676EC91B" w14:textId="77777777" w:rsidR="00782AA6" w:rsidRPr="00267C20" w:rsidRDefault="00782AA6" w:rsidP="00267C20">
      <w:pPr>
        <w:pStyle w:val="ecxmsonormal"/>
        <w:shd w:val="clear" w:color="auto" w:fill="FFFFFF"/>
        <w:spacing w:after="0"/>
        <w:ind w:left="-284" w:right="23"/>
        <w:jc w:val="both"/>
        <w:rPr>
          <w:rFonts w:ascii="Arial" w:hAnsi="Arial" w:cs="Arial"/>
          <w:lang w:val="es-CO"/>
        </w:rPr>
      </w:pPr>
    </w:p>
    <w:p w14:paraId="1111A153" w14:textId="46AA7817" w:rsidR="00C97724" w:rsidRPr="00267C20" w:rsidRDefault="00C97724" w:rsidP="00267C20">
      <w:pPr>
        <w:pStyle w:val="ecxmsonormal"/>
        <w:shd w:val="clear" w:color="auto" w:fill="FFFFFF"/>
        <w:spacing w:after="0"/>
        <w:ind w:left="-284" w:right="23"/>
        <w:jc w:val="both"/>
        <w:rPr>
          <w:rFonts w:ascii="Arial" w:hAnsi="Arial" w:cs="Arial"/>
          <w:lang w:val="es-CO"/>
        </w:rPr>
      </w:pPr>
      <w:r w:rsidRPr="00267C20">
        <w:rPr>
          <w:rFonts w:ascii="Arial" w:hAnsi="Arial" w:cs="Arial"/>
          <w:lang w:val="es-CO"/>
        </w:rPr>
        <w:t xml:space="preserve">Que diligenciado el cuestionario a que se refiere el Artículo 2.2.2.30.5 del Decreto 1074 de 2015, se concluyó que el presente </w:t>
      </w:r>
      <w:r w:rsidR="00A7554E">
        <w:rPr>
          <w:rFonts w:ascii="Arial" w:hAnsi="Arial" w:cs="Arial"/>
          <w:lang w:val="es-CO"/>
        </w:rPr>
        <w:t xml:space="preserve">proyecto </w:t>
      </w:r>
      <w:r w:rsidRPr="00267C20">
        <w:rPr>
          <w:rFonts w:ascii="Arial" w:hAnsi="Arial" w:cs="Arial"/>
          <w:lang w:val="es-CO"/>
        </w:rPr>
        <w:t>no requiere concepto de la Superintendencia de Industria y Comercio en razón a que no presenta incidencia sobre la libre competencia.</w:t>
      </w:r>
    </w:p>
    <w:p w14:paraId="67836A49" w14:textId="77777777" w:rsidR="00EB4AE5" w:rsidRPr="00701A08" w:rsidRDefault="00EB4AE5" w:rsidP="00267C20">
      <w:pPr>
        <w:pStyle w:val="Textoindependiente"/>
        <w:spacing w:after="0"/>
        <w:ind w:left="-284" w:right="23"/>
        <w:jc w:val="center"/>
        <w:rPr>
          <w:rFonts w:ascii="Arial" w:hAnsi="Arial" w:cs="Arial"/>
          <w:b/>
        </w:rPr>
      </w:pPr>
    </w:p>
    <w:p w14:paraId="6B47DCCC" w14:textId="14CDDA3B" w:rsidR="00CD7C52" w:rsidRPr="00267C20" w:rsidRDefault="00A7554E" w:rsidP="00267C20">
      <w:pPr>
        <w:pStyle w:val="Textoindependiente"/>
        <w:spacing w:after="0"/>
        <w:ind w:left="-284" w:right="23"/>
        <w:jc w:val="center"/>
        <w:rPr>
          <w:rFonts w:ascii="Arial" w:hAnsi="Arial" w:cs="Arial"/>
          <w:b/>
        </w:rPr>
      </w:pPr>
      <w:r>
        <w:rPr>
          <w:rFonts w:ascii="Arial" w:hAnsi="Arial" w:cs="Arial"/>
          <w:b/>
        </w:rPr>
        <w:t xml:space="preserve">RESUELVE </w:t>
      </w:r>
    </w:p>
    <w:p w14:paraId="134336F6" w14:textId="77777777" w:rsidR="007C0AF3" w:rsidRPr="00267C20" w:rsidRDefault="007C0AF3" w:rsidP="00267C20">
      <w:pPr>
        <w:pStyle w:val="Textoindependiente"/>
        <w:spacing w:after="0"/>
        <w:ind w:left="-284" w:right="23"/>
        <w:jc w:val="center"/>
        <w:rPr>
          <w:rFonts w:ascii="Arial" w:hAnsi="Arial" w:cs="Arial"/>
          <w:b/>
        </w:rPr>
      </w:pPr>
    </w:p>
    <w:p w14:paraId="27DCB085" w14:textId="4F0A159C" w:rsidR="008C4049" w:rsidRPr="00267C20" w:rsidRDefault="00427B1E" w:rsidP="00267C20">
      <w:pPr>
        <w:pStyle w:val="Prrafodelista"/>
        <w:tabs>
          <w:tab w:val="left" w:pos="1701"/>
        </w:tabs>
        <w:ind w:left="-284" w:right="23"/>
        <w:jc w:val="both"/>
        <w:rPr>
          <w:rFonts w:ascii="Arial" w:hAnsi="Arial" w:cs="Arial"/>
        </w:rPr>
      </w:pPr>
      <w:r w:rsidRPr="00267C20">
        <w:rPr>
          <w:rFonts w:ascii="Arial" w:hAnsi="Arial" w:cs="Arial"/>
          <w:b/>
        </w:rPr>
        <w:t xml:space="preserve">Artículo 1.  </w:t>
      </w:r>
      <w:r w:rsidR="003A3C97" w:rsidRPr="00267C20">
        <w:rPr>
          <w:rFonts w:ascii="Arial" w:hAnsi="Arial" w:cs="Arial"/>
          <w:b/>
        </w:rPr>
        <w:t xml:space="preserve">Estudio técnico para </w:t>
      </w:r>
      <w:r w:rsidR="008C4049" w:rsidRPr="00267C20">
        <w:rPr>
          <w:rFonts w:ascii="Arial" w:hAnsi="Arial" w:cs="Arial"/>
          <w:b/>
        </w:rPr>
        <w:t xml:space="preserve">el Plan de Abastecimiento de Gas Natural. </w:t>
      </w:r>
      <w:r w:rsidR="00CB7A91" w:rsidRPr="00267C20">
        <w:rPr>
          <w:rFonts w:ascii="Arial" w:hAnsi="Arial" w:cs="Arial"/>
        </w:rPr>
        <w:t xml:space="preserve">Para </w:t>
      </w:r>
      <w:r w:rsidR="007909F1" w:rsidRPr="00701A08">
        <w:rPr>
          <w:rFonts w:ascii="Arial" w:hAnsi="Arial" w:cs="Arial"/>
        </w:rPr>
        <w:t xml:space="preserve">la adopción </w:t>
      </w:r>
      <w:r w:rsidR="007909F1" w:rsidRPr="00267C20">
        <w:rPr>
          <w:rFonts w:ascii="Arial" w:hAnsi="Arial" w:cs="Arial"/>
        </w:rPr>
        <w:t>d</w:t>
      </w:r>
      <w:r w:rsidR="008C4049" w:rsidRPr="00267C20">
        <w:rPr>
          <w:rFonts w:ascii="Arial" w:hAnsi="Arial" w:cs="Arial"/>
        </w:rPr>
        <w:t xml:space="preserve">el Plan de Abastecimiento de Gas Natural </w:t>
      </w:r>
      <w:r w:rsidR="007D2CD0">
        <w:rPr>
          <w:rFonts w:ascii="Arial" w:hAnsi="Arial" w:cs="Arial"/>
        </w:rPr>
        <w:t xml:space="preserve">el Ministerio de Minas y Energía </w:t>
      </w:r>
      <w:r w:rsidR="007909F1" w:rsidRPr="00267C20">
        <w:rPr>
          <w:rFonts w:ascii="Arial" w:hAnsi="Arial" w:cs="Arial"/>
        </w:rPr>
        <w:t xml:space="preserve">tendrá en cuenta el </w:t>
      </w:r>
      <w:r w:rsidR="008C4049" w:rsidRPr="00267C20">
        <w:rPr>
          <w:rFonts w:ascii="Arial" w:hAnsi="Arial" w:cs="Arial"/>
        </w:rPr>
        <w:t>estudio técnico que deberá elaborar la U</w:t>
      </w:r>
      <w:r w:rsidR="003A3C97" w:rsidRPr="00267C20">
        <w:rPr>
          <w:rFonts w:ascii="Arial" w:hAnsi="Arial" w:cs="Arial"/>
        </w:rPr>
        <w:t>nidad de Planeación Minero Energética, U</w:t>
      </w:r>
      <w:r w:rsidR="008C4049" w:rsidRPr="00267C20">
        <w:rPr>
          <w:rFonts w:ascii="Arial" w:hAnsi="Arial" w:cs="Arial"/>
        </w:rPr>
        <w:t>PME</w:t>
      </w:r>
      <w:r w:rsidR="00CD151A">
        <w:rPr>
          <w:rFonts w:ascii="Arial" w:hAnsi="Arial" w:cs="Arial"/>
        </w:rPr>
        <w:t>.</w:t>
      </w:r>
      <w:r w:rsidR="00F61A54" w:rsidRPr="00267C20">
        <w:rPr>
          <w:rFonts w:ascii="Arial" w:hAnsi="Arial" w:cs="Arial"/>
        </w:rPr>
        <w:t xml:space="preserve"> </w:t>
      </w:r>
      <w:r w:rsidR="00CD151A">
        <w:rPr>
          <w:rFonts w:ascii="Arial" w:hAnsi="Arial" w:cs="Arial"/>
        </w:rPr>
        <w:t xml:space="preserve">Este estudio </w:t>
      </w:r>
      <w:r w:rsidR="008C4049" w:rsidRPr="00267C20">
        <w:rPr>
          <w:rFonts w:ascii="Arial" w:hAnsi="Arial" w:cs="Arial"/>
        </w:rPr>
        <w:t>contendrá, al menos, los siguientes elementos:</w:t>
      </w:r>
    </w:p>
    <w:p w14:paraId="5A8ECE7B" w14:textId="77777777" w:rsidR="008C4049" w:rsidRPr="00267C20" w:rsidRDefault="008C4049" w:rsidP="00267C20">
      <w:pPr>
        <w:pStyle w:val="Prrafodelista"/>
        <w:tabs>
          <w:tab w:val="left" w:pos="1701"/>
        </w:tabs>
        <w:ind w:left="-284" w:right="23"/>
        <w:jc w:val="both"/>
        <w:rPr>
          <w:rFonts w:ascii="Arial" w:hAnsi="Arial" w:cs="Arial"/>
        </w:rPr>
      </w:pPr>
    </w:p>
    <w:p w14:paraId="27F76069" w14:textId="02682CBE" w:rsidR="008C4049" w:rsidRPr="00267C20" w:rsidRDefault="00A7554E" w:rsidP="005005CB">
      <w:pPr>
        <w:pStyle w:val="Prrafodelista"/>
        <w:numPr>
          <w:ilvl w:val="0"/>
          <w:numId w:val="16"/>
        </w:numPr>
        <w:ind w:left="709" w:right="23"/>
        <w:jc w:val="both"/>
        <w:rPr>
          <w:rFonts w:ascii="Arial" w:hAnsi="Arial" w:cs="Arial"/>
        </w:rPr>
      </w:pPr>
      <w:r>
        <w:rPr>
          <w:rFonts w:ascii="Arial" w:hAnsi="Arial" w:cs="Arial"/>
        </w:rPr>
        <w:t>D</w:t>
      </w:r>
      <w:r w:rsidR="008C4049" w:rsidRPr="00267C20">
        <w:rPr>
          <w:rFonts w:ascii="Arial" w:hAnsi="Arial" w:cs="Arial"/>
        </w:rPr>
        <w:t xml:space="preserve">escripción de los proyectos recomendados a ser incluidos en el Plan de Abastecimiento de Gas Natural. </w:t>
      </w:r>
    </w:p>
    <w:p w14:paraId="0266C478" w14:textId="71891C95" w:rsidR="008C4049" w:rsidRPr="00267C20" w:rsidRDefault="00A7554E" w:rsidP="005005CB">
      <w:pPr>
        <w:pStyle w:val="Prrafodelista"/>
        <w:numPr>
          <w:ilvl w:val="0"/>
          <w:numId w:val="16"/>
        </w:numPr>
        <w:ind w:left="709" w:right="23"/>
        <w:jc w:val="both"/>
        <w:rPr>
          <w:rFonts w:ascii="Arial" w:hAnsi="Arial" w:cs="Arial"/>
        </w:rPr>
      </w:pPr>
      <w:r>
        <w:rPr>
          <w:rFonts w:ascii="Arial" w:hAnsi="Arial" w:cs="Arial"/>
        </w:rPr>
        <w:t>I</w:t>
      </w:r>
      <w:r w:rsidR="008C4049" w:rsidRPr="00267C20">
        <w:rPr>
          <w:rFonts w:ascii="Arial" w:hAnsi="Arial" w:cs="Arial"/>
        </w:rPr>
        <w:t xml:space="preserve">dentificación de los beneficiarios de cada proyecto. </w:t>
      </w:r>
    </w:p>
    <w:p w14:paraId="27C840F5" w14:textId="341A7CBD" w:rsidR="008C4049" w:rsidRPr="00267C20" w:rsidRDefault="00A7554E" w:rsidP="005005CB">
      <w:pPr>
        <w:pStyle w:val="Prrafodelista"/>
        <w:numPr>
          <w:ilvl w:val="0"/>
          <w:numId w:val="16"/>
        </w:numPr>
        <w:ind w:left="709" w:right="23"/>
        <w:jc w:val="both"/>
        <w:rPr>
          <w:rFonts w:ascii="Arial" w:hAnsi="Arial" w:cs="Arial"/>
        </w:rPr>
      </w:pPr>
      <w:r>
        <w:rPr>
          <w:rFonts w:ascii="Arial" w:hAnsi="Arial" w:cs="Arial"/>
        </w:rPr>
        <w:t>A</w:t>
      </w:r>
      <w:r w:rsidR="008C4049" w:rsidRPr="00267C20">
        <w:rPr>
          <w:rFonts w:ascii="Arial" w:hAnsi="Arial" w:cs="Arial"/>
        </w:rPr>
        <w:t xml:space="preserve">nálisis de costo-beneficio que soportan las recomendaciones mencionadas. Estos análisis de costo-beneficio deben considerar, entre otros, las fuentes de importación y los riesgos de desabastecimiento de cada una de ellas. </w:t>
      </w:r>
    </w:p>
    <w:p w14:paraId="286FD43F" w14:textId="335D3156" w:rsidR="003A3C97" w:rsidRPr="00267C20" w:rsidRDefault="008C4049" w:rsidP="005005CB">
      <w:pPr>
        <w:pStyle w:val="Prrafodelista"/>
        <w:numPr>
          <w:ilvl w:val="0"/>
          <w:numId w:val="16"/>
        </w:numPr>
        <w:ind w:left="709" w:right="23"/>
        <w:jc w:val="both"/>
        <w:rPr>
          <w:rFonts w:ascii="Arial" w:hAnsi="Arial" w:cs="Arial"/>
        </w:rPr>
      </w:pPr>
      <w:r w:rsidRPr="00267C20">
        <w:rPr>
          <w:rFonts w:ascii="Arial" w:hAnsi="Arial" w:cs="Arial"/>
        </w:rPr>
        <w:t>Indicadores y metas cuantitativas de abastecimiento y confiabilidad del servicio</w:t>
      </w:r>
      <w:r w:rsidR="003A3C97" w:rsidRPr="00267C20">
        <w:rPr>
          <w:rFonts w:ascii="Arial" w:hAnsi="Arial" w:cs="Arial"/>
        </w:rPr>
        <w:t>.</w:t>
      </w:r>
      <w:r w:rsidRPr="00267C20">
        <w:rPr>
          <w:rFonts w:ascii="Arial" w:hAnsi="Arial" w:cs="Arial"/>
        </w:rPr>
        <w:t xml:space="preserve"> </w:t>
      </w:r>
    </w:p>
    <w:p w14:paraId="3E918A73" w14:textId="77302BC2" w:rsidR="008C4049" w:rsidRPr="00267C20" w:rsidRDefault="00A7554E" w:rsidP="005005CB">
      <w:pPr>
        <w:pStyle w:val="Prrafodelista"/>
        <w:numPr>
          <w:ilvl w:val="0"/>
          <w:numId w:val="16"/>
        </w:numPr>
        <w:ind w:left="709" w:right="23"/>
        <w:jc w:val="both"/>
        <w:rPr>
          <w:rFonts w:ascii="Arial" w:hAnsi="Arial" w:cs="Arial"/>
        </w:rPr>
      </w:pPr>
      <w:r>
        <w:rPr>
          <w:rFonts w:ascii="Arial" w:hAnsi="Arial" w:cs="Arial"/>
        </w:rPr>
        <w:t>A</w:t>
      </w:r>
      <w:r w:rsidR="008C4049" w:rsidRPr="00267C20">
        <w:rPr>
          <w:rFonts w:ascii="Arial" w:hAnsi="Arial" w:cs="Arial"/>
        </w:rPr>
        <w:t>nálisis de riesgos</w:t>
      </w:r>
      <w:r w:rsidR="003A3C97" w:rsidRPr="00267C20">
        <w:rPr>
          <w:rFonts w:ascii="Arial" w:hAnsi="Arial" w:cs="Arial"/>
        </w:rPr>
        <w:t xml:space="preserve"> y e</w:t>
      </w:r>
      <w:r w:rsidR="008C4049" w:rsidRPr="00267C20">
        <w:rPr>
          <w:rFonts w:ascii="Arial" w:hAnsi="Arial" w:cs="Arial"/>
        </w:rPr>
        <w:t xml:space="preserve">l monto estimado de las inversiones con base en la metodología tarifaria de la CREG. </w:t>
      </w:r>
    </w:p>
    <w:p w14:paraId="3A49EBB1" w14:textId="77777777" w:rsidR="00701A08" w:rsidRPr="00701A08" w:rsidRDefault="00701A08" w:rsidP="005005CB">
      <w:pPr>
        <w:pStyle w:val="Prrafodelista"/>
        <w:numPr>
          <w:ilvl w:val="0"/>
          <w:numId w:val="16"/>
        </w:numPr>
        <w:ind w:left="709" w:right="23"/>
        <w:jc w:val="both"/>
        <w:rPr>
          <w:rFonts w:ascii="Arial" w:hAnsi="Arial" w:cs="Arial"/>
        </w:rPr>
      </w:pPr>
      <w:r w:rsidRPr="00267C20">
        <w:rPr>
          <w:rFonts w:ascii="Arial" w:hAnsi="Arial" w:cs="Arial"/>
        </w:rPr>
        <w:t>Horizonte de planeamiento no inferior a diez (10) años</w:t>
      </w:r>
    </w:p>
    <w:p w14:paraId="413F73CA" w14:textId="77777777" w:rsidR="00701A08" w:rsidRPr="00267C20" w:rsidRDefault="00701A08" w:rsidP="00267C20">
      <w:pPr>
        <w:pStyle w:val="Prrafodelista"/>
        <w:tabs>
          <w:tab w:val="left" w:pos="1701"/>
        </w:tabs>
        <w:ind w:left="-284" w:right="23"/>
        <w:jc w:val="both"/>
        <w:rPr>
          <w:rFonts w:ascii="Arial" w:hAnsi="Arial" w:cs="Arial"/>
        </w:rPr>
      </w:pPr>
    </w:p>
    <w:p w14:paraId="7312D431" w14:textId="77777777" w:rsidR="008C4049" w:rsidRPr="00267C20" w:rsidRDefault="008C4049" w:rsidP="00267C20">
      <w:pPr>
        <w:pStyle w:val="Prrafodelista"/>
        <w:tabs>
          <w:tab w:val="left" w:pos="1701"/>
        </w:tabs>
        <w:ind w:left="-284" w:right="23"/>
        <w:jc w:val="both"/>
        <w:rPr>
          <w:rFonts w:ascii="Arial" w:hAnsi="Arial" w:cs="Arial"/>
        </w:rPr>
      </w:pPr>
      <w:r w:rsidRPr="00267C20">
        <w:rPr>
          <w:rFonts w:ascii="Arial" w:hAnsi="Arial" w:cs="Arial"/>
        </w:rPr>
        <w:t xml:space="preserve">En el estudio técnico se deberán considerar proyectos asociados a infraestructura para importación, almacenamiento, aumento de la capacidad de transporte, extensión de los sistemas de transporte, redundancias en gasoductos, </w:t>
      </w:r>
      <w:r w:rsidRPr="00267C20">
        <w:rPr>
          <w:rFonts w:ascii="Arial" w:hAnsi="Arial" w:cs="Arial"/>
        </w:rPr>
        <w:lastRenderedPageBreak/>
        <w:t>redundancias en sistemas de compresión, conexiones entre sistemas de transporte, entre otros.</w:t>
      </w:r>
    </w:p>
    <w:p w14:paraId="34635004" w14:textId="77777777" w:rsidR="008C4049" w:rsidRPr="00267C20" w:rsidRDefault="008C4049" w:rsidP="00267C20">
      <w:pPr>
        <w:pStyle w:val="Prrafodelista"/>
        <w:tabs>
          <w:tab w:val="left" w:pos="1701"/>
        </w:tabs>
        <w:ind w:left="-284" w:right="23"/>
        <w:jc w:val="both"/>
        <w:rPr>
          <w:rFonts w:ascii="Arial" w:hAnsi="Arial" w:cs="Arial"/>
        </w:rPr>
      </w:pPr>
    </w:p>
    <w:p w14:paraId="610178CD" w14:textId="76E708FA" w:rsidR="008C4049" w:rsidRPr="00267C20" w:rsidRDefault="008C4049" w:rsidP="00267C20">
      <w:pPr>
        <w:pStyle w:val="Prrafodelista"/>
        <w:tabs>
          <w:tab w:val="left" w:pos="1701"/>
        </w:tabs>
        <w:ind w:left="-284" w:right="23"/>
        <w:jc w:val="both"/>
        <w:rPr>
          <w:rFonts w:ascii="Arial" w:hAnsi="Arial" w:cs="Arial"/>
        </w:rPr>
      </w:pPr>
      <w:r w:rsidRPr="00267C20">
        <w:rPr>
          <w:rFonts w:ascii="Arial" w:hAnsi="Arial" w:cs="Arial"/>
        </w:rPr>
        <w:t>En el estudio técnico se tendrán en cuenta las obras requeridas para incorporar oportunamente al Sistema Nacional de Transporte, SNT,</w:t>
      </w:r>
      <w:r w:rsidR="00701A08" w:rsidRPr="00267C20">
        <w:rPr>
          <w:rFonts w:ascii="Arial" w:hAnsi="Arial" w:cs="Arial"/>
        </w:rPr>
        <w:t xml:space="preserve"> o a los sistemas aislados,</w:t>
      </w:r>
      <w:r w:rsidRPr="00267C20">
        <w:rPr>
          <w:rFonts w:ascii="Arial" w:hAnsi="Arial" w:cs="Arial"/>
        </w:rPr>
        <w:t xml:space="preserve"> los nuevos campos de producción que tengan un beneficio superior a su costo. Adicionalmente, se incorporarán criterios de seguridad energética en relación con el nivel de dependencia de las importaciones.</w:t>
      </w:r>
      <w:r w:rsidR="003A3C97" w:rsidRPr="00267C20">
        <w:rPr>
          <w:rFonts w:ascii="Arial" w:hAnsi="Arial" w:cs="Arial"/>
        </w:rPr>
        <w:t xml:space="preserve"> En estos análisis se priorizará el abastecimiento de la demanda esperada al menor costo posible.</w:t>
      </w:r>
    </w:p>
    <w:p w14:paraId="10843807" w14:textId="77777777" w:rsidR="008C4049" w:rsidRPr="00267C20" w:rsidRDefault="008C4049" w:rsidP="00267C20">
      <w:pPr>
        <w:pStyle w:val="Prrafodelista"/>
        <w:tabs>
          <w:tab w:val="left" w:pos="1701"/>
        </w:tabs>
        <w:ind w:left="-284" w:right="23"/>
        <w:jc w:val="both"/>
        <w:rPr>
          <w:rFonts w:ascii="Arial" w:hAnsi="Arial" w:cs="Arial"/>
        </w:rPr>
      </w:pPr>
    </w:p>
    <w:p w14:paraId="232A9B6F" w14:textId="719B9526" w:rsidR="00DF38AD" w:rsidRDefault="003A3C97" w:rsidP="00267C20">
      <w:pPr>
        <w:pStyle w:val="Prrafodelista"/>
        <w:tabs>
          <w:tab w:val="left" w:pos="1701"/>
        </w:tabs>
        <w:ind w:left="-284" w:right="23"/>
        <w:jc w:val="both"/>
        <w:rPr>
          <w:rFonts w:ascii="Arial" w:hAnsi="Arial" w:cs="Arial"/>
        </w:rPr>
      </w:pPr>
      <w:r w:rsidRPr="00267C20">
        <w:rPr>
          <w:rFonts w:ascii="Arial" w:hAnsi="Arial" w:cs="Arial"/>
          <w:b/>
        </w:rPr>
        <w:t>Parágrafo 1.</w:t>
      </w:r>
      <w:r w:rsidR="00B303E4">
        <w:rPr>
          <w:rFonts w:ascii="Arial" w:hAnsi="Arial" w:cs="Arial"/>
          <w:b/>
        </w:rPr>
        <w:t xml:space="preserve"> </w:t>
      </w:r>
      <w:r w:rsidR="00B303E4" w:rsidRPr="00C94643">
        <w:rPr>
          <w:rFonts w:ascii="Arial" w:hAnsi="Arial" w:cs="Arial"/>
        </w:rPr>
        <w:t>En la elaboración del estudio técnico la UPME considerará</w:t>
      </w:r>
      <w:r w:rsidR="00B303E4">
        <w:rPr>
          <w:rFonts w:ascii="Arial" w:hAnsi="Arial" w:cs="Arial"/>
          <w:b/>
        </w:rPr>
        <w:t xml:space="preserve"> </w:t>
      </w:r>
      <w:r w:rsidRPr="00267C20">
        <w:rPr>
          <w:rFonts w:ascii="Arial" w:hAnsi="Arial" w:cs="Arial"/>
        </w:rPr>
        <w:t xml:space="preserve"> </w:t>
      </w:r>
      <w:r w:rsidR="00B303E4">
        <w:rPr>
          <w:rFonts w:ascii="Arial" w:hAnsi="Arial" w:cs="Arial"/>
        </w:rPr>
        <w:t>l</w:t>
      </w:r>
      <w:r w:rsidR="008C4049" w:rsidRPr="00267C20">
        <w:rPr>
          <w:rFonts w:ascii="Arial" w:hAnsi="Arial" w:cs="Arial"/>
        </w:rPr>
        <w:t>os pro</w:t>
      </w:r>
      <w:r w:rsidRPr="00267C20">
        <w:rPr>
          <w:rFonts w:ascii="Arial" w:hAnsi="Arial" w:cs="Arial"/>
        </w:rPr>
        <w:t xml:space="preserve">yectos asociados al SNT </w:t>
      </w:r>
      <w:r w:rsidR="00701A08" w:rsidRPr="00267C20">
        <w:rPr>
          <w:rFonts w:ascii="Arial" w:hAnsi="Arial" w:cs="Arial"/>
        </w:rPr>
        <w:t xml:space="preserve">o a los sistemas aislados </w:t>
      </w:r>
      <w:r w:rsidRPr="00267C20">
        <w:rPr>
          <w:rFonts w:ascii="Arial" w:hAnsi="Arial" w:cs="Arial"/>
        </w:rPr>
        <w:t>que</w:t>
      </w:r>
      <w:r w:rsidR="00B303E4">
        <w:rPr>
          <w:rFonts w:ascii="Arial" w:hAnsi="Arial" w:cs="Arial"/>
        </w:rPr>
        <w:t>,</w:t>
      </w:r>
      <w:r w:rsidR="00B303E4" w:rsidRPr="00267C20">
        <w:rPr>
          <w:rFonts w:ascii="Arial" w:hAnsi="Arial" w:cs="Arial"/>
        </w:rPr>
        <w:t xml:space="preserve"> por iniciativa de los agentes</w:t>
      </w:r>
      <w:r w:rsidR="00B303E4">
        <w:rPr>
          <w:rFonts w:ascii="Arial" w:hAnsi="Arial" w:cs="Arial"/>
        </w:rPr>
        <w:t>,</w:t>
      </w:r>
      <w:r w:rsidRPr="00267C20">
        <w:rPr>
          <w:rFonts w:ascii="Arial" w:hAnsi="Arial" w:cs="Arial"/>
        </w:rPr>
        <w:t xml:space="preserve"> esté</w:t>
      </w:r>
      <w:r w:rsidR="008C4049" w:rsidRPr="00267C20">
        <w:rPr>
          <w:rFonts w:ascii="Arial" w:hAnsi="Arial" w:cs="Arial"/>
        </w:rPr>
        <w:t xml:space="preserve">n </w:t>
      </w:r>
      <w:r w:rsidR="00B303E4">
        <w:rPr>
          <w:rFonts w:ascii="Arial" w:hAnsi="Arial" w:cs="Arial"/>
        </w:rPr>
        <w:t>por iniciar ejecución así como los que estén en</w:t>
      </w:r>
      <w:r w:rsidR="008C4049" w:rsidRPr="00267C20">
        <w:rPr>
          <w:rFonts w:ascii="Arial" w:hAnsi="Arial" w:cs="Arial"/>
        </w:rPr>
        <w:t xml:space="preserve"> ejecución</w:t>
      </w:r>
      <w:r w:rsidR="00B303E4">
        <w:rPr>
          <w:rFonts w:ascii="Arial" w:hAnsi="Arial" w:cs="Arial"/>
        </w:rPr>
        <w:t>.Lo anterior con el objeto de</w:t>
      </w:r>
      <w:r w:rsidR="008C4049" w:rsidRPr="00267C20">
        <w:rPr>
          <w:rFonts w:ascii="Arial" w:hAnsi="Arial" w:cs="Arial"/>
        </w:rPr>
        <w:t xml:space="preserve"> evitar la duplicidad de proyectos y/o la sobrevaloración de su beneficio. </w:t>
      </w:r>
    </w:p>
    <w:p w14:paraId="05DE17F1" w14:textId="77777777" w:rsidR="00DF38AD" w:rsidRDefault="00DF38AD" w:rsidP="00267C20">
      <w:pPr>
        <w:pStyle w:val="Prrafodelista"/>
        <w:tabs>
          <w:tab w:val="left" w:pos="1701"/>
        </w:tabs>
        <w:ind w:left="-284" w:right="23"/>
        <w:jc w:val="both"/>
        <w:rPr>
          <w:rFonts w:ascii="Arial" w:hAnsi="Arial" w:cs="Arial"/>
        </w:rPr>
      </w:pPr>
    </w:p>
    <w:p w14:paraId="699014E3" w14:textId="78B5C644" w:rsidR="00FC30E5" w:rsidRPr="00C94643" w:rsidRDefault="00FC30E5">
      <w:pPr>
        <w:pStyle w:val="Prrafodelista"/>
        <w:tabs>
          <w:tab w:val="left" w:pos="1701"/>
        </w:tabs>
        <w:ind w:left="-284" w:right="23"/>
        <w:jc w:val="both"/>
        <w:rPr>
          <w:rFonts w:ascii="Arial" w:hAnsi="Arial" w:cs="Arial"/>
        </w:rPr>
      </w:pPr>
      <w:r>
        <w:rPr>
          <w:rFonts w:ascii="Arial" w:hAnsi="Arial" w:cs="Arial"/>
        </w:rPr>
        <w:t>Se entenderá que un proyecto está por iniciar ejecución cuando su ejecutor declare que el mismo tiene viabilidad técnica y financiera. Asimismo, s</w:t>
      </w:r>
      <w:r w:rsidR="008C4049" w:rsidRPr="00C94643">
        <w:rPr>
          <w:rFonts w:ascii="Arial" w:hAnsi="Arial" w:cs="Arial"/>
        </w:rPr>
        <w:t xml:space="preserve">e entenderá que un proyecto está en ejecución cuando su ejecutor dispone de los permisos ambientales requeridos y ha iniciado la obra física correspondiente. </w:t>
      </w:r>
    </w:p>
    <w:p w14:paraId="219CE678" w14:textId="77777777" w:rsidR="00FC30E5" w:rsidRDefault="00FC30E5">
      <w:pPr>
        <w:pStyle w:val="Prrafodelista"/>
        <w:tabs>
          <w:tab w:val="left" w:pos="1701"/>
        </w:tabs>
        <w:ind w:left="-284" w:right="23"/>
        <w:jc w:val="both"/>
        <w:rPr>
          <w:rFonts w:ascii="Arial" w:hAnsi="Arial" w:cs="Arial"/>
        </w:rPr>
      </w:pPr>
    </w:p>
    <w:p w14:paraId="63FB2EFC" w14:textId="69ADFBAD" w:rsidR="00FC30E5" w:rsidRDefault="00FC30E5">
      <w:pPr>
        <w:pStyle w:val="Prrafodelista"/>
        <w:tabs>
          <w:tab w:val="left" w:pos="1701"/>
        </w:tabs>
        <w:ind w:left="-284" w:right="23"/>
        <w:jc w:val="both"/>
        <w:rPr>
          <w:rFonts w:ascii="Arial" w:hAnsi="Arial" w:cs="Arial"/>
        </w:rPr>
      </w:pPr>
      <w:r>
        <w:rPr>
          <w:rFonts w:ascii="Arial" w:hAnsi="Arial" w:cs="Arial"/>
        </w:rPr>
        <w:t>En todo caso</w:t>
      </w:r>
      <w:r w:rsidRPr="00C94643">
        <w:rPr>
          <w:rFonts w:ascii="Arial" w:hAnsi="Arial" w:cs="Arial"/>
        </w:rPr>
        <w:t xml:space="preserve">, la UPME </w:t>
      </w:r>
      <w:r>
        <w:rPr>
          <w:rFonts w:ascii="Arial" w:hAnsi="Arial" w:cs="Arial"/>
        </w:rPr>
        <w:t xml:space="preserve">sólo </w:t>
      </w:r>
      <w:r w:rsidRPr="00C94643">
        <w:rPr>
          <w:rFonts w:ascii="Arial" w:hAnsi="Arial" w:cs="Arial"/>
        </w:rPr>
        <w:t>considerar</w:t>
      </w:r>
      <w:r>
        <w:rPr>
          <w:rFonts w:ascii="Arial" w:hAnsi="Arial" w:cs="Arial"/>
        </w:rPr>
        <w:t>á</w:t>
      </w:r>
      <w:r w:rsidRPr="00C94643">
        <w:rPr>
          <w:rFonts w:ascii="Arial" w:hAnsi="Arial" w:cs="Arial"/>
        </w:rPr>
        <w:t xml:space="preserve"> aquellos proyectos </w:t>
      </w:r>
      <w:r>
        <w:rPr>
          <w:rFonts w:ascii="Arial" w:hAnsi="Arial" w:cs="Arial"/>
        </w:rPr>
        <w:t>para los que existan</w:t>
      </w:r>
      <w:r w:rsidRPr="00C94643">
        <w:rPr>
          <w:rFonts w:ascii="Arial" w:hAnsi="Arial" w:cs="Arial"/>
        </w:rPr>
        <w:t xml:space="preserve"> compromisos comerciales</w:t>
      </w:r>
      <w:r>
        <w:rPr>
          <w:rFonts w:ascii="Arial" w:hAnsi="Arial" w:cs="Arial"/>
        </w:rPr>
        <w:t xml:space="preserve"> que cumplan con los requisitos que disponga la CREG para garantizar el inicio oportuno de su ejecución y su entrada oportuna en operación, de conformidad con el numeral 3 del artículo 2.2.2.2.29 del Decreto 1073 de 2015.</w:t>
      </w:r>
    </w:p>
    <w:p w14:paraId="3377935F" w14:textId="36466D03" w:rsidR="00FC30E5" w:rsidRPr="00C94643" w:rsidRDefault="00FC30E5">
      <w:pPr>
        <w:pStyle w:val="Prrafodelista"/>
        <w:tabs>
          <w:tab w:val="left" w:pos="1701"/>
        </w:tabs>
        <w:ind w:left="-284" w:right="23"/>
        <w:jc w:val="both"/>
        <w:rPr>
          <w:rFonts w:ascii="Arial" w:hAnsi="Arial" w:cs="Arial"/>
        </w:rPr>
      </w:pPr>
      <w:r w:rsidRPr="00C94643">
        <w:rPr>
          <w:rFonts w:ascii="Arial" w:hAnsi="Arial" w:cs="Arial"/>
        </w:rPr>
        <w:t xml:space="preserve">  </w:t>
      </w:r>
    </w:p>
    <w:p w14:paraId="3B661911" w14:textId="171E41FB" w:rsidR="008C4049" w:rsidRDefault="00B303E4" w:rsidP="00267C20">
      <w:pPr>
        <w:pStyle w:val="Prrafodelista"/>
        <w:tabs>
          <w:tab w:val="left" w:pos="1701"/>
        </w:tabs>
        <w:ind w:left="-284" w:right="23"/>
        <w:jc w:val="both"/>
        <w:rPr>
          <w:rFonts w:ascii="Arial" w:hAnsi="Arial" w:cs="Arial"/>
        </w:rPr>
      </w:pPr>
      <w:r>
        <w:rPr>
          <w:rFonts w:ascii="Arial" w:hAnsi="Arial" w:cs="Arial"/>
        </w:rPr>
        <w:t xml:space="preserve">Los proyectos a los que se refiere el presente parágrafo </w:t>
      </w:r>
      <w:r w:rsidR="008C4049" w:rsidRPr="00267C20">
        <w:rPr>
          <w:rFonts w:ascii="Arial" w:hAnsi="Arial" w:cs="Arial"/>
        </w:rPr>
        <w:t>deberán ser reportados a la UPME en las condiciones que esta establezca. El listado y características de estos proyectos se incluirán en el estudio técnico.</w:t>
      </w:r>
    </w:p>
    <w:p w14:paraId="69AA85D7" w14:textId="77777777" w:rsidR="009753F6" w:rsidRDefault="009753F6" w:rsidP="00C94643"/>
    <w:p w14:paraId="654DE444" w14:textId="0FFDD991" w:rsidR="008C4049" w:rsidRPr="00C94643" w:rsidRDefault="003A3C97" w:rsidP="00C94643">
      <w:pPr>
        <w:tabs>
          <w:tab w:val="left" w:pos="1701"/>
        </w:tabs>
        <w:ind w:left="-284" w:right="23"/>
        <w:jc w:val="both"/>
        <w:rPr>
          <w:rFonts w:ascii="Arial" w:hAnsi="Arial" w:cs="Arial"/>
        </w:rPr>
      </w:pPr>
      <w:r w:rsidRPr="00C94643">
        <w:rPr>
          <w:rFonts w:ascii="Arial" w:hAnsi="Arial" w:cs="Arial"/>
          <w:b/>
        </w:rPr>
        <w:t xml:space="preserve">Parágrafo </w:t>
      </w:r>
      <w:r w:rsidR="00FC30E5" w:rsidRPr="00C94643">
        <w:rPr>
          <w:rFonts w:ascii="Arial" w:hAnsi="Arial" w:cs="Arial"/>
          <w:b/>
        </w:rPr>
        <w:t>2</w:t>
      </w:r>
      <w:r w:rsidRPr="00C94643">
        <w:rPr>
          <w:rFonts w:ascii="Arial" w:hAnsi="Arial" w:cs="Arial"/>
          <w:b/>
        </w:rPr>
        <w:t>.</w:t>
      </w:r>
      <w:r w:rsidRPr="00C94643">
        <w:rPr>
          <w:rFonts w:ascii="Arial" w:hAnsi="Arial" w:cs="Arial"/>
        </w:rPr>
        <w:t xml:space="preserve"> </w:t>
      </w:r>
      <w:r w:rsidR="008C4049" w:rsidRPr="00C94643">
        <w:rPr>
          <w:rFonts w:ascii="Arial" w:hAnsi="Arial" w:cs="Arial"/>
        </w:rPr>
        <w:t>La UPME recomendará el orden de prioridad para la ejecución de los proyectos considerados en el estudio técnico.</w:t>
      </w:r>
    </w:p>
    <w:p w14:paraId="783AFE89" w14:textId="77777777" w:rsidR="008C4049" w:rsidRPr="00267C20" w:rsidRDefault="008C4049" w:rsidP="00267C20">
      <w:pPr>
        <w:pStyle w:val="Prrafodelista"/>
        <w:tabs>
          <w:tab w:val="left" w:pos="1701"/>
        </w:tabs>
        <w:ind w:left="-284" w:right="23"/>
        <w:jc w:val="both"/>
        <w:rPr>
          <w:rFonts w:ascii="Arial" w:hAnsi="Arial" w:cs="Arial"/>
        </w:rPr>
      </w:pPr>
    </w:p>
    <w:p w14:paraId="42DA54C6" w14:textId="79CC067D" w:rsidR="008649D1" w:rsidRDefault="00F61A54" w:rsidP="008649D1">
      <w:pPr>
        <w:pStyle w:val="Prrafodelista"/>
        <w:tabs>
          <w:tab w:val="left" w:pos="1701"/>
        </w:tabs>
        <w:ind w:left="-284" w:right="23"/>
        <w:jc w:val="both"/>
        <w:rPr>
          <w:rFonts w:ascii="Arial" w:hAnsi="Arial" w:cs="Arial"/>
        </w:rPr>
      </w:pPr>
      <w:r w:rsidRPr="00267C20">
        <w:rPr>
          <w:rFonts w:ascii="Arial" w:hAnsi="Arial" w:cs="Arial"/>
          <w:b/>
        </w:rPr>
        <w:t xml:space="preserve">Artículo </w:t>
      </w:r>
      <w:r w:rsidRPr="00701A08">
        <w:rPr>
          <w:rFonts w:ascii="Arial" w:hAnsi="Arial" w:cs="Arial"/>
          <w:b/>
        </w:rPr>
        <w:t>2</w:t>
      </w:r>
      <w:r w:rsidRPr="00267C20">
        <w:rPr>
          <w:rFonts w:ascii="Arial" w:hAnsi="Arial" w:cs="Arial"/>
          <w:b/>
        </w:rPr>
        <w:t>.</w:t>
      </w:r>
      <w:r w:rsidRPr="00701A08">
        <w:rPr>
          <w:rFonts w:ascii="Arial" w:hAnsi="Arial" w:cs="Arial"/>
        </w:rPr>
        <w:t xml:space="preserve">  </w:t>
      </w:r>
      <w:r w:rsidR="008649D1" w:rsidRPr="00C94643">
        <w:rPr>
          <w:rFonts w:ascii="Arial" w:hAnsi="Arial" w:cs="Arial"/>
          <w:b/>
        </w:rPr>
        <w:t>Plan Transitorio de Abstecimiento de Gas Natural.</w:t>
      </w:r>
      <w:r w:rsidR="008649D1">
        <w:rPr>
          <w:rFonts w:ascii="Arial" w:hAnsi="Arial" w:cs="Arial"/>
        </w:rPr>
        <w:t xml:space="preserve"> En desarrollo del parágrafo transitorio del artículo 2.2.2.2.28 del Decreto 1073 de 2015, l</w:t>
      </w:r>
      <w:r w:rsidR="00FC30E5">
        <w:rPr>
          <w:rFonts w:ascii="Arial" w:hAnsi="Arial" w:cs="Arial"/>
        </w:rPr>
        <w:t xml:space="preserve">a UPME deberá </w:t>
      </w:r>
      <w:r w:rsidR="00CD151A">
        <w:rPr>
          <w:rFonts w:ascii="Arial" w:hAnsi="Arial" w:cs="Arial"/>
        </w:rPr>
        <w:t>presentar</w:t>
      </w:r>
      <w:r w:rsidR="00FC30E5">
        <w:rPr>
          <w:rFonts w:ascii="Arial" w:hAnsi="Arial" w:cs="Arial"/>
        </w:rPr>
        <w:t xml:space="preserve"> al Ministerio de Minas</w:t>
      </w:r>
      <w:bookmarkStart w:id="3" w:name="_GoBack"/>
      <w:bookmarkEnd w:id="3"/>
      <w:r w:rsidR="00FC30E5">
        <w:rPr>
          <w:rFonts w:ascii="Arial" w:hAnsi="Arial" w:cs="Arial"/>
        </w:rPr>
        <w:t xml:space="preserve"> y Energía</w:t>
      </w:r>
      <w:r w:rsidR="00CD151A">
        <w:rPr>
          <w:rFonts w:ascii="Arial" w:hAnsi="Arial" w:cs="Arial"/>
        </w:rPr>
        <w:t xml:space="preserve"> un estudio técnico</w:t>
      </w:r>
      <w:r w:rsidR="00FC30E5">
        <w:rPr>
          <w:rFonts w:ascii="Arial" w:hAnsi="Arial" w:cs="Arial"/>
        </w:rPr>
        <w:t xml:space="preserve"> </w:t>
      </w:r>
      <w:r w:rsidR="00CD151A">
        <w:rPr>
          <w:rFonts w:ascii="Arial" w:hAnsi="Arial" w:cs="Arial"/>
        </w:rPr>
        <w:t xml:space="preserve">con </w:t>
      </w:r>
      <w:r w:rsidR="00FC30E5">
        <w:rPr>
          <w:rFonts w:ascii="Arial" w:hAnsi="Arial" w:cs="Arial"/>
        </w:rPr>
        <w:t xml:space="preserve">los proyectos </w:t>
      </w:r>
      <w:r w:rsidR="008649D1" w:rsidRPr="008649D1">
        <w:rPr>
          <w:rFonts w:ascii="Arial" w:hAnsi="Arial" w:cs="Arial"/>
        </w:rPr>
        <w:t>necesarios para garantizar la seguridad de abastecimiento y la</w:t>
      </w:r>
      <w:r w:rsidR="008649D1">
        <w:rPr>
          <w:rFonts w:ascii="Arial" w:hAnsi="Arial" w:cs="Arial"/>
        </w:rPr>
        <w:t xml:space="preserve"> </w:t>
      </w:r>
      <w:r w:rsidR="008649D1" w:rsidRPr="008649D1">
        <w:rPr>
          <w:rFonts w:ascii="Arial" w:hAnsi="Arial" w:cs="Arial"/>
        </w:rPr>
        <w:t>confiabilidad del servicio natural en el corto plazo</w:t>
      </w:r>
      <w:r w:rsidR="008649D1">
        <w:rPr>
          <w:rFonts w:ascii="Arial" w:hAnsi="Arial" w:cs="Arial"/>
        </w:rPr>
        <w:t xml:space="preserve">, dentro de los siguientes tres (3) meses a la </w:t>
      </w:r>
      <w:r w:rsidR="00CD151A">
        <w:rPr>
          <w:rFonts w:ascii="Arial" w:hAnsi="Arial" w:cs="Arial"/>
        </w:rPr>
        <w:t>entrada en vigencia de la prese</w:t>
      </w:r>
      <w:r w:rsidR="008649D1">
        <w:rPr>
          <w:rFonts w:ascii="Arial" w:hAnsi="Arial" w:cs="Arial"/>
        </w:rPr>
        <w:t>nte resolución.</w:t>
      </w:r>
      <w:r w:rsidR="00CD151A">
        <w:rPr>
          <w:rFonts w:ascii="Arial" w:hAnsi="Arial" w:cs="Arial"/>
        </w:rPr>
        <w:t xml:space="preserve"> Este estudio deberá contener los elementos descritos en los literales i) al vi) del artículo 1 de la presente resolución.</w:t>
      </w:r>
    </w:p>
    <w:p w14:paraId="78539A7B" w14:textId="77777777" w:rsidR="008649D1" w:rsidRDefault="008649D1" w:rsidP="008649D1">
      <w:pPr>
        <w:pStyle w:val="Prrafodelista"/>
        <w:tabs>
          <w:tab w:val="left" w:pos="1701"/>
        </w:tabs>
        <w:ind w:left="-284" w:right="23"/>
        <w:jc w:val="both"/>
        <w:rPr>
          <w:rFonts w:ascii="Arial" w:hAnsi="Arial" w:cs="Arial"/>
        </w:rPr>
      </w:pPr>
    </w:p>
    <w:p w14:paraId="013B26B7" w14:textId="29000415" w:rsidR="008649D1" w:rsidRDefault="008649D1" w:rsidP="008649D1">
      <w:pPr>
        <w:pStyle w:val="Prrafodelista"/>
        <w:tabs>
          <w:tab w:val="left" w:pos="1701"/>
        </w:tabs>
        <w:ind w:left="-284" w:right="23"/>
        <w:jc w:val="both"/>
        <w:rPr>
          <w:rFonts w:ascii="Arial" w:hAnsi="Arial" w:cs="Arial"/>
        </w:rPr>
      </w:pPr>
      <w:r>
        <w:rPr>
          <w:rFonts w:ascii="Arial" w:hAnsi="Arial" w:cs="Arial"/>
        </w:rPr>
        <w:t>La CREG, en el marco de sus competencias</w:t>
      </w:r>
      <w:r w:rsidR="00CD151A">
        <w:rPr>
          <w:rFonts w:ascii="Arial" w:hAnsi="Arial" w:cs="Arial"/>
        </w:rPr>
        <w:t xml:space="preserve"> y dentro de los seis (6) meses siguientes a la entrada en vigencia de la presente resolución</w:t>
      </w:r>
      <w:r>
        <w:rPr>
          <w:rFonts w:ascii="Arial" w:hAnsi="Arial" w:cs="Arial"/>
        </w:rPr>
        <w:t xml:space="preserve">, deberá regular lo establecido en los numerales 3, 4 y 5 del artículo 2.2.2.2.29 del Decreto 1073 de 2015, en relación con los proyectos que de que trate el Plan Transitorio de Abastecimiento de Gas Natural. </w:t>
      </w:r>
    </w:p>
    <w:p w14:paraId="699E6485" w14:textId="77777777" w:rsidR="008649D1" w:rsidRDefault="008649D1" w:rsidP="008649D1">
      <w:pPr>
        <w:pStyle w:val="Prrafodelista"/>
        <w:tabs>
          <w:tab w:val="left" w:pos="1701"/>
        </w:tabs>
        <w:ind w:left="-284" w:right="23"/>
        <w:jc w:val="both"/>
        <w:rPr>
          <w:rFonts w:ascii="Arial" w:hAnsi="Arial" w:cs="Arial"/>
        </w:rPr>
      </w:pPr>
    </w:p>
    <w:p w14:paraId="359D54BC" w14:textId="50993123" w:rsidR="008649D1" w:rsidRDefault="008649D1" w:rsidP="008649D1">
      <w:pPr>
        <w:pStyle w:val="Prrafodelista"/>
        <w:tabs>
          <w:tab w:val="left" w:pos="1701"/>
        </w:tabs>
        <w:ind w:left="-284" w:right="23"/>
        <w:jc w:val="both"/>
        <w:rPr>
          <w:rFonts w:ascii="Arial" w:hAnsi="Arial" w:cs="Arial"/>
        </w:rPr>
      </w:pPr>
      <w:r w:rsidRPr="00C94643">
        <w:rPr>
          <w:rFonts w:ascii="Arial" w:hAnsi="Arial" w:cs="Arial"/>
          <w:b/>
        </w:rPr>
        <w:t xml:space="preserve">Parágrafo. </w:t>
      </w:r>
      <w:r>
        <w:rPr>
          <w:rFonts w:ascii="Arial" w:hAnsi="Arial" w:cs="Arial"/>
        </w:rPr>
        <w:t>Entiéndase por “corto plazo” el periodo de cinco (5) años contados a partir de la entrada en vigencia de la presente resolución.</w:t>
      </w:r>
    </w:p>
    <w:p w14:paraId="20077C0E" w14:textId="77777777" w:rsidR="008649D1" w:rsidRDefault="008649D1" w:rsidP="008649D1">
      <w:pPr>
        <w:pStyle w:val="Prrafodelista"/>
        <w:tabs>
          <w:tab w:val="left" w:pos="1701"/>
        </w:tabs>
        <w:ind w:left="-284" w:right="23"/>
        <w:jc w:val="both"/>
        <w:rPr>
          <w:rFonts w:ascii="Arial" w:hAnsi="Arial" w:cs="Arial"/>
        </w:rPr>
      </w:pPr>
    </w:p>
    <w:p w14:paraId="152D31EB" w14:textId="77777777" w:rsidR="008649D1" w:rsidRDefault="008649D1" w:rsidP="008649D1">
      <w:pPr>
        <w:pStyle w:val="Prrafodelista"/>
        <w:tabs>
          <w:tab w:val="left" w:pos="1701"/>
        </w:tabs>
        <w:ind w:left="-284" w:right="23"/>
        <w:jc w:val="both"/>
        <w:rPr>
          <w:rFonts w:ascii="Arial" w:hAnsi="Arial" w:cs="Arial"/>
        </w:rPr>
      </w:pPr>
    </w:p>
    <w:p w14:paraId="01E0C0D8" w14:textId="77777777" w:rsidR="008649D1" w:rsidRDefault="008649D1" w:rsidP="008649D1">
      <w:pPr>
        <w:pStyle w:val="Prrafodelista"/>
        <w:tabs>
          <w:tab w:val="left" w:pos="1701"/>
        </w:tabs>
        <w:ind w:left="-284" w:right="23"/>
        <w:jc w:val="both"/>
        <w:rPr>
          <w:rFonts w:ascii="Arial" w:hAnsi="Arial" w:cs="Arial"/>
        </w:rPr>
      </w:pPr>
    </w:p>
    <w:p w14:paraId="740934BF" w14:textId="151536B1" w:rsidR="00701A08" w:rsidRPr="00267C20" w:rsidRDefault="008649D1" w:rsidP="008649D1">
      <w:pPr>
        <w:pStyle w:val="Prrafodelista"/>
        <w:tabs>
          <w:tab w:val="left" w:pos="1701"/>
        </w:tabs>
        <w:ind w:left="-284" w:right="23"/>
        <w:jc w:val="both"/>
        <w:rPr>
          <w:rFonts w:ascii="Arial" w:hAnsi="Arial" w:cs="Arial"/>
        </w:rPr>
      </w:pPr>
      <w:r w:rsidRPr="00C94643">
        <w:rPr>
          <w:rFonts w:ascii="Arial" w:hAnsi="Arial" w:cs="Arial"/>
          <w:b/>
        </w:rPr>
        <w:t xml:space="preserve">Artículo 3. </w:t>
      </w:r>
      <w:r w:rsidR="00701A08" w:rsidRPr="00267C20">
        <w:rPr>
          <w:rFonts w:ascii="Arial" w:hAnsi="Arial" w:cs="Arial"/>
          <w:b/>
        </w:rPr>
        <w:t xml:space="preserve">Información. </w:t>
      </w:r>
      <w:r w:rsidR="00701A08" w:rsidRPr="00267C20">
        <w:rPr>
          <w:rFonts w:ascii="Arial" w:hAnsi="Arial" w:cs="Arial"/>
        </w:rPr>
        <w:t>Los agentes involucrados en la cadena de gas natural</w:t>
      </w:r>
      <w:r w:rsidR="000A1DAC">
        <w:rPr>
          <w:rFonts w:ascii="Arial" w:hAnsi="Arial" w:cs="Arial"/>
        </w:rPr>
        <w:t>:</w:t>
      </w:r>
      <w:r w:rsidR="00701A08" w:rsidRPr="00267C20">
        <w:rPr>
          <w:rFonts w:ascii="Arial" w:hAnsi="Arial" w:cs="Arial"/>
        </w:rPr>
        <w:t xml:space="preserve"> comercialización, producción, importación, transporte, almacenamiento y distribución</w:t>
      </w:r>
      <w:r w:rsidR="000A1DAC">
        <w:rPr>
          <w:rFonts w:ascii="Arial" w:hAnsi="Arial" w:cs="Arial"/>
        </w:rPr>
        <w:t>,</w:t>
      </w:r>
      <w:r w:rsidR="00701A08" w:rsidRPr="00267C20">
        <w:rPr>
          <w:rFonts w:ascii="Arial" w:hAnsi="Arial" w:cs="Arial"/>
        </w:rPr>
        <w:t xml:space="preserve"> entregarán a la UPME de manera formal la información necesaria para realizar el plan indicativo de abastecimiento y transporte de gas natural, de acuerdo con los formatos y fechas que para tal fin defina esa entidad.</w:t>
      </w:r>
    </w:p>
    <w:p w14:paraId="0DB188A8" w14:textId="77777777" w:rsidR="00563A3B" w:rsidRPr="00267C20" w:rsidRDefault="00563A3B" w:rsidP="00267C20">
      <w:pPr>
        <w:pStyle w:val="Prrafodelista"/>
        <w:tabs>
          <w:tab w:val="left" w:pos="1701"/>
        </w:tabs>
        <w:ind w:left="-284" w:right="23"/>
        <w:jc w:val="both"/>
        <w:rPr>
          <w:rFonts w:ascii="Arial" w:hAnsi="Arial" w:cs="Arial"/>
        </w:rPr>
      </w:pPr>
    </w:p>
    <w:p w14:paraId="0F4E3698" w14:textId="78639D73" w:rsidR="00914B2C" w:rsidRPr="00267C20" w:rsidDel="00105877" w:rsidRDefault="009B3273" w:rsidP="00267C20">
      <w:pPr>
        <w:tabs>
          <w:tab w:val="left" w:pos="1701"/>
        </w:tabs>
        <w:ind w:left="-284" w:right="23"/>
        <w:jc w:val="both"/>
        <w:rPr>
          <w:rFonts w:ascii="Arial" w:hAnsi="Arial" w:cs="Arial"/>
        </w:rPr>
      </w:pPr>
      <w:r w:rsidRPr="00267C20">
        <w:rPr>
          <w:rFonts w:ascii="Arial" w:hAnsi="Arial" w:cs="Arial"/>
          <w:b/>
        </w:rPr>
        <w:t xml:space="preserve">Artículo </w:t>
      </w:r>
      <w:r w:rsidR="00F61A54" w:rsidRPr="00267C20">
        <w:rPr>
          <w:rFonts w:ascii="Arial" w:hAnsi="Arial" w:cs="Arial"/>
          <w:b/>
        </w:rPr>
        <w:t>3</w:t>
      </w:r>
      <w:r w:rsidRPr="00267C20">
        <w:rPr>
          <w:rFonts w:ascii="Arial" w:hAnsi="Arial" w:cs="Arial"/>
          <w:b/>
        </w:rPr>
        <w:t xml:space="preserve">.  </w:t>
      </w:r>
      <w:r w:rsidR="00CD7C52" w:rsidRPr="00267C20">
        <w:rPr>
          <w:rFonts w:ascii="Arial" w:hAnsi="Arial" w:cs="Arial"/>
          <w:b/>
        </w:rPr>
        <w:t>Vigencias y derogatorias</w:t>
      </w:r>
      <w:r w:rsidR="003A3C97" w:rsidRPr="00267C20">
        <w:rPr>
          <w:rFonts w:ascii="Arial" w:hAnsi="Arial" w:cs="Arial"/>
          <w:b/>
        </w:rPr>
        <w:t xml:space="preserve">. </w:t>
      </w:r>
      <w:r w:rsidR="003A3C97" w:rsidRPr="00267C20">
        <w:rPr>
          <w:rFonts w:ascii="Arial" w:hAnsi="Arial" w:cs="Arial"/>
        </w:rPr>
        <w:t>La presente resolución</w:t>
      </w:r>
      <w:r w:rsidR="00CD7C52" w:rsidRPr="00701A08">
        <w:rPr>
          <w:rFonts w:ascii="Arial" w:hAnsi="Arial" w:cs="Arial"/>
        </w:rPr>
        <w:t xml:space="preserve"> rige a partir de la fecha de su publicación en el Diario Oficial</w:t>
      </w:r>
      <w:r w:rsidR="003A3C97" w:rsidRPr="00267C20">
        <w:rPr>
          <w:rFonts w:ascii="Arial" w:hAnsi="Arial" w:cs="Arial"/>
        </w:rPr>
        <w:t>.</w:t>
      </w:r>
      <w:r w:rsidR="00CD7C52" w:rsidRPr="00267C20">
        <w:rPr>
          <w:rFonts w:ascii="Arial" w:hAnsi="Arial" w:cs="Arial"/>
        </w:rPr>
        <w:t xml:space="preserve"> </w:t>
      </w:r>
    </w:p>
    <w:p w14:paraId="0FE6709B" w14:textId="77777777" w:rsidR="00CD7C52" w:rsidRPr="00267C20" w:rsidRDefault="00CD7C52" w:rsidP="00267C20">
      <w:pPr>
        <w:ind w:left="-284" w:right="23"/>
        <w:jc w:val="center"/>
        <w:rPr>
          <w:rFonts w:ascii="Arial" w:hAnsi="Arial" w:cs="Arial"/>
          <w:b/>
        </w:rPr>
      </w:pPr>
    </w:p>
    <w:p w14:paraId="1CE42347" w14:textId="77777777" w:rsidR="004F44E4" w:rsidRPr="00267C20" w:rsidRDefault="004F44E4" w:rsidP="00267C20">
      <w:pPr>
        <w:ind w:left="-284" w:right="23"/>
        <w:jc w:val="center"/>
        <w:rPr>
          <w:rFonts w:ascii="Arial" w:hAnsi="Arial" w:cs="Arial"/>
          <w:b/>
        </w:rPr>
      </w:pPr>
    </w:p>
    <w:p w14:paraId="772A2771" w14:textId="77777777" w:rsidR="004F44E4" w:rsidRPr="00267C20" w:rsidRDefault="004F44E4" w:rsidP="00267C20">
      <w:pPr>
        <w:ind w:left="-284" w:right="23"/>
        <w:jc w:val="center"/>
        <w:rPr>
          <w:rFonts w:ascii="Arial" w:hAnsi="Arial" w:cs="Arial"/>
          <w:b/>
        </w:rPr>
      </w:pPr>
    </w:p>
    <w:p w14:paraId="167AB610" w14:textId="77777777" w:rsidR="00CD7C52" w:rsidRPr="00267C20" w:rsidRDefault="00CD7C52" w:rsidP="00267C20">
      <w:pPr>
        <w:ind w:left="-284" w:right="23"/>
        <w:jc w:val="center"/>
        <w:rPr>
          <w:rFonts w:ascii="Arial" w:hAnsi="Arial" w:cs="Arial"/>
          <w:b/>
        </w:rPr>
      </w:pPr>
      <w:r w:rsidRPr="00267C20">
        <w:rPr>
          <w:rFonts w:ascii="Arial" w:hAnsi="Arial" w:cs="Arial"/>
          <w:b/>
        </w:rPr>
        <w:t>PUBLÍQUESE Y CÚMPLASE</w:t>
      </w:r>
    </w:p>
    <w:p w14:paraId="7CA74FC9" w14:textId="209C37A5" w:rsidR="00CD7C52" w:rsidRPr="00267C20" w:rsidRDefault="00CD7C52" w:rsidP="00267C20">
      <w:pPr>
        <w:tabs>
          <w:tab w:val="left" w:pos="2410"/>
        </w:tabs>
        <w:ind w:left="-284" w:right="23"/>
        <w:jc w:val="center"/>
        <w:rPr>
          <w:rFonts w:ascii="Arial" w:hAnsi="Arial" w:cs="Arial"/>
        </w:rPr>
      </w:pPr>
      <w:r w:rsidRPr="00267C20">
        <w:rPr>
          <w:rFonts w:ascii="Arial" w:hAnsi="Arial" w:cs="Arial"/>
        </w:rPr>
        <w:t>Dad</w:t>
      </w:r>
      <w:r w:rsidR="00F61A54" w:rsidRPr="00267C20">
        <w:rPr>
          <w:rFonts w:ascii="Arial" w:hAnsi="Arial" w:cs="Arial"/>
        </w:rPr>
        <w:t>a</w:t>
      </w:r>
      <w:r w:rsidRPr="00267C20">
        <w:rPr>
          <w:rFonts w:ascii="Arial" w:hAnsi="Arial" w:cs="Arial"/>
        </w:rPr>
        <w:t xml:space="preserve"> en Bogotá, D. C.,</w:t>
      </w:r>
    </w:p>
    <w:p w14:paraId="39ACD944" w14:textId="77777777" w:rsidR="00CD7C52" w:rsidRPr="00267C20" w:rsidRDefault="00CD7C52" w:rsidP="00267C20">
      <w:pPr>
        <w:ind w:left="-284" w:right="23"/>
        <w:jc w:val="center"/>
        <w:rPr>
          <w:rFonts w:ascii="Arial" w:hAnsi="Arial" w:cs="Arial"/>
        </w:rPr>
      </w:pPr>
    </w:p>
    <w:p w14:paraId="3717DA4C" w14:textId="77777777" w:rsidR="00CD7C52" w:rsidRPr="00267C20" w:rsidRDefault="00CD7C52" w:rsidP="00267C20">
      <w:pPr>
        <w:ind w:left="-284" w:right="23"/>
        <w:jc w:val="center"/>
        <w:rPr>
          <w:rFonts w:ascii="Arial" w:hAnsi="Arial" w:cs="Arial"/>
        </w:rPr>
      </w:pPr>
    </w:p>
    <w:p w14:paraId="291E7239" w14:textId="77777777" w:rsidR="00CD7C52" w:rsidRPr="00267C20" w:rsidRDefault="00CD7C52" w:rsidP="00267C20">
      <w:pPr>
        <w:ind w:left="-284" w:right="23"/>
        <w:jc w:val="center"/>
        <w:rPr>
          <w:rFonts w:ascii="Arial" w:hAnsi="Arial" w:cs="Arial"/>
        </w:rPr>
      </w:pPr>
    </w:p>
    <w:p w14:paraId="36943CAA" w14:textId="77777777" w:rsidR="0094686C" w:rsidRPr="00267C20" w:rsidRDefault="0094686C" w:rsidP="00267C20">
      <w:pPr>
        <w:ind w:left="-284" w:right="23"/>
        <w:jc w:val="center"/>
        <w:rPr>
          <w:rFonts w:ascii="Arial" w:hAnsi="Arial" w:cs="Arial"/>
        </w:rPr>
      </w:pPr>
    </w:p>
    <w:p w14:paraId="6FE8079F" w14:textId="77777777" w:rsidR="0094686C" w:rsidRPr="00267C20" w:rsidRDefault="0094686C" w:rsidP="00267C20">
      <w:pPr>
        <w:ind w:left="-284" w:right="23"/>
        <w:jc w:val="center"/>
        <w:rPr>
          <w:rFonts w:ascii="Arial" w:hAnsi="Arial" w:cs="Arial"/>
        </w:rPr>
      </w:pPr>
    </w:p>
    <w:p w14:paraId="4A1F73EE" w14:textId="77777777" w:rsidR="002C2917" w:rsidRPr="00267C20" w:rsidRDefault="002C2917" w:rsidP="00267C20">
      <w:pPr>
        <w:ind w:left="-284" w:right="23"/>
        <w:jc w:val="center"/>
        <w:rPr>
          <w:rFonts w:ascii="Arial" w:hAnsi="Arial" w:cs="Arial"/>
        </w:rPr>
      </w:pPr>
    </w:p>
    <w:p w14:paraId="176F96C1" w14:textId="77777777" w:rsidR="002C2917" w:rsidRPr="00267C20" w:rsidRDefault="002C2917" w:rsidP="00267C20">
      <w:pPr>
        <w:ind w:left="-284" w:right="23"/>
        <w:jc w:val="center"/>
        <w:rPr>
          <w:rFonts w:ascii="Arial" w:hAnsi="Arial" w:cs="Arial"/>
        </w:rPr>
      </w:pPr>
    </w:p>
    <w:p w14:paraId="4682D853" w14:textId="77777777" w:rsidR="00CD7C52" w:rsidRPr="00267C20" w:rsidRDefault="00CD7C52" w:rsidP="00267C20">
      <w:pPr>
        <w:ind w:left="-284" w:right="23"/>
        <w:jc w:val="center"/>
        <w:rPr>
          <w:rFonts w:ascii="Arial" w:hAnsi="Arial" w:cs="Arial"/>
        </w:rPr>
      </w:pPr>
    </w:p>
    <w:p w14:paraId="24B1C763" w14:textId="69DFE64F" w:rsidR="00CD7C52" w:rsidRPr="00267C20" w:rsidRDefault="000A1DAC" w:rsidP="00267C20">
      <w:pPr>
        <w:ind w:left="-284" w:right="23"/>
        <w:jc w:val="center"/>
        <w:rPr>
          <w:rFonts w:ascii="Arial" w:hAnsi="Arial" w:cs="Arial"/>
          <w:b/>
        </w:rPr>
      </w:pPr>
      <w:r>
        <w:rPr>
          <w:rFonts w:ascii="Arial" w:hAnsi="Arial" w:cs="Arial"/>
          <w:b/>
        </w:rPr>
        <w:t>CARLOS FERNANDO ERASO CALERO</w:t>
      </w:r>
    </w:p>
    <w:p w14:paraId="0782C05B" w14:textId="77777777" w:rsidR="000A1DAC" w:rsidRDefault="000A1DAC" w:rsidP="00267C20">
      <w:pPr>
        <w:ind w:left="-284" w:right="23"/>
        <w:jc w:val="center"/>
        <w:rPr>
          <w:rFonts w:ascii="Arial" w:hAnsi="Arial" w:cs="Arial"/>
        </w:rPr>
      </w:pPr>
      <w:r>
        <w:rPr>
          <w:rFonts w:ascii="Arial" w:hAnsi="Arial" w:cs="Arial"/>
        </w:rPr>
        <w:t>Viceministro de Energía, encargado del empleo de</w:t>
      </w:r>
    </w:p>
    <w:p w14:paraId="533AF5A2" w14:textId="3E1A0C45" w:rsidR="00CD7C52" w:rsidRPr="00267C20" w:rsidRDefault="00CD7C52" w:rsidP="00267C20">
      <w:pPr>
        <w:ind w:left="-284" w:right="23"/>
        <w:jc w:val="center"/>
        <w:rPr>
          <w:rFonts w:ascii="Arial" w:hAnsi="Arial" w:cs="Arial"/>
        </w:rPr>
      </w:pPr>
      <w:r w:rsidRPr="00267C20">
        <w:rPr>
          <w:rFonts w:ascii="Arial" w:hAnsi="Arial" w:cs="Arial"/>
        </w:rPr>
        <w:t>Ministro de Minas y Energía</w:t>
      </w:r>
    </w:p>
    <w:p w14:paraId="3549AB77" w14:textId="77777777" w:rsidR="00F61A54" w:rsidRPr="00267C20" w:rsidRDefault="00F61A54" w:rsidP="00267C20">
      <w:pPr>
        <w:ind w:left="-284" w:right="23"/>
        <w:jc w:val="center"/>
        <w:rPr>
          <w:rFonts w:ascii="Arial" w:hAnsi="Arial" w:cs="Arial"/>
        </w:rPr>
      </w:pPr>
    </w:p>
    <w:p w14:paraId="2DEB209D" w14:textId="77777777" w:rsidR="00F61A54" w:rsidRPr="00267C20" w:rsidRDefault="00F61A54" w:rsidP="00267C20">
      <w:pPr>
        <w:ind w:left="-284" w:right="23"/>
        <w:jc w:val="both"/>
        <w:rPr>
          <w:rFonts w:ascii="Arial" w:hAnsi="Arial" w:cs="Arial"/>
          <w:sz w:val="16"/>
          <w:szCs w:val="16"/>
        </w:rPr>
      </w:pPr>
    </w:p>
    <w:p w14:paraId="414A9602" w14:textId="304EE65A" w:rsidR="00F61A54" w:rsidRPr="00267C20" w:rsidRDefault="00F61A54" w:rsidP="00267C20">
      <w:pPr>
        <w:ind w:left="-284" w:right="23"/>
        <w:jc w:val="both"/>
        <w:rPr>
          <w:rFonts w:ascii="Arial" w:hAnsi="Arial" w:cs="Arial"/>
          <w:sz w:val="16"/>
          <w:szCs w:val="16"/>
        </w:rPr>
      </w:pPr>
      <w:r w:rsidRPr="00267C20">
        <w:rPr>
          <w:rFonts w:ascii="Arial" w:hAnsi="Arial" w:cs="Arial"/>
          <w:sz w:val="16"/>
          <w:szCs w:val="16"/>
        </w:rPr>
        <w:t xml:space="preserve">Proyectó:  Daniel Mendoza </w:t>
      </w:r>
      <w:r w:rsidRPr="00701A08">
        <w:rPr>
          <w:rFonts w:ascii="Arial" w:hAnsi="Arial" w:cs="Arial"/>
          <w:sz w:val="16"/>
          <w:szCs w:val="16"/>
        </w:rPr>
        <w:t>Burgos</w:t>
      </w:r>
    </w:p>
    <w:p w14:paraId="1FB02DCD" w14:textId="4D9365E0" w:rsidR="00F61A54" w:rsidRPr="00267C20" w:rsidRDefault="00F61A54" w:rsidP="00267C20">
      <w:pPr>
        <w:ind w:left="-284" w:right="23"/>
        <w:jc w:val="both"/>
        <w:rPr>
          <w:rFonts w:ascii="Arial" w:hAnsi="Arial" w:cs="Arial"/>
          <w:sz w:val="16"/>
          <w:szCs w:val="16"/>
        </w:rPr>
      </w:pPr>
      <w:r w:rsidRPr="00267C20">
        <w:rPr>
          <w:rFonts w:ascii="Arial" w:hAnsi="Arial" w:cs="Arial"/>
          <w:sz w:val="16"/>
          <w:szCs w:val="16"/>
        </w:rPr>
        <w:t>Revisó:  Yolanda Patiño Chacón/</w:t>
      </w:r>
      <w:r w:rsidR="008851C8">
        <w:rPr>
          <w:rFonts w:ascii="Arial" w:hAnsi="Arial" w:cs="Arial"/>
          <w:sz w:val="16"/>
          <w:szCs w:val="16"/>
        </w:rPr>
        <w:t>Alejandra Nohemí Rodríguez Higuera</w:t>
      </w:r>
      <w:r w:rsidR="008851C8" w:rsidRPr="00267C20" w:rsidDel="008851C8">
        <w:rPr>
          <w:rFonts w:ascii="Arial" w:hAnsi="Arial" w:cs="Arial"/>
          <w:sz w:val="16"/>
          <w:szCs w:val="16"/>
        </w:rPr>
        <w:t xml:space="preserve"> </w:t>
      </w:r>
      <w:r w:rsidRPr="00267C20">
        <w:rPr>
          <w:rFonts w:ascii="Arial" w:hAnsi="Arial" w:cs="Arial"/>
          <w:sz w:val="16"/>
          <w:szCs w:val="16"/>
        </w:rPr>
        <w:t>/Carlos Fernando Eraso Calero</w:t>
      </w:r>
    </w:p>
    <w:p w14:paraId="0F683F64" w14:textId="2AB821E9" w:rsidR="00F61A54" w:rsidRPr="00267C20" w:rsidRDefault="00F61A54" w:rsidP="00267C20">
      <w:pPr>
        <w:ind w:left="-284" w:right="23"/>
        <w:jc w:val="both"/>
        <w:rPr>
          <w:rFonts w:ascii="Arial" w:hAnsi="Arial" w:cs="Arial"/>
          <w:sz w:val="16"/>
          <w:szCs w:val="16"/>
        </w:rPr>
      </w:pPr>
      <w:r w:rsidRPr="00267C20">
        <w:rPr>
          <w:rFonts w:ascii="Arial" w:hAnsi="Arial" w:cs="Arial"/>
          <w:sz w:val="16"/>
          <w:szCs w:val="16"/>
        </w:rPr>
        <w:t xml:space="preserve">Aprobó:  </w:t>
      </w:r>
      <w:r w:rsidR="008851C8">
        <w:rPr>
          <w:rFonts w:ascii="Arial" w:hAnsi="Arial" w:cs="Arial"/>
          <w:sz w:val="16"/>
          <w:szCs w:val="16"/>
        </w:rPr>
        <w:t>Carlos Fernando Eraso Calero</w:t>
      </w:r>
    </w:p>
    <w:bookmarkEnd w:id="0"/>
    <w:bookmarkEnd w:id="1"/>
    <w:p w14:paraId="68A448CC" w14:textId="77777777" w:rsidR="00CD7C52" w:rsidRPr="00701A08" w:rsidRDefault="00CD7C52" w:rsidP="00267C20">
      <w:pPr>
        <w:widowControl w:val="0"/>
        <w:autoSpaceDE w:val="0"/>
        <w:autoSpaceDN w:val="0"/>
        <w:adjustRightInd w:val="0"/>
        <w:ind w:left="-284" w:right="23"/>
        <w:jc w:val="center"/>
        <w:rPr>
          <w:rFonts w:ascii="Arial" w:hAnsi="Arial" w:cs="Arial"/>
        </w:rPr>
      </w:pPr>
    </w:p>
    <w:p w14:paraId="63392862" w14:textId="77777777" w:rsidR="00267C20" w:rsidRPr="00701A08" w:rsidRDefault="00267C20">
      <w:pPr>
        <w:widowControl w:val="0"/>
        <w:autoSpaceDE w:val="0"/>
        <w:autoSpaceDN w:val="0"/>
        <w:adjustRightInd w:val="0"/>
        <w:ind w:left="-284" w:right="23"/>
        <w:jc w:val="center"/>
        <w:rPr>
          <w:rFonts w:ascii="Arial" w:hAnsi="Arial" w:cs="Arial"/>
        </w:rPr>
      </w:pPr>
    </w:p>
    <w:sectPr w:rsidR="00267C20" w:rsidRPr="00701A08" w:rsidSect="00C41EA8">
      <w:headerReference w:type="default" r:id="rId9"/>
      <w:footerReference w:type="default" r:id="rId10"/>
      <w:headerReference w:type="first" r:id="rId11"/>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9E66B" w14:textId="77777777" w:rsidR="008A78C1" w:rsidRDefault="008A78C1">
      <w:r>
        <w:separator/>
      </w:r>
    </w:p>
  </w:endnote>
  <w:endnote w:type="continuationSeparator" w:id="0">
    <w:p w14:paraId="5DDB5DEB" w14:textId="77777777" w:rsidR="008A78C1" w:rsidRDefault="008A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17F1" w14:textId="77777777" w:rsidR="003B7A79" w:rsidRDefault="003B7A79">
    <w:pPr>
      <w:pStyle w:val="Piedepgina"/>
    </w:pPr>
  </w:p>
  <w:p w14:paraId="116A4535" w14:textId="77777777" w:rsidR="003B7A79" w:rsidRDefault="003B7A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7A471" w14:textId="77777777" w:rsidR="008A78C1" w:rsidRDefault="008A78C1">
      <w:r>
        <w:separator/>
      </w:r>
    </w:p>
  </w:footnote>
  <w:footnote w:type="continuationSeparator" w:id="0">
    <w:p w14:paraId="19BA17B1" w14:textId="77777777" w:rsidR="008A78C1" w:rsidRDefault="008A7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7E0E" w14:textId="00C64449" w:rsidR="004D51EA" w:rsidRDefault="00CB7A91">
    <w:pPr>
      <w:pStyle w:val="Encabezado"/>
      <w:rPr>
        <w:rStyle w:val="Nmerodepgina"/>
        <w:b/>
        <w:sz w:val="20"/>
      </w:rPr>
    </w:pPr>
    <w:r>
      <w:rPr>
        <w:b/>
        <w:sz w:val="20"/>
        <w:lang w:val="es-ES_tradnl"/>
      </w:rPr>
      <w:t xml:space="preserve">RESOLUCIÓN  </w:t>
    </w:r>
    <w:r w:rsidR="003B7A79">
      <w:rPr>
        <w:b/>
        <w:sz w:val="20"/>
        <w:lang w:val="es-ES_tradnl"/>
      </w:rPr>
      <w:t xml:space="preserve">No.                                                        DE                                                                     Hoja No. </w:t>
    </w:r>
    <w:r w:rsidR="003B7A79">
      <w:rPr>
        <w:rStyle w:val="Nmerodepgina"/>
        <w:b/>
        <w:sz w:val="20"/>
      </w:rPr>
      <w:fldChar w:fldCharType="begin"/>
    </w:r>
    <w:r w:rsidR="003B7A79">
      <w:rPr>
        <w:rStyle w:val="Nmerodepgina"/>
        <w:b/>
        <w:sz w:val="20"/>
      </w:rPr>
      <w:instrText xml:space="preserve"> PAGE </w:instrText>
    </w:r>
    <w:r w:rsidR="003B7A79">
      <w:rPr>
        <w:rStyle w:val="Nmerodepgina"/>
        <w:b/>
        <w:sz w:val="20"/>
      </w:rPr>
      <w:fldChar w:fldCharType="separate"/>
    </w:r>
    <w:r w:rsidR="00C94643">
      <w:rPr>
        <w:rStyle w:val="Nmerodepgina"/>
        <w:b/>
        <w:sz w:val="20"/>
      </w:rPr>
      <w:t>4</w:t>
    </w:r>
    <w:r w:rsidR="003B7A79">
      <w:rPr>
        <w:rStyle w:val="Nmerodepgina"/>
        <w:b/>
        <w:sz w:val="20"/>
      </w:rPr>
      <w:fldChar w:fldCharType="end"/>
    </w:r>
    <w:r w:rsidR="003B7A79">
      <w:rPr>
        <w:rStyle w:val="Nmerodepgina"/>
        <w:b/>
        <w:sz w:val="20"/>
      </w:rPr>
      <w:t xml:space="preserve"> de </w:t>
    </w:r>
    <w:r w:rsidR="004D51EA">
      <w:rPr>
        <w:rStyle w:val="Nmerodepgina"/>
        <w:b/>
        <w:sz w:val="20"/>
      </w:rPr>
      <w:t>3</w:t>
    </w:r>
  </w:p>
  <w:p w14:paraId="259EC10E" w14:textId="77777777" w:rsidR="003B7A79" w:rsidRDefault="003B7A79">
    <w:pPr>
      <w:pStyle w:val="Encabezado"/>
      <w:jc w:val="center"/>
      <w:rPr>
        <w:rStyle w:val="Nmerodepgina"/>
        <w:sz w:val="20"/>
      </w:rPr>
    </w:pPr>
    <w:r>
      <w:rPr>
        <w:lang w:eastAsia="es-CO"/>
      </w:rPr>
      <mc:AlternateContent>
        <mc:Choice Requires="wpg">
          <w:drawing>
            <wp:anchor distT="0" distB="0" distL="114300" distR="114300" simplePos="0" relativeHeight="251658240" behindDoc="0" locked="0" layoutInCell="0" allowOverlap="1" wp14:anchorId="2EF5AC0D" wp14:editId="21D638FB">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D9D8B3" id="Group 1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6492E9EE" w14:textId="11294FE5" w:rsidR="003B7A79" w:rsidRPr="008851C8" w:rsidRDefault="000A1DAC" w:rsidP="00775BF7">
    <w:pPr>
      <w:pStyle w:val="Textoindependiente"/>
      <w:pBdr>
        <w:bottom w:val="single" w:sz="6" w:space="1" w:color="auto"/>
      </w:pBdr>
      <w:jc w:val="center"/>
      <w:rPr>
        <w:rFonts w:ascii="Arial" w:hAnsi="Arial" w:cs="Arial"/>
        <w:sz w:val="20"/>
        <w:szCs w:val="20"/>
      </w:rPr>
    </w:pPr>
    <w:r>
      <w:rPr>
        <w:rFonts w:ascii="Arial" w:hAnsi="Arial" w:cs="Arial"/>
        <w:sz w:val="20"/>
        <w:szCs w:val="20"/>
      </w:rPr>
      <w:t>Continuación de la Resolución:  “</w:t>
    </w:r>
    <w:r w:rsidR="003A3C97" w:rsidRPr="003A3C97">
      <w:rPr>
        <w:rFonts w:ascii="Arial" w:hAnsi="Arial" w:cs="Arial"/>
        <w:sz w:val="20"/>
        <w:szCs w:val="20"/>
      </w:rPr>
      <w:t xml:space="preserve">Por la cual se desarrolla el artículo 2.2.2.2.28 del Decreto Único Reglamentario del Sector Administrativo de Minas y Energía, 1073 de 2015, modificado por el artículo 4 del Decreto 2345 de </w:t>
    </w:r>
    <w:r w:rsidR="003A3C97" w:rsidRPr="008851C8">
      <w:rPr>
        <w:rFonts w:ascii="Arial" w:hAnsi="Arial" w:cs="Arial"/>
        <w:sz w:val="20"/>
        <w:szCs w:val="20"/>
      </w:rPr>
      <w:t>2015</w:t>
    </w:r>
    <w:r w:rsidR="008851C8" w:rsidRPr="00C94643">
      <w:rPr>
        <w:rFonts w:ascii="Arial" w:hAnsi="Arial" w:cs="Arial"/>
        <w:sz w:val="20"/>
        <w:szCs w:val="20"/>
      </w:rPr>
      <w:t>, en relación con el plan de abastecimiento de gas natural</w:t>
    </w:r>
    <w:r w:rsidRPr="008851C8">
      <w:rPr>
        <w:rFonts w:ascii="Arial" w:hAnsi="Arial" w:cs="Arial"/>
        <w:sz w:val="20"/>
        <w:szCs w:val="20"/>
      </w:rPr>
      <w:t>”</w:t>
    </w:r>
  </w:p>
  <w:p w14:paraId="73254DF0" w14:textId="77777777" w:rsidR="003B7A79" w:rsidRPr="00775BF7" w:rsidRDefault="003B7A79" w:rsidP="00775BF7">
    <w:pPr>
      <w:pStyle w:val="Textoindependiente"/>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44A3" w14:textId="77777777" w:rsidR="003B7A79" w:rsidRDefault="003B7A79">
    <w:pPr>
      <w:pStyle w:val="Encabezado"/>
    </w:pPr>
    <w:r>
      <w:rPr>
        <w:lang w:eastAsia="es-CO"/>
      </w:rPr>
      <mc:AlternateContent>
        <mc:Choice Requires="wpg">
          <w:drawing>
            <wp:anchor distT="0" distB="0" distL="114300" distR="114300" simplePos="0" relativeHeight="251657216" behindDoc="1" locked="0" layoutInCell="0" allowOverlap="1" wp14:anchorId="3254A8E3" wp14:editId="74DFCCAD">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FC3D" w14:textId="77777777" w:rsidR="003B7A79" w:rsidRDefault="003B7A79" w:rsidP="006D7CDC">
                              <w:pPr>
                                <w:jc w:val="center"/>
                                <w:rPr>
                                  <w:b/>
                                </w:rPr>
                              </w:pPr>
                              <w:r>
                                <w:rPr>
                                  <w:b/>
                                </w:rPr>
                                <w:t>MINISTERIO DE MINAS Y ENERGIA</w:t>
                              </w:r>
                            </w:p>
                            <w:p w14:paraId="6EC87F82" w14:textId="77777777" w:rsidR="003B7A79" w:rsidRDefault="003B7A79">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FE56" w14:textId="77777777" w:rsidR="003B7A79" w:rsidRDefault="003B7A79">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8BBFC3D" w14:textId="77777777" w:rsidR="003B7A79" w:rsidRDefault="003B7A79" w:rsidP="006D7CDC">
                        <w:pPr>
                          <w:jc w:val="center"/>
                          <w:rPr>
                            <w:b/>
                          </w:rPr>
                        </w:pPr>
                        <w:r>
                          <w:rPr>
                            <w:b/>
                          </w:rPr>
                          <w:t>MINISTERIO DE MINAS Y ENERGIA</w:t>
                        </w:r>
                      </w:p>
                      <w:p w14:paraId="6EC87F82" w14:textId="77777777" w:rsidR="003B7A79" w:rsidRDefault="003B7A79">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06A8FE56" w14:textId="77777777" w:rsidR="003B7A79" w:rsidRDefault="003B7A79">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835"/>
    <w:multiLevelType w:val="hybridMultilevel"/>
    <w:tmpl w:val="639824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F55A4A"/>
    <w:multiLevelType w:val="multilevel"/>
    <w:tmpl w:val="13F043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135B32"/>
    <w:multiLevelType w:val="multilevel"/>
    <w:tmpl w:val="D0BE9E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25D386C"/>
    <w:multiLevelType w:val="hybridMultilevel"/>
    <w:tmpl w:val="EA5C7098"/>
    <w:lvl w:ilvl="0" w:tplc="F2C89DCA">
      <w:start w:val="1"/>
      <w:numFmt w:val="decimal"/>
      <w:lvlText w:val="%1."/>
      <w:lvlJc w:val="left"/>
      <w:pPr>
        <w:ind w:left="1422" w:hanging="85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nsid w:val="14594D3A"/>
    <w:multiLevelType w:val="hybridMultilevel"/>
    <w:tmpl w:val="D95409D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nsid w:val="14BE72A7"/>
    <w:multiLevelType w:val="hybridMultilevel"/>
    <w:tmpl w:val="C7966FF4"/>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nsid w:val="17D905F2"/>
    <w:multiLevelType w:val="hybridMultilevel"/>
    <w:tmpl w:val="9E5E2464"/>
    <w:lvl w:ilvl="0" w:tplc="89949700">
      <w:start w:val="1"/>
      <w:numFmt w:val="decimal"/>
      <w:lvlText w:val="Artículo %1."/>
      <w:lvlJc w:val="left"/>
      <w:pPr>
        <w:ind w:left="1778"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91D311B"/>
    <w:multiLevelType w:val="hybridMultilevel"/>
    <w:tmpl w:val="4E581D7A"/>
    <w:lvl w:ilvl="0" w:tplc="F2C89DCA">
      <w:start w:val="1"/>
      <w:numFmt w:val="decimal"/>
      <w:lvlText w:val="%1."/>
      <w:lvlJc w:val="left"/>
      <w:pPr>
        <w:ind w:left="1989" w:hanging="855"/>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nsid w:val="281D26E4"/>
    <w:multiLevelType w:val="hybridMultilevel"/>
    <w:tmpl w:val="4F70F1EE"/>
    <w:lvl w:ilvl="0" w:tplc="240A000F">
      <w:start w:val="1"/>
      <w:numFmt w:val="decimal"/>
      <w:lvlText w:val="%1."/>
      <w:lvlJc w:val="left"/>
      <w:pPr>
        <w:ind w:left="1490" w:hanging="360"/>
      </w:pPr>
    </w:lvl>
    <w:lvl w:ilvl="1" w:tplc="240A0019" w:tentative="1">
      <w:start w:val="1"/>
      <w:numFmt w:val="lowerLetter"/>
      <w:lvlText w:val="%2."/>
      <w:lvlJc w:val="left"/>
      <w:pPr>
        <w:ind w:left="2210" w:hanging="360"/>
      </w:pPr>
    </w:lvl>
    <w:lvl w:ilvl="2" w:tplc="240A001B" w:tentative="1">
      <w:start w:val="1"/>
      <w:numFmt w:val="lowerRoman"/>
      <w:lvlText w:val="%3."/>
      <w:lvlJc w:val="right"/>
      <w:pPr>
        <w:ind w:left="2930" w:hanging="180"/>
      </w:pPr>
    </w:lvl>
    <w:lvl w:ilvl="3" w:tplc="240A000F" w:tentative="1">
      <w:start w:val="1"/>
      <w:numFmt w:val="decimal"/>
      <w:lvlText w:val="%4."/>
      <w:lvlJc w:val="left"/>
      <w:pPr>
        <w:ind w:left="3650" w:hanging="360"/>
      </w:pPr>
    </w:lvl>
    <w:lvl w:ilvl="4" w:tplc="240A0019" w:tentative="1">
      <w:start w:val="1"/>
      <w:numFmt w:val="lowerLetter"/>
      <w:lvlText w:val="%5."/>
      <w:lvlJc w:val="left"/>
      <w:pPr>
        <w:ind w:left="4370" w:hanging="360"/>
      </w:pPr>
    </w:lvl>
    <w:lvl w:ilvl="5" w:tplc="240A001B" w:tentative="1">
      <w:start w:val="1"/>
      <w:numFmt w:val="lowerRoman"/>
      <w:lvlText w:val="%6."/>
      <w:lvlJc w:val="right"/>
      <w:pPr>
        <w:ind w:left="5090" w:hanging="180"/>
      </w:pPr>
    </w:lvl>
    <w:lvl w:ilvl="6" w:tplc="240A000F" w:tentative="1">
      <w:start w:val="1"/>
      <w:numFmt w:val="decimal"/>
      <w:lvlText w:val="%7."/>
      <w:lvlJc w:val="left"/>
      <w:pPr>
        <w:ind w:left="5810" w:hanging="360"/>
      </w:pPr>
    </w:lvl>
    <w:lvl w:ilvl="7" w:tplc="240A0019" w:tentative="1">
      <w:start w:val="1"/>
      <w:numFmt w:val="lowerLetter"/>
      <w:lvlText w:val="%8."/>
      <w:lvlJc w:val="left"/>
      <w:pPr>
        <w:ind w:left="6530" w:hanging="360"/>
      </w:pPr>
    </w:lvl>
    <w:lvl w:ilvl="8" w:tplc="240A001B" w:tentative="1">
      <w:start w:val="1"/>
      <w:numFmt w:val="lowerRoman"/>
      <w:lvlText w:val="%9."/>
      <w:lvlJc w:val="right"/>
      <w:pPr>
        <w:ind w:left="7250" w:hanging="180"/>
      </w:pPr>
    </w:lvl>
  </w:abstractNum>
  <w:abstractNum w:abstractNumId="9">
    <w:nsid w:val="28E76667"/>
    <w:multiLevelType w:val="hybridMultilevel"/>
    <w:tmpl w:val="639824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E22EC9"/>
    <w:multiLevelType w:val="hybridMultilevel"/>
    <w:tmpl w:val="E4424BA6"/>
    <w:lvl w:ilvl="0" w:tplc="B236504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nsid w:val="3E352E32"/>
    <w:multiLevelType w:val="hybridMultilevel"/>
    <w:tmpl w:val="E0D251FE"/>
    <w:lvl w:ilvl="0" w:tplc="F092C43C">
      <w:start w:val="1"/>
      <w:numFmt w:val="lowerRoman"/>
      <w:lvlText w:val="%1)"/>
      <w:lvlJc w:val="left"/>
      <w:pPr>
        <w:ind w:left="862" w:hanging="720"/>
      </w:pPr>
      <w:rPr>
        <w:rFonts w:hint="default"/>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nsid w:val="4AAD1415"/>
    <w:multiLevelType w:val="hybridMultilevel"/>
    <w:tmpl w:val="3B7EA0B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nsid w:val="52F25CB5"/>
    <w:multiLevelType w:val="hybridMultilevel"/>
    <w:tmpl w:val="AE50AE7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4">
    <w:nsid w:val="640E3DF6"/>
    <w:multiLevelType w:val="hybridMultilevel"/>
    <w:tmpl w:val="D9C4B036"/>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nsid w:val="6E114F82"/>
    <w:multiLevelType w:val="hybridMultilevel"/>
    <w:tmpl w:val="D82E1BC2"/>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1"/>
  </w:num>
  <w:num w:numId="2">
    <w:abstractNumId w:val="14"/>
  </w:num>
  <w:num w:numId="3">
    <w:abstractNumId w:val="15"/>
  </w:num>
  <w:num w:numId="4">
    <w:abstractNumId w:val="5"/>
  </w:num>
  <w:num w:numId="5">
    <w:abstractNumId w:val="4"/>
  </w:num>
  <w:num w:numId="6">
    <w:abstractNumId w:val="3"/>
  </w:num>
  <w:num w:numId="7">
    <w:abstractNumId w:val="7"/>
  </w:num>
  <w:num w:numId="8">
    <w:abstractNumId w:val="6"/>
  </w:num>
  <w:num w:numId="9">
    <w:abstractNumId w:val="2"/>
  </w:num>
  <w:num w:numId="10">
    <w:abstractNumId w:val="10"/>
  </w:num>
  <w:num w:numId="11">
    <w:abstractNumId w:val="8"/>
  </w:num>
  <w:num w:numId="12">
    <w:abstractNumId w:val="12"/>
  </w:num>
  <w:num w:numId="13">
    <w:abstractNumId w:val="13"/>
  </w:num>
  <w:num w:numId="14">
    <w:abstractNumId w:val="0"/>
  </w:num>
  <w:num w:numId="15">
    <w:abstractNumId w:val="9"/>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landa Patino Chacon">
    <w15:presenceInfo w15:providerId="AD" w15:userId="S-1-5-21-2732958385-1553597709-645026296-1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5"/>
    <w:rsid w:val="00010008"/>
    <w:rsid w:val="00011966"/>
    <w:rsid w:val="00013F25"/>
    <w:rsid w:val="00013FD0"/>
    <w:rsid w:val="000168FA"/>
    <w:rsid w:val="00030264"/>
    <w:rsid w:val="00064671"/>
    <w:rsid w:val="00067F4E"/>
    <w:rsid w:val="00074502"/>
    <w:rsid w:val="00080109"/>
    <w:rsid w:val="00081C49"/>
    <w:rsid w:val="00085995"/>
    <w:rsid w:val="00096E2E"/>
    <w:rsid w:val="000A1A9F"/>
    <w:rsid w:val="000A1DAC"/>
    <w:rsid w:val="000A2B57"/>
    <w:rsid w:val="000C606D"/>
    <w:rsid w:val="000C616F"/>
    <w:rsid w:val="000F616F"/>
    <w:rsid w:val="00103EB7"/>
    <w:rsid w:val="00123777"/>
    <w:rsid w:val="00123EA1"/>
    <w:rsid w:val="0013284F"/>
    <w:rsid w:val="00133319"/>
    <w:rsid w:val="0016358C"/>
    <w:rsid w:val="001728C2"/>
    <w:rsid w:val="001873BE"/>
    <w:rsid w:val="0019409F"/>
    <w:rsid w:val="00195D76"/>
    <w:rsid w:val="001A13B0"/>
    <w:rsid w:val="001A4D13"/>
    <w:rsid w:val="001B4CAF"/>
    <w:rsid w:val="001C29BC"/>
    <w:rsid w:val="001C461F"/>
    <w:rsid w:val="001C48E1"/>
    <w:rsid w:val="001E4A74"/>
    <w:rsid w:val="00205A97"/>
    <w:rsid w:val="00214C42"/>
    <w:rsid w:val="002232B8"/>
    <w:rsid w:val="00230E5F"/>
    <w:rsid w:val="00240A35"/>
    <w:rsid w:val="00246FD2"/>
    <w:rsid w:val="00265ADC"/>
    <w:rsid w:val="00266E9A"/>
    <w:rsid w:val="00266EF3"/>
    <w:rsid w:val="00267C20"/>
    <w:rsid w:val="00276DCC"/>
    <w:rsid w:val="00293D78"/>
    <w:rsid w:val="002945EC"/>
    <w:rsid w:val="0029462B"/>
    <w:rsid w:val="002977DA"/>
    <w:rsid w:val="002A6905"/>
    <w:rsid w:val="002B01C3"/>
    <w:rsid w:val="002B103E"/>
    <w:rsid w:val="002C2917"/>
    <w:rsid w:val="002C3388"/>
    <w:rsid w:val="002E13C2"/>
    <w:rsid w:val="002F5151"/>
    <w:rsid w:val="002F5834"/>
    <w:rsid w:val="002F7DDA"/>
    <w:rsid w:val="00322629"/>
    <w:rsid w:val="00333721"/>
    <w:rsid w:val="00335B53"/>
    <w:rsid w:val="00340B7C"/>
    <w:rsid w:val="00346303"/>
    <w:rsid w:val="003531AE"/>
    <w:rsid w:val="00360D5C"/>
    <w:rsid w:val="00373D71"/>
    <w:rsid w:val="00387A1F"/>
    <w:rsid w:val="0039210C"/>
    <w:rsid w:val="003A0561"/>
    <w:rsid w:val="003A3C97"/>
    <w:rsid w:val="003B7A79"/>
    <w:rsid w:val="003C1B35"/>
    <w:rsid w:val="003C461A"/>
    <w:rsid w:val="003D4FE7"/>
    <w:rsid w:val="003F73F7"/>
    <w:rsid w:val="00427B1E"/>
    <w:rsid w:val="00430B8B"/>
    <w:rsid w:val="00432D5B"/>
    <w:rsid w:val="0043444C"/>
    <w:rsid w:val="004356D7"/>
    <w:rsid w:val="00441E03"/>
    <w:rsid w:val="004441C7"/>
    <w:rsid w:val="00444C86"/>
    <w:rsid w:val="00447C0F"/>
    <w:rsid w:val="00451862"/>
    <w:rsid w:val="00465FB0"/>
    <w:rsid w:val="004822AE"/>
    <w:rsid w:val="004964A5"/>
    <w:rsid w:val="00496832"/>
    <w:rsid w:val="004A42EC"/>
    <w:rsid w:val="004B00E2"/>
    <w:rsid w:val="004B2750"/>
    <w:rsid w:val="004B35CF"/>
    <w:rsid w:val="004B79B9"/>
    <w:rsid w:val="004C02B3"/>
    <w:rsid w:val="004D4982"/>
    <w:rsid w:val="004D51EA"/>
    <w:rsid w:val="004F44E4"/>
    <w:rsid w:val="004F648B"/>
    <w:rsid w:val="005005CB"/>
    <w:rsid w:val="005021F8"/>
    <w:rsid w:val="00507A80"/>
    <w:rsid w:val="005114E4"/>
    <w:rsid w:val="00512EED"/>
    <w:rsid w:val="00514592"/>
    <w:rsid w:val="00517038"/>
    <w:rsid w:val="00531513"/>
    <w:rsid w:val="005369F8"/>
    <w:rsid w:val="005419F6"/>
    <w:rsid w:val="005438AF"/>
    <w:rsid w:val="005564CB"/>
    <w:rsid w:val="005568DF"/>
    <w:rsid w:val="00562275"/>
    <w:rsid w:val="00563A3B"/>
    <w:rsid w:val="00565646"/>
    <w:rsid w:val="005B14CE"/>
    <w:rsid w:val="005B1502"/>
    <w:rsid w:val="005B6A89"/>
    <w:rsid w:val="005E293C"/>
    <w:rsid w:val="005F2496"/>
    <w:rsid w:val="00617DC5"/>
    <w:rsid w:val="00653187"/>
    <w:rsid w:val="00654537"/>
    <w:rsid w:val="0067791A"/>
    <w:rsid w:val="00682EF4"/>
    <w:rsid w:val="006838C5"/>
    <w:rsid w:val="006958A7"/>
    <w:rsid w:val="006A32C9"/>
    <w:rsid w:val="006A72DB"/>
    <w:rsid w:val="006D1413"/>
    <w:rsid w:val="006D27CD"/>
    <w:rsid w:val="006D6E1D"/>
    <w:rsid w:val="006D7CDC"/>
    <w:rsid w:val="006E5DBE"/>
    <w:rsid w:val="00701A08"/>
    <w:rsid w:val="007058A4"/>
    <w:rsid w:val="0071042D"/>
    <w:rsid w:val="00716757"/>
    <w:rsid w:val="00716771"/>
    <w:rsid w:val="00721194"/>
    <w:rsid w:val="00721649"/>
    <w:rsid w:val="00723009"/>
    <w:rsid w:val="007239D0"/>
    <w:rsid w:val="007411A4"/>
    <w:rsid w:val="00743716"/>
    <w:rsid w:val="00747946"/>
    <w:rsid w:val="00770241"/>
    <w:rsid w:val="00775BF7"/>
    <w:rsid w:val="007774FA"/>
    <w:rsid w:val="00782AA6"/>
    <w:rsid w:val="00790802"/>
    <w:rsid w:val="007909F1"/>
    <w:rsid w:val="00796E60"/>
    <w:rsid w:val="007A7613"/>
    <w:rsid w:val="007C0AF3"/>
    <w:rsid w:val="007C251F"/>
    <w:rsid w:val="007C3E30"/>
    <w:rsid w:val="007C57BB"/>
    <w:rsid w:val="007D265E"/>
    <w:rsid w:val="007D2CD0"/>
    <w:rsid w:val="007D7F6E"/>
    <w:rsid w:val="007E5A9A"/>
    <w:rsid w:val="00801966"/>
    <w:rsid w:val="00807D4D"/>
    <w:rsid w:val="00811B3D"/>
    <w:rsid w:val="0082619B"/>
    <w:rsid w:val="00826E51"/>
    <w:rsid w:val="0083495A"/>
    <w:rsid w:val="008569DD"/>
    <w:rsid w:val="008626F4"/>
    <w:rsid w:val="008649D1"/>
    <w:rsid w:val="00866978"/>
    <w:rsid w:val="008851C8"/>
    <w:rsid w:val="00885C7E"/>
    <w:rsid w:val="008A78C1"/>
    <w:rsid w:val="008B07B3"/>
    <w:rsid w:val="008C4049"/>
    <w:rsid w:val="008D6385"/>
    <w:rsid w:val="008D76D1"/>
    <w:rsid w:val="008F30FC"/>
    <w:rsid w:val="008F3E9B"/>
    <w:rsid w:val="00900DA5"/>
    <w:rsid w:val="00914B2C"/>
    <w:rsid w:val="00920FD0"/>
    <w:rsid w:val="00925DFE"/>
    <w:rsid w:val="00925FD3"/>
    <w:rsid w:val="00926086"/>
    <w:rsid w:val="00931057"/>
    <w:rsid w:val="0093226E"/>
    <w:rsid w:val="00937797"/>
    <w:rsid w:val="009413CC"/>
    <w:rsid w:val="0094686C"/>
    <w:rsid w:val="00952679"/>
    <w:rsid w:val="009753F6"/>
    <w:rsid w:val="0099393A"/>
    <w:rsid w:val="00995F0F"/>
    <w:rsid w:val="009A3CC7"/>
    <w:rsid w:val="009B3273"/>
    <w:rsid w:val="009C5FD6"/>
    <w:rsid w:val="009E033E"/>
    <w:rsid w:val="009E53E2"/>
    <w:rsid w:val="009F6769"/>
    <w:rsid w:val="009F7C49"/>
    <w:rsid w:val="00A14DE6"/>
    <w:rsid w:val="00A27BE4"/>
    <w:rsid w:val="00A35F3F"/>
    <w:rsid w:val="00A36504"/>
    <w:rsid w:val="00A372C1"/>
    <w:rsid w:val="00A7554E"/>
    <w:rsid w:val="00A91B7E"/>
    <w:rsid w:val="00A92227"/>
    <w:rsid w:val="00A922EE"/>
    <w:rsid w:val="00AA13A2"/>
    <w:rsid w:val="00AB6782"/>
    <w:rsid w:val="00AC2B9E"/>
    <w:rsid w:val="00AD2E9C"/>
    <w:rsid w:val="00AD710A"/>
    <w:rsid w:val="00AF2E38"/>
    <w:rsid w:val="00B13112"/>
    <w:rsid w:val="00B134B0"/>
    <w:rsid w:val="00B23A7E"/>
    <w:rsid w:val="00B303E4"/>
    <w:rsid w:val="00B314FC"/>
    <w:rsid w:val="00B33347"/>
    <w:rsid w:val="00B366D7"/>
    <w:rsid w:val="00B41AF7"/>
    <w:rsid w:val="00B463AC"/>
    <w:rsid w:val="00B4795B"/>
    <w:rsid w:val="00B5379D"/>
    <w:rsid w:val="00B6709C"/>
    <w:rsid w:val="00B977CD"/>
    <w:rsid w:val="00BA442A"/>
    <w:rsid w:val="00BB4209"/>
    <w:rsid w:val="00BC50DA"/>
    <w:rsid w:val="00BC65D6"/>
    <w:rsid w:val="00BD070D"/>
    <w:rsid w:val="00BD7A75"/>
    <w:rsid w:val="00C13894"/>
    <w:rsid w:val="00C36F89"/>
    <w:rsid w:val="00C41EA8"/>
    <w:rsid w:val="00C62CBE"/>
    <w:rsid w:val="00C810AE"/>
    <w:rsid w:val="00C8728F"/>
    <w:rsid w:val="00C90C2E"/>
    <w:rsid w:val="00C94643"/>
    <w:rsid w:val="00C97724"/>
    <w:rsid w:val="00CA27C9"/>
    <w:rsid w:val="00CA4E3A"/>
    <w:rsid w:val="00CA5787"/>
    <w:rsid w:val="00CB7A91"/>
    <w:rsid w:val="00CC4A40"/>
    <w:rsid w:val="00CC530F"/>
    <w:rsid w:val="00CD0282"/>
    <w:rsid w:val="00CD0B77"/>
    <w:rsid w:val="00CD151A"/>
    <w:rsid w:val="00CD7C52"/>
    <w:rsid w:val="00CF1187"/>
    <w:rsid w:val="00CF18DA"/>
    <w:rsid w:val="00CF792E"/>
    <w:rsid w:val="00D00C41"/>
    <w:rsid w:val="00D132AB"/>
    <w:rsid w:val="00D169BA"/>
    <w:rsid w:val="00D54AC8"/>
    <w:rsid w:val="00D61D8F"/>
    <w:rsid w:val="00D67A25"/>
    <w:rsid w:val="00D82D1B"/>
    <w:rsid w:val="00D96611"/>
    <w:rsid w:val="00DA090E"/>
    <w:rsid w:val="00DA4830"/>
    <w:rsid w:val="00DA4A2D"/>
    <w:rsid w:val="00DB40A7"/>
    <w:rsid w:val="00DD4C88"/>
    <w:rsid w:val="00DF38AD"/>
    <w:rsid w:val="00DF61AB"/>
    <w:rsid w:val="00E00C2D"/>
    <w:rsid w:val="00E04F96"/>
    <w:rsid w:val="00E12ABE"/>
    <w:rsid w:val="00E262A8"/>
    <w:rsid w:val="00E35A0B"/>
    <w:rsid w:val="00E66738"/>
    <w:rsid w:val="00E72E99"/>
    <w:rsid w:val="00E8062A"/>
    <w:rsid w:val="00E9035A"/>
    <w:rsid w:val="00EA17BE"/>
    <w:rsid w:val="00EB4AE5"/>
    <w:rsid w:val="00EC0067"/>
    <w:rsid w:val="00EC6EC1"/>
    <w:rsid w:val="00EE2B56"/>
    <w:rsid w:val="00EF454A"/>
    <w:rsid w:val="00EF7272"/>
    <w:rsid w:val="00F121DA"/>
    <w:rsid w:val="00F144B9"/>
    <w:rsid w:val="00F37A1A"/>
    <w:rsid w:val="00F42106"/>
    <w:rsid w:val="00F43C23"/>
    <w:rsid w:val="00F50D56"/>
    <w:rsid w:val="00F550E2"/>
    <w:rsid w:val="00F61A54"/>
    <w:rsid w:val="00F708C9"/>
    <w:rsid w:val="00F81809"/>
    <w:rsid w:val="00F919B8"/>
    <w:rsid w:val="00F928E8"/>
    <w:rsid w:val="00FB37A2"/>
    <w:rsid w:val="00FC30E5"/>
    <w:rsid w:val="00FD795B"/>
    <w:rsid w:val="00FE12B8"/>
    <w:rsid w:val="00FE1D71"/>
    <w:rsid w:val="00FE2169"/>
    <w:rsid w:val="00FE3826"/>
    <w:rsid w:val="00FF71C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49"/>
    <w:rPr>
      <w:rFonts w:ascii="Arial Narrow" w:eastAsia="MS Mincho" w:hAnsi="Arial Narrow"/>
      <w:noProof/>
      <w:sz w:val="24"/>
      <w:szCs w:val="24"/>
      <w:lang w:eastAsia="es-ES"/>
    </w:rPr>
  </w:style>
  <w:style w:type="paragraph" w:styleId="Ttulo1">
    <w:name w:val="heading 1"/>
    <w:basedOn w:val="Normal"/>
    <w:next w:val="Normal"/>
    <w:link w:val="Ttulo1Car"/>
    <w:uiPriority w:val="99"/>
    <w:qFormat/>
    <w:rsid w:val="00081C49"/>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081C49"/>
    <w:pPr>
      <w:keepNext/>
      <w:widowControl w:val="0"/>
      <w:tabs>
        <w:tab w:val="center" w:pos="4626"/>
        <w:tab w:val="left" w:pos="6969"/>
      </w:tabs>
      <w:jc w:val="both"/>
      <w:outlineLvl w:val="3"/>
    </w:pPr>
    <w:rPr>
      <w:rFonts w:ascii="Bookman Old Style" w:eastAsia="Times New Roman" w:hAnsi="Bookman Old Style"/>
      <w:sz w:val="30"/>
      <w:lang w:val="es-ES_tradnl"/>
    </w:rPr>
  </w:style>
  <w:style w:type="paragraph" w:styleId="Ttulo5">
    <w:name w:val="heading 5"/>
    <w:basedOn w:val="Normal"/>
    <w:next w:val="Normal"/>
    <w:link w:val="Ttulo5Car"/>
    <w:uiPriority w:val="99"/>
    <w:qFormat/>
    <w:rsid w:val="00081C49"/>
    <w:pPr>
      <w:keepNext/>
      <w:jc w:val="both"/>
      <w:outlineLvl w:val="4"/>
    </w:pPr>
    <w:rPr>
      <w:rFonts w:ascii="Arial" w:eastAsia="Times New Roman" w:hAnsi="Arial"/>
      <w:b/>
      <w:sz w:val="20"/>
      <w:szCs w:val="20"/>
    </w:rPr>
  </w:style>
  <w:style w:type="paragraph" w:styleId="Ttulo6">
    <w:name w:val="heading 6"/>
    <w:basedOn w:val="Normal"/>
    <w:next w:val="Normal"/>
    <w:link w:val="Ttulo6Car"/>
    <w:uiPriority w:val="99"/>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081C49"/>
    <w:pPr>
      <w:keepNext/>
      <w:widowControl w:val="0"/>
      <w:jc w:val="center"/>
      <w:outlineLvl w:val="6"/>
    </w:pPr>
    <w:rPr>
      <w:rFonts w:ascii="CG Omega" w:eastAsia="Times New Roman" w:hAnsi="CG Omega"/>
      <w:sz w:val="20"/>
      <w:lang w:val="en-US"/>
    </w:rPr>
  </w:style>
  <w:style w:type="paragraph" w:styleId="Ttulo8">
    <w:name w:val="heading 8"/>
    <w:basedOn w:val="Normal"/>
    <w:next w:val="Normal"/>
    <w:link w:val="Ttulo8Car"/>
    <w:uiPriority w:val="99"/>
    <w:qFormat/>
    <w:rsid w:val="00081C49"/>
    <w:pPr>
      <w:keepNext/>
      <w:widowControl w:val="0"/>
      <w:jc w:val="center"/>
      <w:outlineLvl w:val="7"/>
    </w:pPr>
    <w:rPr>
      <w:rFonts w:ascii="CG Omega" w:eastAsia="Times New Roman" w:hAnsi="CG Omega"/>
      <w:b/>
      <w:i/>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782"/>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260782"/>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260782"/>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260782"/>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260782"/>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260782"/>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260782"/>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260782"/>
    <w:rPr>
      <w:rFonts w:asciiTheme="minorHAnsi" w:eastAsiaTheme="minorEastAsia" w:hAnsiTheme="minorHAnsi" w:cstheme="minorBidi"/>
      <w:i/>
      <w:iCs/>
      <w:sz w:val="24"/>
      <w:szCs w:val="24"/>
      <w:lang w:val="es-ES" w:eastAsia="es-ES"/>
    </w:rPr>
  </w:style>
  <w:style w:type="paragraph" w:styleId="Encabezado">
    <w:name w:val="header"/>
    <w:basedOn w:val="Normal"/>
    <w:link w:val="EncabezadoCar"/>
    <w:uiPriority w:val="99"/>
    <w:rsid w:val="00081C49"/>
    <w:pPr>
      <w:tabs>
        <w:tab w:val="center" w:pos="4252"/>
        <w:tab w:val="right" w:pos="8504"/>
      </w:tabs>
    </w:pPr>
  </w:style>
  <w:style w:type="character" w:customStyle="1" w:styleId="EncabezadoCar">
    <w:name w:val="Encabezado Car"/>
    <w:basedOn w:val="Fuentedeprrafopredeter"/>
    <w:link w:val="Encabezado"/>
    <w:uiPriority w:val="99"/>
    <w:semiHidden/>
    <w:rsid w:val="00260782"/>
    <w:rPr>
      <w:rFonts w:ascii="Arial Narrow" w:eastAsia="MS Mincho" w:hAnsi="Arial Narrow"/>
      <w:sz w:val="24"/>
      <w:szCs w:val="24"/>
      <w:lang w:val="es-ES" w:eastAsia="es-ES"/>
    </w:rPr>
  </w:style>
  <w:style w:type="paragraph" w:styleId="Piedepgina">
    <w:name w:val="footer"/>
    <w:basedOn w:val="Normal"/>
    <w:link w:val="PiedepginaCar"/>
    <w:uiPriority w:val="99"/>
    <w:rsid w:val="00081C49"/>
    <w:pPr>
      <w:tabs>
        <w:tab w:val="center" w:pos="4252"/>
        <w:tab w:val="right" w:pos="8504"/>
      </w:tabs>
    </w:pPr>
  </w:style>
  <w:style w:type="character" w:customStyle="1" w:styleId="PiedepginaCar">
    <w:name w:val="Pie de página Car"/>
    <w:basedOn w:val="Fuentedeprrafopredeter"/>
    <w:link w:val="Piedepgina"/>
    <w:uiPriority w:val="99"/>
    <w:semiHidden/>
    <w:rsid w:val="00260782"/>
    <w:rPr>
      <w:rFonts w:ascii="Arial Narrow" w:eastAsia="MS Mincho" w:hAnsi="Arial Narrow"/>
      <w:sz w:val="24"/>
      <w:szCs w:val="24"/>
      <w:lang w:val="es-ES" w:eastAsia="es-ES"/>
    </w:rPr>
  </w:style>
  <w:style w:type="paragraph" w:styleId="NormalWeb">
    <w:name w:val="Normal (Web)"/>
    <w:basedOn w:val="Normal"/>
    <w:uiPriority w:val="99"/>
    <w:rsid w:val="00081C4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rsid w:val="00081C49"/>
    <w:pPr>
      <w:widowControl w:val="0"/>
    </w:pPr>
    <w:rPr>
      <w:rFonts w:ascii="CG Omega" w:eastAsia="Times New Roman" w:hAnsi="CG Omega"/>
      <w:b/>
      <w:sz w:val="20"/>
      <w:lang w:val="en-US"/>
    </w:rPr>
  </w:style>
  <w:style w:type="character" w:customStyle="1" w:styleId="Textoindependiente3Car">
    <w:name w:val="Texto independiente 3 Car"/>
    <w:basedOn w:val="Fuentedeprrafopredeter"/>
    <w:link w:val="Textoindependiente3"/>
    <w:uiPriority w:val="99"/>
    <w:semiHidden/>
    <w:rsid w:val="00260782"/>
    <w:rPr>
      <w:rFonts w:ascii="Arial Narrow" w:eastAsia="MS Mincho" w:hAnsi="Arial Narrow"/>
      <w:sz w:val="16"/>
      <w:szCs w:val="16"/>
      <w:lang w:val="es-ES" w:eastAsia="es-ES"/>
    </w:rPr>
  </w:style>
  <w:style w:type="character" w:styleId="Nmerodepgina">
    <w:name w:val="page number"/>
    <w:basedOn w:val="Fuentedeprrafopredeter"/>
    <w:uiPriority w:val="99"/>
    <w:rsid w:val="00081C49"/>
    <w:rPr>
      <w:rFonts w:cs="Times New Roman"/>
    </w:rPr>
  </w:style>
  <w:style w:type="paragraph" w:styleId="Textodeglobo">
    <w:name w:val="Balloon Text"/>
    <w:basedOn w:val="Normal"/>
    <w:link w:val="TextodegloboCar"/>
    <w:uiPriority w:val="99"/>
    <w:semiHidden/>
    <w:rsid w:val="00081C49"/>
    <w:rPr>
      <w:rFonts w:ascii="Tahoma" w:hAnsi="Tahoma" w:cs="MS Mincho"/>
      <w:sz w:val="16"/>
      <w:szCs w:val="16"/>
    </w:rPr>
  </w:style>
  <w:style w:type="character" w:customStyle="1" w:styleId="TextodegloboCar">
    <w:name w:val="Texto de globo Car"/>
    <w:basedOn w:val="Fuentedeprrafopredeter"/>
    <w:link w:val="Textodeglobo"/>
    <w:uiPriority w:val="99"/>
    <w:semiHidden/>
    <w:rsid w:val="00260782"/>
    <w:rPr>
      <w:rFonts w:eastAsia="MS Mincho"/>
      <w:sz w:val="0"/>
      <w:szCs w:val="0"/>
      <w:lang w:val="es-ES" w:eastAsia="es-ES"/>
    </w:rPr>
  </w:style>
  <w:style w:type="paragraph" w:styleId="Textoindependiente2">
    <w:name w:val="Body Text 2"/>
    <w:basedOn w:val="Normal"/>
    <w:link w:val="Textoindependiente2Car"/>
    <w:uiPriority w:val="99"/>
    <w:rsid w:val="00081C4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260782"/>
    <w:rPr>
      <w:rFonts w:ascii="Arial Narrow" w:eastAsia="MS Mincho" w:hAnsi="Arial Narrow"/>
      <w:sz w:val="24"/>
      <w:szCs w:val="24"/>
      <w:lang w:val="es-ES" w:eastAsia="es-ES"/>
    </w:rPr>
  </w:style>
  <w:style w:type="paragraph" w:styleId="Textoindependiente">
    <w:name w:val="Body Text"/>
    <w:basedOn w:val="Normal"/>
    <w:link w:val="TextoindependienteCar"/>
    <w:uiPriority w:val="99"/>
    <w:rsid w:val="00081C49"/>
    <w:pPr>
      <w:spacing w:after="120"/>
    </w:pPr>
  </w:style>
  <w:style w:type="character" w:customStyle="1" w:styleId="TextoindependienteCar">
    <w:name w:val="Texto independiente Car"/>
    <w:basedOn w:val="Fuentedeprrafopredeter"/>
    <w:link w:val="Textoindependiente"/>
    <w:uiPriority w:val="99"/>
    <w:semiHidden/>
    <w:rsid w:val="00260782"/>
    <w:rPr>
      <w:rFonts w:ascii="Arial Narrow" w:eastAsia="MS Mincho" w:hAnsi="Arial Narrow"/>
      <w:sz w:val="24"/>
      <w:szCs w:val="24"/>
      <w:lang w:val="es-ES" w:eastAsia="es-ES"/>
    </w:rPr>
  </w:style>
  <w:style w:type="paragraph" w:styleId="Ttulo">
    <w:name w:val="Title"/>
    <w:basedOn w:val="Normal"/>
    <w:link w:val="TtuloCar"/>
    <w:uiPriority w:val="99"/>
    <w:qFormat/>
    <w:rsid w:val="00081C49"/>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10"/>
    <w:rsid w:val="00260782"/>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081C49"/>
    <w:pPr>
      <w:spacing w:after="60"/>
      <w:jc w:val="center"/>
      <w:outlineLvl w:val="1"/>
    </w:pPr>
    <w:rPr>
      <w:rFonts w:ascii="Arial" w:hAnsi="Arial"/>
    </w:rPr>
  </w:style>
  <w:style w:type="character" w:customStyle="1" w:styleId="SubttuloCar">
    <w:name w:val="Subtítulo Car"/>
    <w:basedOn w:val="Fuentedeprrafopredeter"/>
    <w:link w:val="Subttulo"/>
    <w:uiPriority w:val="11"/>
    <w:rsid w:val="00260782"/>
    <w:rPr>
      <w:rFonts w:asciiTheme="majorHAnsi" w:eastAsiaTheme="majorEastAsia" w:hAnsiTheme="majorHAnsi" w:cstheme="majorBidi"/>
      <w:sz w:val="24"/>
      <w:szCs w:val="24"/>
      <w:lang w:val="es-ES" w:eastAsia="es-ES"/>
    </w:rPr>
  </w:style>
  <w:style w:type="paragraph" w:styleId="Sangradetextonormal">
    <w:name w:val="Body Text Indent"/>
    <w:basedOn w:val="Normal"/>
    <w:link w:val="SangradetextonormalCar"/>
    <w:uiPriority w:val="99"/>
    <w:rsid w:val="009F7C49"/>
    <w:pPr>
      <w:spacing w:after="120"/>
      <w:ind w:left="283"/>
    </w:pPr>
  </w:style>
  <w:style w:type="character" w:customStyle="1" w:styleId="SangradetextonormalCar">
    <w:name w:val="Sangría de texto normal Car"/>
    <w:basedOn w:val="Fuentedeprrafopredeter"/>
    <w:link w:val="Sangradetextonormal"/>
    <w:uiPriority w:val="99"/>
    <w:semiHidden/>
    <w:rsid w:val="00260782"/>
    <w:rPr>
      <w:rFonts w:ascii="Arial Narrow" w:eastAsia="MS Mincho" w:hAnsi="Arial Narrow"/>
      <w:sz w:val="24"/>
      <w:szCs w:val="24"/>
      <w:lang w:val="es-ES" w:eastAsia="es-ES"/>
    </w:rPr>
  </w:style>
  <w:style w:type="paragraph" w:customStyle="1" w:styleId="Textodenotaalfinal">
    <w:name w:val="Texto de nota al final"/>
    <w:basedOn w:val="Normal"/>
    <w:uiPriority w:val="99"/>
    <w:rsid w:val="00133319"/>
    <w:pPr>
      <w:widowControl w:val="0"/>
    </w:pPr>
    <w:rPr>
      <w:rFonts w:ascii="Courier New" w:eastAsia="Times New Roman" w:hAnsi="Courier New"/>
      <w:szCs w:val="20"/>
      <w:lang w:val="es-ES_tradnl"/>
    </w:rPr>
  </w:style>
  <w:style w:type="paragraph" w:styleId="Prrafodelista">
    <w:name w:val="List Paragraph"/>
    <w:basedOn w:val="Normal"/>
    <w:uiPriority w:val="34"/>
    <w:qFormat/>
    <w:rsid w:val="00240A35"/>
    <w:pPr>
      <w:ind w:left="720"/>
      <w:contextualSpacing/>
    </w:pPr>
  </w:style>
  <w:style w:type="character" w:styleId="Refdecomentario">
    <w:name w:val="annotation reference"/>
    <w:basedOn w:val="Fuentedeprrafopredeter"/>
    <w:uiPriority w:val="99"/>
    <w:semiHidden/>
    <w:rsid w:val="00335B53"/>
    <w:rPr>
      <w:rFonts w:cs="Times New Roman"/>
      <w:sz w:val="16"/>
      <w:szCs w:val="16"/>
    </w:rPr>
  </w:style>
  <w:style w:type="paragraph" w:styleId="Textocomentario">
    <w:name w:val="annotation text"/>
    <w:basedOn w:val="Normal"/>
    <w:link w:val="TextocomentarioCar"/>
    <w:uiPriority w:val="99"/>
    <w:semiHidden/>
    <w:rsid w:val="00335B53"/>
    <w:rPr>
      <w:sz w:val="20"/>
      <w:szCs w:val="20"/>
    </w:rPr>
  </w:style>
  <w:style w:type="character" w:customStyle="1" w:styleId="TextocomentarioCar">
    <w:name w:val="Texto comentario Car"/>
    <w:basedOn w:val="Fuentedeprrafopredeter"/>
    <w:link w:val="Textocomentario"/>
    <w:uiPriority w:val="99"/>
    <w:semiHidden/>
    <w:rsid w:val="00260782"/>
    <w:rPr>
      <w:rFonts w:ascii="Arial Narrow" w:eastAsia="MS Mincho" w:hAnsi="Arial Narrow"/>
      <w:sz w:val="20"/>
      <w:szCs w:val="20"/>
      <w:lang w:val="es-ES" w:eastAsia="es-ES"/>
    </w:rPr>
  </w:style>
  <w:style w:type="paragraph" w:styleId="Asuntodelcomentario">
    <w:name w:val="annotation subject"/>
    <w:basedOn w:val="Textocomentario"/>
    <w:next w:val="Textocomentario"/>
    <w:link w:val="AsuntodelcomentarioCar"/>
    <w:uiPriority w:val="99"/>
    <w:semiHidden/>
    <w:rsid w:val="00335B53"/>
    <w:rPr>
      <w:b/>
      <w:bCs/>
    </w:rPr>
  </w:style>
  <w:style w:type="character" w:customStyle="1" w:styleId="AsuntodelcomentarioCar">
    <w:name w:val="Asunto del comentario Car"/>
    <w:basedOn w:val="TextocomentarioCar"/>
    <w:link w:val="Asuntodelcomentario"/>
    <w:uiPriority w:val="99"/>
    <w:semiHidden/>
    <w:rsid w:val="00260782"/>
    <w:rPr>
      <w:rFonts w:ascii="Arial Narrow" w:eastAsia="MS Mincho" w:hAnsi="Arial Narrow"/>
      <w:b/>
      <w:bCs/>
      <w:sz w:val="20"/>
      <w:szCs w:val="20"/>
      <w:lang w:val="es-ES" w:eastAsia="es-ES"/>
    </w:rPr>
  </w:style>
  <w:style w:type="paragraph" w:styleId="Revisin">
    <w:name w:val="Revision"/>
    <w:hidden/>
    <w:uiPriority w:val="99"/>
    <w:semiHidden/>
    <w:rsid w:val="002C3388"/>
    <w:rPr>
      <w:rFonts w:ascii="Arial Narrow" w:eastAsia="MS Mincho" w:hAnsi="Arial Narrow"/>
      <w:sz w:val="24"/>
      <w:szCs w:val="24"/>
      <w:lang w:val="es-ES" w:eastAsia="es-ES"/>
    </w:rPr>
  </w:style>
  <w:style w:type="paragraph" w:customStyle="1" w:styleId="ecxmsonormal">
    <w:name w:val="ecxmsonormal"/>
    <w:basedOn w:val="Normal"/>
    <w:rsid w:val="00F43C23"/>
    <w:pPr>
      <w:spacing w:after="324"/>
    </w:pPr>
    <w:rPr>
      <w:rFonts w:ascii="Times New Roman" w:eastAsia="Times New Roman" w:hAnsi="Times New Roman"/>
      <w:lang w:val="en-US" w:eastAsia="en-US"/>
    </w:rPr>
  </w:style>
  <w:style w:type="character" w:customStyle="1" w:styleId="apple-converted-space">
    <w:name w:val="apple-converted-space"/>
    <w:basedOn w:val="Fuentedeprrafopredeter"/>
    <w:rsid w:val="00064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49"/>
    <w:rPr>
      <w:rFonts w:ascii="Arial Narrow" w:eastAsia="MS Mincho" w:hAnsi="Arial Narrow"/>
      <w:noProof/>
      <w:sz w:val="24"/>
      <w:szCs w:val="24"/>
      <w:lang w:eastAsia="es-ES"/>
    </w:rPr>
  </w:style>
  <w:style w:type="paragraph" w:styleId="Ttulo1">
    <w:name w:val="heading 1"/>
    <w:basedOn w:val="Normal"/>
    <w:next w:val="Normal"/>
    <w:link w:val="Ttulo1Car"/>
    <w:uiPriority w:val="99"/>
    <w:qFormat/>
    <w:rsid w:val="00081C49"/>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081C49"/>
    <w:pPr>
      <w:keepNext/>
      <w:widowControl w:val="0"/>
      <w:tabs>
        <w:tab w:val="center" w:pos="4626"/>
        <w:tab w:val="left" w:pos="6969"/>
      </w:tabs>
      <w:jc w:val="both"/>
      <w:outlineLvl w:val="3"/>
    </w:pPr>
    <w:rPr>
      <w:rFonts w:ascii="Bookman Old Style" w:eastAsia="Times New Roman" w:hAnsi="Bookman Old Style"/>
      <w:sz w:val="30"/>
      <w:lang w:val="es-ES_tradnl"/>
    </w:rPr>
  </w:style>
  <w:style w:type="paragraph" w:styleId="Ttulo5">
    <w:name w:val="heading 5"/>
    <w:basedOn w:val="Normal"/>
    <w:next w:val="Normal"/>
    <w:link w:val="Ttulo5Car"/>
    <w:uiPriority w:val="99"/>
    <w:qFormat/>
    <w:rsid w:val="00081C49"/>
    <w:pPr>
      <w:keepNext/>
      <w:jc w:val="both"/>
      <w:outlineLvl w:val="4"/>
    </w:pPr>
    <w:rPr>
      <w:rFonts w:ascii="Arial" w:eastAsia="Times New Roman" w:hAnsi="Arial"/>
      <w:b/>
      <w:sz w:val="20"/>
      <w:szCs w:val="20"/>
    </w:rPr>
  </w:style>
  <w:style w:type="paragraph" w:styleId="Ttulo6">
    <w:name w:val="heading 6"/>
    <w:basedOn w:val="Normal"/>
    <w:next w:val="Normal"/>
    <w:link w:val="Ttulo6Car"/>
    <w:uiPriority w:val="99"/>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081C49"/>
    <w:pPr>
      <w:keepNext/>
      <w:widowControl w:val="0"/>
      <w:jc w:val="center"/>
      <w:outlineLvl w:val="6"/>
    </w:pPr>
    <w:rPr>
      <w:rFonts w:ascii="CG Omega" w:eastAsia="Times New Roman" w:hAnsi="CG Omega"/>
      <w:sz w:val="20"/>
      <w:lang w:val="en-US"/>
    </w:rPr>
  </w:style>
  <w:style w:type="paragraph" w:styleId="Ttulo8">
    <w:name w:val="heading 8"/>
    <w:basedOn w:val="Normal"/>
    <w:next w:val="Normal"/>
    <w:link w:val="Ttulo8Car"/>
    <w:uiPriority w:val="99"/>
    <w:qFormat/>
    <w:rsid w:val="00081C49"/>
    <w:pPr>
      <w:keepNext/>
      <w:widowControl w:val="0"/>
      <w:jc w:val="center"/>
      <w:outlineLvl w:val="7"/>
    </w:pPr>
    <w:rPr>
      <w:rFonts w:ascii="CG Omega" w:eastAsia="Times New Roman" w:hAnsi="CG Omega"/>
      <w:b/>
      <w:i/>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782"/>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260782"/>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260782"/>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260782"/>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260782"/>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260782"/>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260782"/>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260782"/>
    <w:rPr>
      <w:rFonts w:asciiTheme="minorHAnsi" w:eastAsiaTheme="minorEastAsia" w:hAnsiTheme="minorHAnsi" w:cstheme="minorBidi"/>
      <w:i/>
      <w:iCs/>
      <w:sz w:val="24"/>
      <w:szCs w:val="24"/>
      <w:lang w:val="es-ES" w:eastAsia="es-ES"/>
    </w:rPr>
  </w:style>
  <w:style w:type="paragraph" w:styleId="Encabezado">
    <w:name w:val="header"/>
    <w:basedOn w:val="Normal"/>
    <w:link w:val="EncabezadoCar"/>
    <w:uiPriority w:val="99"/>
    <w:rsid w:val="00081C49"/>
    <w:pPr>
      <w:tabs>
        <w:tab w:val="center" w:pos="4252"/>
        <w:tab w:val="right" w:pos="8504"/>
      </w:tabs>
    </w:pPr>
  </w:style>
  <w:style w:type="character" w:customStyle="1" w:styleId="EncabezadoCar">
    <w:name w:val="Encabezado Car"/>
    <w:basedOn w:val="Fuentedeprrafopredeter"/>
    <w:link w:val="Encabezado"/>
    <w:uiPriority w:val="99"/>
    <w:semiHidden/>
    <w:rsid w:val="00260782"/>
    <w:rPr>
      <w:rFonts w:ascii="Arial Narrow" w:eastAsia="MS Mincho" w:hAnsi="Arial Narrow"/>
      <w:sz w:val="24"/>
      <w:szCs w:val="24"/>
      <w:lang w:val="es-ES" w:eastAsia="es-ES"/>
    </w:rPr>
  </w:style>
  <w:style w:type="paragraph" w:styleId="Piedepgina">
    <w:name w:val="footer"/>
    <w:basedOn w:val="Normal"/>
    <w:link w:val="PiedepginaCar"/>
    <w:uiPriority w:val="99"/>
    <w:rsid w:val="00081C49"/>
    <w:pPr>
      <w:tabs>
        <w:tab w:val="center" w:pos="4252"/>
        <w:tab w:val="right" w:pos="8504"/>
      </w:tabs>
    </w:pPr>
  </w:style>
  <w:style w:type="character" w:customStyle="1" w:styleId="PiedepginaCar">
    <w:name w:val="Pie de página Car"/>
    <w:basedOn w:val="Fuentedeprrafopredeter"/>
    <w:link w:val="Piedepgina"/>
    <w:uiPriority w:val="99"/>
    <w:semiHidden/>
    <w:rsid w:val="00260782"/>
    <w:rPr>
      <w:rFonts w:ascii="Arial Narrow" w:eastAsia="MS Mincho" w:hAnsi="Arial Narrow"/>
      <w:sz w:val="24"/>
      <w:szCs w:val="24"/>
      <w:lang w:val="es-ES" w:eastAsia="es-ES"/>
    </w:rPr>
  </w:style>
  <w:style w:type="paragraph" w:styleId="NormalWeb">
    <w:name w:val="Normal (Web)"/>
    <w:basedOn w:val="Normal"/>
    <w:uiPriority w:val="99"/>
    <w:rsid w:val="00081C4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rsid w:val="00081C49"/>
    <w:pPr>
      <w:widowControl w:val="0"/>
    </w:pPr>
    <w:rPr>
      <w:rFonts w:ascii="CG Omega" w:eastAsia="Times New Roman" w:hAnsi="CG Omega"/>
      <w:b/>
      <w:sz w:val="20"/>
      <w:lang w:val="en-US"/>
    </w:rPr>
  </w:style>
  <w:style w:type="character" w:customStyle="1" w:styleId="Textoindependiente3Car">
    <w:name w:val="Texto independiente 3 Car"/>
    <w:basedOn w:val="Fuentedeprrafopredeter"/>
    <w:link w:val="Textoindependiente3"/>
    <w:uiPriority w:val="99"/>
    <w:semiHidden/>
    <w:rsid w:val="00260782"/>
    <w:rPr>
      <w:rFonts w:ascii="Arial Narrow" w:eastAsia="MS Mincho" w:hAnsi="Arial Narrow"/>
      <w:sz w:val="16"/>
      <w:szCs w:val="16"/>
      <w:lang w:val="es-ES" w:eastAsia="es-ES"/>
    </w:rPr>
  </w:style>
  <w:style w:type="character" w:styleId="Nmerodepgina">
    <w:name w:val="page number"/>
    <w:basedOn w:val="Fuentedeprrafopredeter"/>
    <w:uiPriority w:val="99"/>
    <w:rsid w:val="00081C49"/>
    <w:rPr>
      <w:rFonts w:cs="Times New Roman"/>
    </w:rPr>
  </w:style>
  <w:style w:type="paragraph" w:styleId="Textodeglobo">
    <w:name w:val="Balloon Text"/>
    <w:basedOn w:val="Normal"/>
    <w:link w:val="TextodegloboCar"/>
    <w:uiPriority w:val="99"/>
    <w:semiHidden/>
    <w:rsid w:val="00081C49"/>
    <w:rPr>
      <w:rFonts w:ascii="Tahoma" w:hAnsi="Tahoma" w:cs="MS Mincho"/>
      <w:sz w:val="16"/>
      <w:szCs w:val="16"/>
    </w:rPr>
  </w:style>
  <w:style w:type="character" w:customStyle="1" w:styleId="TextodegloboCar">
    <w:name w:val="Texto de globo Car"/>
    <w:basedOn w:val="Fuentedeprrafopredeter"/>
    <w:link w:val="Textodeglobo"/>
    <w:uiPriority w:val="99"/>
    <w:semiHidden/>
    <w:rsid w:val="00260782"/>
    <w:rPr>
      <w:rFonts w:eastAsia="MS Mincho"/>
      <w:sz w:val="0"/>
      <w:szCs w:val="0"/>
      <w:lang w:val="es-ES" w:eastAsia="es-ES"/>
    </w:rPr>
  </w:style>
  <w:style w:type="paragraph" w:styleId="Textoindependiente2">
    <w:name w:val="Body Text 2"/>
    <w:basedOn w:val="Normal"/>
    <w:link w:val="Textoindependiente2Car"/>
    <w:uiPriority w:val="99"/>
    <w:rsid w:val="00081C4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260782"/>
    <w:rPr>
      <w:rFonts w:ascii="Arial Narrow" w:eastAsia="MS Mincho" w:hAnsi="Arial Narrow"/>
      <w:sz w:val="24"/>
      <w:szCs w:val="24"/>
      <w:lang w:val="es-ES" w:eastAsia="es-ES"/>
    </w:rPr>
  </w:style>
  <w:style w:type="paragraph" w:styleId="Textoindependiente">
    <w:name w:val="Body Text"/>
    <w:basedOn w:val="Normal"/>
    <w:link w:val="TextoindependienteCar"/>
    <w:uiPriority w:val="99"/>
    <w:rsid w:val="00081C49"/>
    <w:pPr>
      <w:spacing w:after="120"/>
    </w:pPr>
  </w:style>
  <w:style w:type="character" w:customStyle="1" w:styleId="TextoindependienteCar">
    <w:name w:val="Texto independiente Car"/>
    <w:basedOn w:val="Fuentedeprrafopredeter"/>
    <w:link w:val="Textoindependiente"/>
    <w:uiPriority w:val="99"/>
    <w:semiHidden/>
    <w:rsid w:val="00260782"/>
    <w:rPr>
      <w:rFonts w:ascii="Arial Narrow" w:eastAsia="MS Mincho" w:hAnsi="Arial Narrow"/>
      <w:sz w:val="24"/>
      <w:szCs w:val="24"/>
      <w:lang w:val="es-ES" w:eastAsia="es-ES"/>
    </w:rPr>
  </w:style>
  <w:style w:type="paragraph" w:styleId="Ttulo">
    <w:name w:val="Title"/>
    <w:basedOn w:val="Normal"/>
    <w:link w:val="TtuloCar"/>
    <w:uiPriority w:val="99"/>
    <w:qFormat/>
    <w:rsid w:val="00081C49"/>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10"/>
    <w:rsid w:val="00260782"/>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081C49"/>
    <w:pPr>
      <w:spacing w:after="60"/>
      <w:jc w:val="center"/>
      <w:outlineLvl w:val="1"/>
    </w:pPr>
    <w:rPr>
      <w:rFonts w:ascii="Arial" w:hAnsi="Arial"/>
    </w:rPr>
  </w:style>
  <w:style w:type="character" w:customStyle="1" w:styleId="SubttuloCar">
    <w:name w:val="Subtítulo Car"/>
    <w:basedOn w:val="Fuentedeprrafopredeter"/>
    <w:link w:val="Subttulo"/>
    <w:uiPriority w:val="11"/>
    <w:rsid w:val="00260782"/>
    <w:rPr>
      <w:rFonts w:asciiTheme="majorHAnsi" w:eastAsiaTheme="majorEastAsia" w:hAnsiTheme="majorHAnsi" w:cstheme="majorBidi"/>
      <w:sz w:val="24"/>
      <w:szCs w:val="24"/>
      <w:lang w:val="es-ES" w:eastAsia="es-ES"/>
    </w:rPr>
  </w:style>
  <w:style w:type="paragraph" w:styleId="Sangradetextonormal">
    <w:name w:val="Body Text Indent"/>
    <w:basedOn w:val="Normal"/>
    <w:link w:val="SangradetextonormalCar"/>
    <w:uiPriority w:val="99"/>
    <w:rsid w:val="009F7C49"/>
    <w:pPr>
      <w:spacing w:after="120"/>
      <w:ind w:left="283"/>
    </w:pPr>
  </w:style>
  <w:style w:type="character" w:customStyle="1" w:styleId="SangradetextonormalCar">
    <w:name w:val="Sangría de texto normal Car"/>
    <w:basedOn w:val="Fuentedeprrafopredeter"/>
    <w:link w:val="Sangradetextonormal"/>
    <w:uiPriority w:val="99"/>
    <w:semiHidden/>
    <w:rsid w:val="00260782"/>
    <w:rPr>
      <w:rFonts w:ascii="Arial Narrow" w:eastAsia="MS Mincho" w:hAnsi="Arial Narrow"/>
      <w:sz w:val="24"/>
      <w:szCs w:val="24"/>
      <w:lang w:val="es-ES" w:eastAsia="es-ES"/>
    </w:rPr>
  </w:style>
  <w:style w:type="paragraph" w:customStyle="1" w:styleId="Textodenotaalfinal">
    <w:name w:val="Texto de nota al final"/>
    <w:basedOn w:val="Normal"/>
    <w:uiPriority w:val="99"/>
    <w:rsid w:val="00133319"/>
    <w:pPr>
      <w:widowControl w:val="0"/>
    </w:pPr>
    <w:rPr>
      <w:rFonts w:ascii="Courier New" w:eastAsia="Times New Roman" w:hAnsi="Courier New"/>
      <w:szCs w:val="20"/>
      <w:lang w:val="es-ES_tradnl"/>
    </w:rPr>
  </w:style>
  <w:style w:type="paragraph" w:styleId="Prrafodelista">
    <w:name w:val="List Paragraph"/>
    <w:basedOn w:val="Normal"/>
    <w:uiPriority w:val="34"/>
    <w:qFormat/>
    <w:rsid w:val="00240A35"/>
    <w:pPr>
      <w:ind w:left="720"/>
      <w:contextualSpacing/>
    </w:pPr>
  </w:style>
  <w:style w:type="character" w:styleId="Refdecomentario">
    <w:name w:val="annotation reference"/>
    <w:basedOn w:val="Fuentedeprrafopredeter"/>
    <w:uiPriority w:val="99"/>
    <w:semiHidden/>
    <w:rsid w:val="00335B53"/>
    <w:rPr>
      <w:rFonts w:cs="Times New Roman"/>
      <w:sz w:val="16"/>
      <w:szCs w:val="16"/>
    </w:rPr>
  </w:style>
  <w:style w:type="paragraph" w:styleId="Textocomentario">
    <w:name w:val="annotation text"/>
    <w:basedOn w:val="Normal"/>
    <w:link w:val="TextocomentarioCar"/>
    <w:uiPriority w:val="99"/>
    <w:semiHidden/>
    <w:rsid w:val="00335B53"/>
    <w:rPr>
      <w:sz w:val="20"/>
      <w:szCs w:val="20"/>
    </w:rPr>
  </w:style>
  <w:style w:type="character" w:customStyle="1" w:styleId="TextocomentarioCar">
    <w:name w:val="Texto comentario Car"/>
    <w:basedOn w:val="Fuentedeprrafopredeter"/>
    <w:link w:val="Textocomentario"/>
    <w:uiPriority w:val="99"/>
    <w:semiHidden/>
    <w:rsid w:val="00260782"/>
    <w:rPr>
      <w:rFonts w:ascii="Arial Narrow" w:eastAsia="MS Mincho" w:hAnsi="Arial Narrow"/>
      <w:sz w:val="20"/>
      <w:szCs w:val="20"/>
      <w:lang w:val="es-ES" w:eastAsia="es-ES"/>
    </w:rPr>
  </w:style>
  <w:style w:type="paragraph" w:styleId="Asuntodelcomentario">
    <w:name w:val="annotation subject"/>
    <w:basedOn w:val="Textocomentario"/>
    <w:next w:val="Textocomentario"/>
    <w:link w:val="AsuntodelcomentarioCar"/>
    <w:uiPriority w:val="99"/>
    <w:semiHidden/>
    <w:rsid w:val="00335B53"/>
    <w:rPr>
      <w:b/>
      <w:bCs/>
    </w:rPr>
  </w:style>
  <w:style w:type="character" w:customStyle="1" w:styleId="AsuntodelcomentarioCar">
    <w:name w:val="Asunto del comentario Car"/>
    <w:basedOn w:val="TextocomentarioCar"/>
    <w:link w:val="Asuntodelcomentario"/>
    <w:uiPriority w:val="99"/>
    <w:semiHidden/>
    <w:rsid w:val="00260782"/>
    <w:rPr>
      <w:rFonts w:ascii="Arial Narrow" w:eastAsia="MS Mincho" w:hAnsi="Arial Narrow"/>
      <w:b/>
      <w:bCs/>
      <w:sz w:val="20"/>
      <w:szCs w:val="20"/>
      <w:lang w:val="es-ES" w:eastAsia="es-ES"/>
    </w:rPr>
  </w:style>
  <w:style w:type="paragraph" w:styleId="Revisin">
    <w:name w:val="Revision"/>
    <w:hidden/>
    <w:uiPriority w:val="99"/>
    <w:semiHidden/>
    <w:rsid w:val="002C3388"/>
    <w:rPr>
      <w:rFonts w:ascii="Arial Narrow" w:eastAsia="MS Mincho" w:hAnsi="Arial Narrow"/>
      <w:sz w:val="24"/>
      <w:szCs w:val="24"/>
      <w:lang w:val="es-ES" w:eastAsia="es-ES"/>
    </w:rPr>
  </w:style>
  <w:style w:type="paragraph" w:customStyle="1" w:styleId="ecxmsonormal">
    <w:name w:val="ecxmsonormal"/>
    <w:basedOn w:val="Normal"/>
    <w:rsid w:val="00F43C23"/>
    <w:pPr>
      <w:spacing w:after="324"/>
    </w:pPr>
    <w:rPr>
      <w:rFonts w:ascii="Times New Roman" w:eastAsia="Times New Roman" w:hAnsi="Times New Roman"/>
      <w:lang w:val="en-US" w:eastAsia="en-US"/>
    </w:rPr>
  </w:style>
  <w:style w:type="character" w:customStyle="1" w:styleId="apple-converted-space">
    <w:name w:val="apple-converted-space"/>
    <w:basedOn w:val="Fuentedeprrafopredeter"/>
    <w:rsid w:val="0006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50688">
      <w:bodyDiv w:val="1"/>
      <w:marLeft w:val="0"/>
      <w:marRight w:val="0"/>
      <w:marTop w:val="0"/>
      <w:marBottom w:val="0"/>
      <w:divBdr>
        <w:top w:val="none" w:sz="0" w:space="0" w:color="auto"/>
        <w:left w:val="none" w:sz="0" w:space="0" w:color="auto"/>
        <w:bottom w:val="none" w:sz="0" w:space="0" w:color="auto"/>
        <w:right w:val="none" w:sz="0" w:space="0" w:color="auto"/>
      </w:divBdr>
    </w:div>
    <w:div w:id="1638951466">
      <w:bodyDiv w:val="1"/>
      <w:marLeft w:val="0"/>
      <w:marRight w:val="0"/>
      <w:marTop w:val="0"/>
      <w:marBottom w:val="0"/>
      <w:divBdr>
        <w:top w:val="none" w:sz="0" w:space="0" w:color="auto"/>
        <w:left w:val="none" w:sz="0" w:space="0" w:color="auto"/>
        <w:bottom w:val="none" w:sz="0" w:space="0" w:color="auto"/>
        <w:right w:val="none" w:sz="0" w:space="0" w:color="auto"/>
      </w:divBdr>
      <w:divsChild>
        <w:div w:id="285964496">
          <w:blockQuote w:val="1"/>
          <w:marLeft w:val="600"/>
          <w:marRight w:val="0"/>
          <w:marTop w:val="0"/>
          <w:marBottom w:val="0"/>
          <w:divBdr>
            <w:top w:val="none" w:sz="0" w:space="0" w:color="auto"/>
            <w:left w:val="none" w:sz="0" w:space="0" w:color="auto"/>
            <w:bottom w:val="none" w:sz="0" w:space="0" w:color="auto"/>
            <w:right w:val="none" w:sz="0" w:space="0" w:color="auto"/>
          </w:divBdr>
          <w:divsChild>
            <w:div w:id="1061557490">
              <w:marLeft w:val="0"/>
              <w:marRight w:val="0"/>
              <w:marTop w:val="0"/>
              <w:marBottom w:val="0"/>
              <w:divBdr>
                <w:top w:val="none" w:sz="0" w:space="0" w:color="auto"/>
                <w:left w:val="none" w:sz="0" w:space="0" w:color="auto"/>
                <w:bottom w:val="none" w:sz="0" w:space="0" w:color="auto"/>
                <w:right w:val="none" w:sz="0" w:space="0" w:color="auto"/>
              </w:divBdr>
            </w:div>
          </w:divsChild>
        </w:div>
        <w:div w:id="2066685042">
          <w:marLeft w:val="0"/>
          <w:marRight w:val="0"/>
          <w:marTop w:val="0"/>
          <w:marBottom w:val="0"/>
          <w:divBdr>
            <w:top w:val="none" w:sz="0" w:space="0" w:color="auto"/>
            <w:left w:val="none" w:sz="0" w:space="0" w:color="auto"/>
            <w:bottom w:val="none" w:sz="0" w:space="0" w:color="auto"/>
            <w:right w:val="none" w:sz="0" w:space="0" w:color="auto"/>
          </w:divBdr>
        </w:div>
        <w:div w:id="128787077">
          <w:blockQuote w:val="1"/>
          <w:marLeft w:val="600"/>
          <w:marRight w:val="0"/>
          <w:marTop w:val="0"/>
          <w:marBottom w:val="0"/>
          <w:divBdr>
            <w:top w:val="none" w:sz="0" w:space="0" w:color="auto"/>
            <w:left w:val="none" w:sz="0" w:space="0" w:color="auto"/>
            <w:bottom w:val="none" w:sz="0" w:space="0" w:color="auto"/>
            <w:right w:val="none" w:sz="0" w:space="0" w:color="auto"/>
          </w:divBdr>
          <w:divsChild>
            <w:div w:id="15349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9184-57F9-4919-99BA-9FB97FCF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4</Pages>
  <Words>1348</Words>
  <Characters>7418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Daniel Mendoza Burgos</cp:lastModifiedBy>
  <cp:revision>2</cp:revision>
  <cp:lastPrinted>2007-10-16T17:17:00Z</cp:lastPrinted>
  <dcterms:created xsi:type="dcterms:W3CDTF">2015-12-29T21:18:00Z</dcterms:created>
  <dcterms:modified xsi:type="dcterms:W3CDTF">2015-12-29T21:18:00Z</dcterms:modified>
</cp:coreProperties>
</file>